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E7" w:rsidRPr="007E454C" w:rsidRDefault="007B37E7" w:rsidP="007B3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_____________________ районный суд </w:t>
      </w:r>
    </w:p>
    <w:p w:rsidR="007B37E7" w:rsidRPr="007E454C" w:rsidRDefault="007B37E7" w:rsidP="007B3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Истец: _________________________________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(Ф.И.О. патентообладателя)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адрес: ________________________________,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телефон: ___________, факс: 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адрес электронной почты: _______________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Представитель истца: ___________________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(данные с учетом ст. 48 Гражданского</w:t>
      </w:r>
      <w:proofErr w:type="gramEnd"/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процессуального кодекса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proofErr w:type="gramEnd"/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Федерации)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адрес: ________________________________,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телефон: ___________, факс: 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адрес электронной почты: _______________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Ответчик: ______________________________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(наименование или Ф.И.О. нарушителя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исключительного права)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адрес: ________________________________,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телефон: ___________, факс: 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адрес электронной почты: _______________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Цена иска: __________________ рублей </w:t>
      </w:r>
      <w:bookmarkStart w:id="0" w:name="_GoBack"/>
      <w:bookmarkEnd w:id="0"/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Госпошлина: _________________ рублей </w:t>
      </w:r>
    </w:p>
    <w:p w:rsidR="007B37E7" w:rsidRPr="007B37E7" w:rsidRDefault="007B37E7" w:rsidP="007B3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E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7B37E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3D4F5E" w:rsidRDefault="007B37E7" w:rsidP="007E45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7E45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ИСКОВОЕ ЗАЯВЛЕНИЕ </w:t>
      </w:r>
    </w:p>
    <w:p w:rsidR="007B37E7" w:rsidRDefault="007B37E7" w:rsidP="007E45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защите нарушенного исключительного права на изобретение (вариант: полезную модель; промышленный образец), о публикации решения суда о допущенном нарушении, о взыскании убытков и компенсации морального вреда</w:t>
      </w:r>
    </w:p>
    <w:p w:rsidR="007E454C" w:rsidRPr="007E454C" w:rsidRDefault="007E454C" w:rsidP="007E45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является автором _____________________________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__________________,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название изобретения, полезной</w:t>
      </w:r>
      <w:proofErr w:type="gramEnd"/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модели или промышленного образца)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 подтверждается   Патентом    серии _________ N _____________, выданным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 "___"____________ ______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Ответчик в период с "___"__________ ____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"___"__________ _____ г.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нарушил исключительные права Истца на изобретение (вариант: полезную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модель, промышленный образец), а именно: _____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____________________________.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(указать, какие именно действия Ответчика повлекли нарушение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исключительных прав </w:t>
      </w:r>
      <w:proofErr w:type="spell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патентообладателя</w:t>
      </w:r>
      <w:proofErr w:type="spell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454C" w:rsidRDefault="007E454C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обстоятельства подтверждаются следующими доказательствами: _______________________________________________________________________.</w:t>
      </w:r>
    </w:p>
    <w:p w:rsidR="007B37E7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п. 2 ст. 1345 Гражданского кодекса Российской Федерации автору изобретения, полезной модели или промышленного образца принадлежит исключительное право на нее (него). Автором изобретения, полезной модели или промышленного образца признается гражданин, творческим трудом которого с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оздан соответствующий результат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интеллектуальной деятельности. Лицо, указанное в качестве автора в заявке на выдачу патента на изобретение, полезную модель или промышленный образец, считается автором изобретения, полезной модели или промышленного образца, если не доказано иное (ст. 1347 Гражданского кодекса Российской Федерации).</w:t>
      </w:r>
    </w:p>
    <w:p w:rsidR="007E454C" w:rsidRPr="007E454C" w:rsidRDefault="007E454C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п. 1 ст. 1358 Гражданского кодекса Российской Федерации </w:t>
      </w:r>
      <w:proofErr w:type="spell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патентообладателю</w:t>
      </w:r>
      <w:proofErr w:type="spell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принадлежит исключительное право использования изобретения, полезной модели или промышленного образца в соответствии со ст. 1229 Гражданского кодекса Российской Федерации любым не противоречащим закону способом (исключительное право на изобретение, полезную модель или промышленный образец).</w:t>
      </w:r>
    </w:p>
    <w:p w:rsidR="007B37E7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общему правилу интеллектуальные права защищаются способами, предусмотренными Гражданским кодексом Российской Федерации, с учетом существа нарушенного права и последствий нарушения этого права (п. 1 ст. 1250 Гражданского кодекса Российской Федерации).</w:t>
      </w:r>
    </w:p>
    <w:p w:rsidR="007E454C" w:rsidRPr="007E454C" w:rsidRDefault="007E454C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п. 1 ст. 1251 Гражданского кодекса Российской Федерации в случае нарушения личных неимущественных прав автора их защита осуществляется, в частности, путем признания права, восстановления положения, существовавшего до нарушения права, пресечения действий, нарушающих право или создающих угрозу его нарушения, компенсации морального вреда, публикации решения суда о допущенном нарушении.</w:t>
      </w:r>
    </w:p>
    <w:p w:rsidR="007B37E7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Защита исключительных прав на результаты интеллектуальной деятельности и на средства индивидуализации осуществляется, в частности, путем предъявления требования о признании права к лицу, которое отрицает или иным образом не признает право, нарушая тем самым интересы правообладателя; о пресечении действий, нарушающих право или создающих угрозу его нарушения, - к лицу, совершающему такие действия или осуществляющему необходимые приготовления к ним;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возмещении убытков - к лицу, неправомерно использовавшему результат интеллектуальной деятельности или средство индивидуализации без заключения соглашения с правообладателем (бездоговорное использование) либо иным образом нарушившему его исключительное право и причинившему ему ущерб; о публикации решения суда о допущенном нарушении с указанием действительного правообладателя - к нарушителю исключительного права (</w:t>
      </w:r>
      <w:proofErr w:type="spell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1 - 3, 5 п. 1 ст. 1252 Гражданского кодекса Российской Федерации).</w:t>
      </w:r>
      <w:proofErr w:type="gramEnd"/>
    </w:p>
    <w:p w:rsidR="007E454C" w:rsidRPr="007E454C" w:rsidRDefault="007E454C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7E454C" w:rsidRPr="007E454C" w:rsidRDefault="007E454C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Нарушением прав Истца также причинены убытки в размере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 (_____________) 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7E454C" w:rsidRPr="007E454C" w:rsidRDefault="007E454C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proofErr w:type="spell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1 ст. 151 Гражданского кодекса Российской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предусмотренных законом, суд может возложить на нарушителя обязанность денежной компенсации указанного вреда. Компенсация морального вреда осуществляется независимо от подлежащего возмещению имущественного вреда (п. 3 ст. 1099 Гражданского кодекса Российской Федерации).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Незаконной публикацией Истцу причинен также моральный вред, который оценивается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 (______________) рублей, так как ___________________________, что подтверждается ___________________________.</w:t>
      </w:r>
    </w:p>
    <w:p w:rsidR="007E454C" w:rsidRDefault="007E454C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Требование   (претензию)   Истца  от  "_____"__________ ____ г. N _____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прекращении нарушения прав Истца, выражающееся в опубликовании указанного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изобретения, и о возмещении убытков в размере ____________ (______________)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рублей Ответчик добровольно не удовлетворил, сославшись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</w:t>
      </w:r>
      <w:r w:rsid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(или: осталось без ответа), что подтверждается ___________________________.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(мотивы отказа)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Патентообладатель вправе в соответствии с подпунктом 5 пункта 1 статьи 1252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изобретения, полезной модели, промышленного образца или об ином нарушении его прав (ст. 1407 Гражданского кодекса Российской Федерации).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изложенного и руководствуясь ст. ст. 15, </w:t>
      </w:r>
      <w:proofErr w:type="spell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1 ст. 151, п. 3 ст. 1099, п. 1 ст. 1250, п. 1 ст. 1251, </w:t>
      </w:r>
      <w:proofErr w:type="spell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1 - 3, 5 п. 1 ст. 1252, п. 2 ст. 1345, ст. 1347, п. 1 ст. 1358, ст. 1407 Гражданского кодекса Российской Федерации, ст. ст. 3, 34, 131, 132 Гражданского процессуального кодекса Российской Федерации,</w:t>
      </w:r>
      <w:proofErr w:type="gramEnd"/>
    </w:p>
    <w:p w:rsidR="007B37E7" w:rsidRPr="007E454C" w:rsidRDefault="007E454C" w:rsidP="007E45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B37E7" w:rsidRPr="007E45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не соответствующим закону использование Ответчиком в период с "___"__________ _______ г. по "___"____________ _______ г. изобретения (вариант: полезной модели, промышленного образца) Истца.</w:t>
      </w:r>
      <w:proofErr w:type="gramEnd"/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Обязать Ответчика прекратить использование изобретения (вариант: полезной модели, промышленного образца) без получения разрешения в установленном законом порядке.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Обязать Ответчика опубликовать в _________________________ средствах массовой информации решение суда о допущенном нарушении с указанием действительного патентообладателя.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Взыскать с Ответчика в пользу Истца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 (________) 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 убытков.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Взыскать с Ответчика в пользу Истца компенсацию морального вреда в размере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 (______________) 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7B37E7" w:rsidRPr="007E454C" w:rsidRDefault="007E454C" w:rsidP="007E45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B37E7" w:rsidRPr="007E45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7B37E7" w:rsidRPr="007E45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Копия Патента серии _____ N ______, выданного ________________________ "___"_________ ____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Документы, подтверждающие нарушение Ответчиком исключительных прав Истца.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Документы, подтверждающие размер убытков.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Документы, подтверждающие причинение Истцу морального вреда.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Расчет суммы исковых требований.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Копия требования (претензии) Истца от "___"__________ ____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Доказательства отказа Ответчика от удовлетворения требования (претензии) Истца.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Копии искового заявления и приложенных к нему документов Ответчику.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Документ, подтверждающий уплату государственной пошлины.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10. Доверенность представителя от "___"__________ ____ </w:t>
      </w:r>
      <w:proofErr w:type="gramStart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 (если исковое заявление подписывается представителем Истца).</w:t>
      </w:r>
    </w:p>
    <w:p w:rsidR="007B37E7" w:rsidRPr="007E454C" w:rsidRDefault="007B37E7" w:rsidP="007E4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Иные документы, подтверждающие обстоятельства, на которых Истец основывает свои требования.</w:t>
      </w:r>
    </w:p>
    <w:p w:rsidR="007B37E7" w:rsidRPr="007E454C" w:rsidRDefault="007E454C" w:rsidP="007E45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B37E7"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"___"______________ _______ </w:t>
      </w:r>
      <w:proofErr w:type="gramStart"/>
      <w:r w:rsidR="007B37E7"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7B37E7"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7B37E7" w:rsidRPr="007E454C" w:rsidRDefault="007B37E7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________________/__________________________________________/</w:t>
      </w:r>
    </w:p>
    <w:p w:rsidR="007B37E7" w:rsidRPr="007E454C" w:rsidRDefault="007E454C" w:rsidP="007E4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(подпись)               </w:t>
      </w:r>
      <w:r w:rsidR="007B37E7" w:rsidRPr="007E4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</w:p>
    <w:p w:rsidR="007755D5" w:rsidRPr="007E454C" w:rsidRDefault="007755D5" w:rsidP="007E45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7E454C" w:rsidSect="00EA29B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25" w:rsidRDefault="00232225" w:rsidP="007E454C">
      <w:pPr>
        <w:spacing w:after="0" w:line="240" w:lineRule="auto"/>
      </w:pPr>
      <w:r>
        <w:separator/>
      </w:r>
    </w:p>
  </w:endnote>
  <w:endnote w:type="continuationSeparator" w:id="0">
    <w:p w:rsidR="00232225" w:rsidRDefault="00232225" w:rsidP="007E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25" w:rsidRDefault="00232225" w:rsidP="007E454C">
      <w:pPr>
        <w:spacing w:after="0" w:line="240" w:lineRule="auto"/>
      </w:pPr>
      <w:r>
        <w:separator/>
      </w:r>
    </w:p>
  </w:footnote>
  <w:footnote w:type="continuationSeparator" w:id="0">
    <w:p w:rsidR="00232225" w:rsidRDefault="00232225" w:rsidP="007E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4C" w:rsidRPr="007E454C" w:rsidRDefault="007E454C" w:rsidP="007E454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7E454C">
      <w:rPr>
        <w:rFonts w:ascii="Times New Roman" w:hAnsi="Times New Roman" w:cs="Times New Roman"/>
        <w:sz w:val="28"/>
        <w:szCs w:val="28"/>
      </w:rPr>
      <w:t>Образцы документов и бесплатные юридические консультации</w:t>
    </w:r>
  </w:p>
  <w:p w:rsidR="007E454C" w:rsidRDefault="007E454C" w:rsidP="007E454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7E454C">
      <w:rPr>
        <w:rFonts w:ascii="Times New Roman" w:hAnsi="Times New Roman" w:cs="Times New Roman"/>
        <w:sz w:val="28"/>
        <w:szCs w:val="28"/>
      </w:rPr>
      <w:t>на сайте pravovik24.ru</w:t>
    </w:r>
  </w:p>
  <w:p w:rsidR="007E454C" w:rsidRDefault="007E454C" w:rsidP="007E4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7E454C" w:rsidRPr="007E454C" w:rsidRDefault="007E454C" w:rsidP="007E454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7E7"/>
    <w:rsid w:val="0003064E"/>
    <w:rsid w:val="00232225"/>
    <w:rsid w:val="0023685B"/>
    <w:rsid w:val="003D4F5E"/>
    <w:rsid w:val="007755D5"/>
    <w:rsid w:val="007B37E7"/>
    <w:rsid w:val="007E454C"/>
    <w:rsid w:val="00EA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BA"/>
  </w:style>
  <w:style w:type="paragraph" w:styleId="3">
    <w:name w:val="heading 3"/>
    <w:basedOn w:val="a"/>
    <w:link w:val="30"/>
    <w:uiPriority w:val="9"/>
    <w:qFormat/>
    <w:rsid w:val="007B3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7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3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37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B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54C"/>
  </w:style>
  <w:style w:type="paragraph" w:styleId="a5">
    <w:name w:val="footer"/>
    <w:basedOn w:val="a"/>
    <w:link w:val="a6"/>
    <w:uiPriority w:val="99"/>
    <w:semiHidden/>
    <w:unhideWhenUsed/>
    <w:rsid w:val="007E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3</cp:revision>
  <dcterms:created xsi:type="dcterms:W3CDTF">2017-01-13T06:41:00Z</dcterms:created>
  <dcterms:modified xsi:type="dcterms:W3CDTF">2020-07-23T13:33:00Z</dcterms:modified>
</cp:coreProperties>
</file>