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57" w:rsidRPr="00DE6C0A" w:rsidRDefault="00EF4BD8">
      <w:pPr>
        <w:spacing w:after="50"/>
        <w:jc w:val="center"/>
        <w:rPr>
          <w:b/>
          <w:color w:val="000000" w:themeColor="text1"/>
          <w:sz w:val="12"/>
        </w:rPr>
      </w:pPr>
      <w:r w:rsidRPr="00DE6C0A">
        <w:rPr>
          <w:b/>
          <w:color w:val="000000" w:themeColor="text1"/>
          <w:sz w:val="24"/>
          <w:szCs w:val="40"/>
        </w:rPr>
        <w:t>ДОГОВОР ПРОСТОГО ТОВАРИЩЕСТВА</w:t>
      </w:r>
    </w:p>
    <w:p w:rsidR="007A2157" w:rsidRPr="00DE6C0A" w:rsidRDefault="00EF4BD8">
      <w:pPr>
        <w:spacing w:after="0" w:line="340" w:lineRule="auto"/>
        <w:jc w:val="center"/>
        <w:rPr>
          <w:color w:val="000000" w:themeColor="text1"/>
          <w:sz w:val="22"/>
        </w:rPr>
      </w:pPr>
      <w:r w:rsidRPr="00DE6C0A">
        <w:rPr>
          <w:b/>
          <w:color w:val="000000" w:themeColor="text1"/>
          <w:szCs w:val="18"/>
        </w:rPr>
        <w:t>совместная деятельность</w:t>
      </w:r>
    </w:p>
    <w:p w:rsidR="007A2157" w:rsidRPr="00DE6C0A" w:rsidRDefault="007A2157">
      <w:pPr>
        <w:rPr>
          <w:color w:val="000000" w:themeColor="text1"/>
        </w:rPr>
      </w:pPr>
    </w:p>
    <w:p w:rsidR="007A2157" w:rsidRPr="00DE6C0A" w:rsidRDefault="007A215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A2157" w:rsidRPr="00DE6C0A" w:rsidTr="00EF4BD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2157" w:rsidRPr="00DE6C0A" w:rsidRDefault="00EF4BD8" w:rsidP="00EF4BD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E6C0A">
              <w:rPr>
                <w:color w:val="000000" w:themeColor="text1"/>
                <w:szCs w:val="16"/>
              </w:rPr>
              <w:t>г</w:t>
            </w:r>
            <w:proofErr w:type="gramEnd"/>
            <w:r w:rsidRPr="00DE6C0A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2157" w:rsidRPr="00DE6C0A" w:rsidRDefault="00EF4BD8" w:rsidP="00EF4BD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E6C0A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A2157" w:rsidRPr="00DE6C0A" w:rsidRDefault="007A2157">
      <w:pPr>
        <w:rPr>
          <w:color w:val="000000" w:themeColor="text1"/>
        </w:rPr>
      </w:pPr>
    </w:p>
    <w:p w:rsidR="007A2157" w:rsidRPr="00DE6C0A" w:rsidRDefault="007A2157">
      <w:pPr>
        <w:rPr>
          <w:color w:val="000000" w:themeColor="text1"/>
          <w:lang w:val="en-US"/>
        </w:rPr>
      </w:pPr>
    </w:p>
    <w:p w:rsidR="007A2157" w:rsidRPr="00DE6C0A" w:rsidRDefault="00EF4BD8">
      <w:pPr>
        <w:rPr>
          <w:color w:val="000000" w:themeColor="text1"/>
        </w:rPr>
      </w:pPr>
      <w:proofErr w:type="gramStart"/>
      <w:r w:rsidRPr="00DE6C0A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E6C0A">
        <w:rPr>
          <w:b/>
          <w:color w:val="000000" w:themeColor="text1"/>
        </w:rPr>
        <w:t>Участник №1</w:t>
      </w:r>
      <w:r w:rsidRPr="00DE6C0A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E6C0A">
        <w:rPr>
          <w:b/>
          <w:color w:val="000000" w:themeColor="text1"/>
        </w:rPr>
        <w:t>Участник №2</w:t>
      </w:r>
      <w:r w:rsidRPr="00DE6C0A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E6C0A">
        <w:rPr>
          <w:b/>
          <w:color w:val="000000" w:themeColor="text1"/>
        </w:rPr>
        <w:t>Договор</w:t>
      </w:r>
      <w:r w:rsidRPr="00DE6C0A">
        <w:rPr>
          <w:color w:val="000000" w:themeColor="text1"/>
        </w:rPr>
        <w:t>», о нижеследующем:</w:t>
      </w:r>
      <w:proofErr w:type="gramEnd"/>
    </w:p>
    <w:p w:rsidR="007A2157" w:rsidRPr="00DE6C0A" w:rsidRDefault="00EF4BD8">
      <w:pPr>
        <w:spacing w:before="500" w:after="150"/>
        <w:jc w:val="center"/>
        <w:rPr>
          <w:color w:val="000000" w:themeColor="text1"/>
        </w:rPr>
      </w:pPr>
      <w:r w:rsidRPr="00DE6C0A">
        <w:rPr>
          <w:b/>
          <w:color w:val="000000" w:themeColor="text1"/>
          <w:sz w:val="24"/>
          <w:szCs w:val="24"/>
        </w:rPr>
        <w:t>1. ПРЕДМЕТ ДОГОВОРА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1.1. Согласно настоящему договору I и II Участники обязуются соединить свои вклады и совместно действовать без образования юридического лица для извлечения прибыли.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1.2. Вкладом I Участника является: ________________________________________________.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1.3. Вкладом II Участника является: ________________________________________________.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 xml:space="preserve">1.4. Вклад I Участника оценен Сторонами </w:t>
      </w:r>
      <w:proofErr w:type="gramStart"/>
      <w:r w:rsidRPr="00DE6C0A">
        <w:rPr>
          <w:color w:val="000000" w:themeColor="text1"/>
        </w:rPr>
        <w:t>в</w:t>
      </w:r>
      <w:proofErr w:type="gramEnd"/>
      <w:r w:rsidRPr="00DE6C0A">
        <w:rPr>
          <w:color w:val="000000" w:themeColor="text1"/>
        </w:rPr>
        <w:t xml:space="preserve"> ________________________________________________.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 xml:space="preserve">1.5. Вклад II Участника оценен Сторонами </w:t>
      </w:r>
      <w:proofErr w:type="gramStart"/>
      <w:r w:rsidRPr="00DE6C0A">
        <w:rPr>
          <w:color w:val="000000" w:themeColor="text1"/>
        </w:rPr>
        <w:t>в</w:t>
      </w:r>
      <w:proofErr w:type="gramEnd"/>
      <w:r w:rsidRPr="00DE6C0A">
        <w:rPr>
          <w:color w:val="000000" w:themeColor="text1"/>
        </w:rPr>
        <w:t xml:space="preserve"> ________________________________________________.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1.6. Стороны обязуются внести свои вклады не позднее ________________________.</w:t>
      </w:r>
    </w:p>
    <w:p w:rsidR="007A2157" w:rsidRPr="00DE6C0A" w:rsidRDefault="00EF4BD8">
      <w:pPr>
        <w:spacing w:before="500" w:after="150"/>
        <w:jc w:val="center"/>
        <w:rPr>
          <w:color w:val="000000" w:themeColor="text1"/>
        </w:rPr>
      </w:pPr>
      <w:r w:rsidRPr="00DE6C0A">
        <w:rPr>
          <w:b/>
          <w:color w:val="000000" w:themeColor="text1"/>
          <w:sz w:val="24"/>
          <w:szCs w:val="24"/>
        </w:rPr>
        <w:t>2. ОБЩЕЕ ИМУЩЕСТВО ТОВАРИЩЕЙ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2.1. Внесенное Сторонами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2.2. Внесенное Сторонами имущество, которым они обладали по основаниям, отличным от права собственности, используется в интересах Сторон и составляет, наряду с имуществом, находящимся в их общей собственности, общее имущество Сторон.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2.3. Ведение бухгалтерского учета общего имущества Сторон поручается: ________________________________________________.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 xml:space="preserve">2.4. Пользование общим имуществом Сторон осуществляется по их общему согласию, а при </w:t>
      </w:r>
      <w:proofErr w:type="spellStart"/>
      <w:r w:rsidRPr="00DE6C0A">
        <w:rPr>
          <w:color w:val="000000" w:themeColor="text1"/>
        </w:rPr>
        <w:t>недостижении</w:t>
      </w:r>
      <w:proofErr w:type="spellEnd"/>
      <w:r w:rsidRPr="00DE6C0A">
        <w:rPr>
          <w:color w:val="000000" w:themeColor="text1"/>
        </w:rPr>
        <w:t xml:space="preserve"> согласия – в порядке, устанавливаемом судом.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lastRenderedPageBreak/>
        <w:t>2.5. Обязанности Сторон по содержанию общего имущества и порядок возмещения расходов, связанных с выполнением этих обязанностей, определяются в следующем порядке: ________________________________________________.</w:t>
      </w:r>
    </w:p>
    <w:p w:rsidR="007A2157" w:rsidRPr="00DE6C0A" w:rsidRDefault="00EF4BD8">
      <w:pPr>
        <w:spacing w:before="500" w:after="150"/>
        <w:jc w:val="center"/>
        <w:rPr>
          <w:color w:val="000000" w:themeColor="text1"/>
        </w:rPr>
      </w:pPr>
      <w:r w:rsidRPr="00DE6C0A">
        <w:rPr>
          <w:b/>
          <w:color w:val="000000" w:themeColor="text1"/>
          <w:sz w:val="24"/>
          <w:szCs w:val="24"/>
        </w:rPr>
        <w:t>3. ВЕДЕНИЕ ОБЩИХ ДЕЛ ТОВАРИЩЕЙ. ПРАВО НА ИНФОРМАЦИЮ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3.1. При ведении общих дел каждая Сторона вправе действовать от своего имени.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3.2. В отношениях с третьими лицами полномочие Стороны совершать сделки от имени Сторон удостоверяется соответствующей доверенностью.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3.3. Стороны имеют равное право на ознакомление со всей документацией по ведению дел.</w:t>
      </w:r>
    </w:p>
    <w:p w:rsidR="007A2157" w:rsidRPr="00DE6C0A" w:rsidRDefault="00EF4BD8">
      <w:pPr>
        <w:spacing w:before="500" w:after="150"/>
        <w:jc w:val="center"/>
        <w:rPr>
          <w:color w:val="000000" w:themeColor="text1"/>
        </w:rPr>
      </w:pPr>
      <w:r w:rsidRPr="00DE6C0A">
        <w:rPr>
          <w:b/>
          <w:color w:val="000000" w:themeColor="text1"/>
          <w:sz w:val="24"/>
          <w:szCs w:val="24"/>
        </w:rPr>
        <w:t>4. РАСХОДЫ И УБЫТКИ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4.1. Стороны несут расходы и убытки пропорционально их вкладам в общее дело.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4.2. Прибыль, полученная в результате совместной деятельности, распределяется пропорционально стоимости вкладов Сторон в общее дело.</w:t>
      </w:r>
    </w:p>
    <w:p w:rsidR="007A2157" w:rsidRPr="00DE6C0A" w:rsidRDefault="00EF4BD8">
      <w:pPr>
        <w:spacing w:before="500" w:after="150"/>
        <w:jc w:val="center"/>
        <w:rPr>
          <w:color w:val="000000" w:themeColor="text1"/>
        </w:rPr>
      </w:pPr>
      <w:r w:rsidRPr="00DE6C0A">
        <w:rPr>
          <w:b/>
          <w:color w:val="000000" w:themeColor="text1"/>
          <w:sz w:val="24"/>
          <w:szCs w:val="24"/>
        </w:rPr>
        <w:t>5. ЗАКЛЮЧИТЕЛЬНЫЕ ПОЛОЖЕНИЯ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5.1. Во всем ином, не урегулированном в настоящем договоре, Стороны будут руководствоваться положениями действующего гражданского законодательства России.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5.2. Настоящий договор заключен бессрочно.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5.3. Договор составлен в 2-х экземплярах.</w:t>
      </w:r>
    </w:p>
    <w:p w:rsidR="007A2157" w:rsidRPr="00DE6C0A" w:rsidRDefault="00EF4BD8">
      <w:pPr>
        <w:spacing w:after="150" w:line="290" w:lineRule="auto"/>
        <w:rPr>
          <w:color w:val="000000" w:themeColor="text1"/>
        </w:rPr>
      </w:pPr>
      <w:r w:rsidRPr="00DE6C0A">
        <w:rPr>
          <w:color w:val="000000" w:themeColor="text1"/>
        </w:rPr>
        <w:t>5.4. Адреса и банковские реквизиты Сторон.</w:t>
      </w:r>
    </w:p>
    <w:p w:rsidR="007A2157" w:rsidRPr="00DE6C0A" w:rsidRDefault="00EF4BD8">
      <w:pPr>
        <w:spacing w:before="500" w:after="150"/>
        <w:jc w:val="center"/>
        <w:rPr>
          <w:color w:val="000000" w:themeColor="text1"/>
        </w:rPr>
      </w:pPr>
      <w:r w:rsidRPr="00DE6C0A">
        <w:rPr>
          <w:b/>
          <w:color w:val="000000" w:themeColor="text1"/>
          <w:sz w:val="24"/>
          <w:szCs w:val="24"/>
        </w:rPr>
        <w:t>6.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A2157" w:rsidRPr="00DE6C0A" w:rsidTr="00EF4BD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b/>
                <w:color w:val="000000" w:themeColor="text1"/>
                <w:sz w:val="18"/>
                <w:szCs w:val="18"/>
              </w:rPr>
              <w:t>Участник №1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ИНН: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КПП: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E6C0A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E6C0A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E6C0A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E6C0A">
              <w:rPr>
                <w:color w:val="000000" w:themeColor="text1"/>
                <w:sz w:val="18"/>
                <w:szCs w:val="18"/>
              </w:rPr>
              <w:t>чёт: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b/>
                <w:color w:val="000000" w:themeColor="text1"/>
                <w:sz w:val="18"/>
                <w:szCs w:val="18"/>
              </w:rPr>
              <w:t>Участник №2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ИНН: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КПП: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E6C0A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E6C0A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E6C0A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E6C0A">
              <w:rPr>
                <w:color w:val="000000" w:themeColor="text1"/>
                <w:sz w:val="18"/>
                <w:szCs w:val="18"/>
              </w:rPr>
              <w:t>чёт: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A2157" w:rsidRPr="00DE6C0A" w:rsidRDefault="00EF4BD8">
            <w:pPr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A2157" w:rsidRPr="00DE6C0A" w:rsidRDefault="007A2157">
      <w:pPr>
        <w:rPr>
          <w:color w:val="000000" w:themeColor="text1"/>
        </w:rPr>
      </w:pPr>
    </w:p>
    <w:p w:rsidR="007A2157" w:rsidRPr="00DE6C0A" w:rsidRDefault="00EF4BD8">
      <w:pPr>
        <w:spacing w:before="500" w:after="150"/>
        <w:jc w:val="center"/>
        <w:rPr>
          <w:color w:val="000000" w:themeColor="text1"/>
        </w:rPr>
      </w:pPr>
      <w:r w:rsidRPr="00DE6C0A">
        <w:rPr>
          <w:b/>
          <w:color w:val="000000" w:themeColor="text1"/>
          <w:sz w:val="24"/>
          <w:szCs w:val="24"/>
        </w:rPr>
        <w:t>7. ПОДПИСИ СТОРОН</w:t>
      </w:r>
    </w:p>
    <w:p w:rsidR="007A2157" w:rsidRPr="00DE6C0A" w:rsidRDefault="007A215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A2157" w:rsidRPr="00DE6C0A" w:rsidTr="00EF4BD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2157" w:rsidRPr="00DE6C0A" w:rsidRDefault="00EF4BD8" w:rsidP="00EF4BD8">
            <w:pPr>
              <w:spacing w:after="0" w:line="340" w:lineRule="auto"/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Участник №1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A2157" w:rsidRPr="00DE6C0A" w:rsidRDefault="00EF4BD8" w:rsidP="00EF4BD8">
            <w:pPr>
              <w:spacing w:after="0" w:line="340" w:lineRule="auto"/>
              <w:rPr>
                <w:color w:val="000000" w:themeColor="text1"/>
              </w:rPr>
            </w:pPr>
            <w:r w:rsidRPr="00DE6C0A">
              <w:rPr>
                <w:color w:val="000000" w:themeColor="text1"/>
                <w:sz w:val="18"/>
                <w:szCs w:val="18"/>
              </w:rPr>
              <w:t>Участник №2 _______________</w:t>
            </w:r>
          </w:p>
        </w:tc>
      </w:tr>
    </w:tbl>
    <w:p w:rsidR="007A2157" w:rsidRPr="00DE6C0A" w:rsidRDefault="007A2157">
      <w:pPr>
        <w:rPr>
          <w:color w:val="000000" w:themeColor="text1"/>
        </w:rPr>
      </w:pPr>
    </w:p>
    <w:sectPr w:rsidR="007A2157" w:rsidRPr="00DE6C0A" w:rsidSect="007A215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42" w:rsidRDefault="00734C42" w:rsidP="007A2157">
      <w:pPr>
        <w:spacing w:after="0" w:line="240" w:lineRule="auto"/>
      </w:pPr>
      <w:r>
        <w:separator/>
      </w:r>
    </w:p>
  </w:endnote>
  <w:endnote w:type="continuationSeparator" w:id="0">
    <w:p w:rsidR="00734C42" w:rsidRDefault="00734C42" w:rsidP="007A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57" w:rsidRDefault="00762B04">
    <w:r>
      <w:fldChar w:fldCharType="begin"/>
    </w:r>
    <w:r w:rsidR="00EF4BD8">
      <w:instrText>PAGE</w:instrText>
    </w:r>
    <w:r>
      <w:fldChar w:fldCharType="separate"/>
    </w:r>
    <w:r w:rsidR="00DE6C0A">
      <w:rPr>
        <w:noProof/>
      </w:rPr>
      <w:t>3</w:t>
    </w:r>
    <w:r>
      <w:fldChar w:fldCharType="end"/>
    </w:r>
    <w:r w:rsidR="00EF4BD8">
      <w:t xml:space="preserve"> / </w:t>
    </w:r>
    <w:r>
      <w:fldChar w:fldCharType="begin"/>
    </w:r>
    <w:r w:rsidR="00EF4BD8">
      <w:instrText>NUMPAGES</w:instrText>
    </w:r>
    <w:r>
      <w:fldChar w:fldCharType="separate"/>
    </w:r>
    <w:r w:rsidR="00DE6C0A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42" w:rsidRDefault="00734C42" w:rsidP="007A2157">
      <w:pPr>
        <w:spacing w:after="0" w:line="240" w:lineRule="auto"/>
      </w:pPr>
      <w:r>
        <w:separator/>
      </w:r>
    </w:p>
  </w:footnote>
  <w:footnote w:type="continuationSeparator" w:id="0">
    <w:p w:rsidR="00734C42" w:rsidRDefault="00734C42" w:rsidP="007A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A2157">
      <w:trPr>
        <w:trHeight w:val="400"/>
      </w:trPr>
      <w:tc>
        <w:tcPr>
          <w:tcW w:w="1700" w:type="dxa"/>
        </w:tcPr>
        <w:p w:rsidR="007A2157" w:rsidRDefault="007A2157"/>
      </w:tc>
      <w:tc>
        <w:tcPr>
          <w:tcW w:w="4000" w:type="dxa"/>
          <w:vAlign w:val="center"/>
        </w:tcPr>
        <w:p w:rsidR="007A2157" w:rsidRDefault="007A215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157"/>
    <w:rsid w:val="005554A7"/>
    <w:rsid w:val="00734C42"/>
    <w:rsid w:val="00762B04"/>
    <w:rsid w:val="007A2157"/>
    <w:rsid w:val="00DE6C0A"/>
    <w:rsid w:val="00E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A215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55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54A7"/>
  </w:style>
  <w:style w:type="paragraph" w:styleId="a5">
    <w:name w:val="footer"/>
    <w:basedOn w:val="a"/>
    <w:link w:val="a6"/>
    <w:uiPriority w:val="99"/>
    <w:semiHidden/>
    <w:unhideWhenUsed/>
    <w:rsid w:val="005554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5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2018-01-30T08:43:00Z</dcterms:created>
  <dcterms:modified xsi:type="dcterms:W3CDTF">2020-06-30T06:39:00Z</dcterms:modified>
  <cp:category/>
</cp:coreProperties>
</file>