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4E" w:rsidRPr="006153C9" w:rsidRDefault="0031044C">
      <w:pPr>
        <w:spacing w:after="50"/>
        <w:jc w:val="center"/>
        <w:rPr>
          <w:b/>
          <w:color w:val="000000" w:themeColor="text1"/>
          <w:sz w:val="12"/>
        </w:rPr>
      </w:pPr>
      <w:r w:rsidRPr="006153C9">
        <w:rPr>
          <w:b/>
          <w:color w:val="000000" w:themeColor="text1"/>
          <w:sz w:val="24"/>
          <w:szCs w:val="40"/>
        </w:rPr>
        <w:t>ДОГОВОР</w:t>
      </w:r>
    </w:p>
    <w:p w:rsidR="00DE394E" w:rsidRPr="006153C9" w:rsidRDefault="0031044C">
      <w:pPr>
        <w:spacing w:after="0" w:line="340" w:lineRule="auto"/>
        <w:jc w:val="center"/>
        <w:rPr>
          <w:color w:val="000000" w:themeColor="text1"/>
          <w:sz w:val="22"/>
        </w:rPr>
      </w:pPr>
      <w:r w:rsidRPr="006153C9">
        <w:rPr>
          <w:b/>
          <w:color w:val="000000" w:themeColor="text1"/>
          <w:szCs w:val="18"/>
        </w:rPr>
        <w:t>о коммерческом сотрудничестве</w:t>
      </w:r>
    </w:p>
    <w:p w:rsidR="00DE394E" w:rsidRPr="006153C9" w:rsidRDefault="00DE394E">
      <w:pPr>
        <w:rPr>
          <w:color w:val="000000" w:themeColor="text1"/>
        </w:rPr>
      </w:pPr>
    </w:p>
    <w:p w:rsidR="00DE394E" w:rsidRPr="006153C9" w:rsidRDefault="00DE394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DE394E" w:rsidRPr="006153C9" w:rsidTr="0031044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394E" w:rsidRPr="006153C9" w:rsidRDefault="0031044C" w:rsidP="0031044C">
            <w:pPr>
              <w:spacing w:after="0" w:line="340" w:lineRule="auto"/>
              <w:rPr>
                <w:color w:val="000000" w:themeColor="text1"/>
              </w:rPr>
            </w:pPr>
            <w:r w:rsidRPr="006153C9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394E" w:rsidRPr="006153C9" w:rsidRDefault="0031044C" w:rsidP="0031044C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6153C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DE394E" w:rsidRPr="006153C9" w:rsidRDefault="00DE394E">
      <w:pPr>
        <w:rPr>
          <w:color w:val="000000" w:themeColor="text1"/>
          <w:lang w:val="en-US"/>
        </w:rPr>
      </w:pPr>
    </w:p>
    <w:p w:rsidR="00DE394E" w:rsidRPr="006153C9" w:rsidRDefault="00DE394E">
      <w:pPr>
        <w:rPr>
          <w:color w:val="000000" w:themeColor="text1"/>
        </w:rPr>
      </w:pPr>
    </w:p>
    <w:p w:rsidR="00DE394E" w:rsidRPr="006153C9" w:rsidRDefault="0031044C">
      <w:pPr>
        <w:rPr>
          <w:color w:val="000000" w:themeColor="text1"/>
        </w:rPr>
      </w:pPr>
      <w:r w:rsidRPr="006153C9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153C9">
        <w:rPr>
          <w:b/>
          <w:color w:val="000000" w:themeColor="text1"/>
        </w:rPr>
        <w:t>Партнер I</w:t>
      </w:r>
      <w:r w:rsidRPr="006153C9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6153C9">
        <w:rPr>
          <w:b/>
          <w:color w:val="000000" w:themeColor="text1"/>
        </w:rPr>
        <w:t>Партнер II</w:t>
      </w:r>
      <w:r w:rsidRPr="006153C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6153C9">
        <w:rPr>
          <w:b/>
          <w:color w:val="000000" w:themeColor="text1"/>
        </w:rPr>
        <w:t>Договор</w:t>
      </w:r>
      <w:r w:rsidRPr="006153C9">
        <w:rPr>
          <w:color w:val="000000" w:themeColor="text1"/>
        </w:rPr>
        <w:t>», о нижеследующем:</w:t>
      </w:r>
    </w:p>
    <w:p w:rsidR="00DE394E" w:rsidRPr="006153C9" w:rsidRDefault="0031044C">
      <w:pPr>
        <w:spacing w:before="500" w:after="150"/>
        <w:jc w:val="center"/>
        <w:rPr>
          <w:color w:val="000000" w:themeColor="text1"/>
        </w:rPr>
      </w:pPr>
      <w:r w:rsidRPr="006153C9">
        <w:rPr>
          <w:b/>
          <w:color w:val="000000" w:themeColor="text1"/>
          <w:sz w:val="24"/>
          <w:szCs w:val="24"/>
        </w:rPr>
        <w:t>1. ПРЕДМЕТ ДОГОВОРА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1.1. Предметом настоящего Договора является взаимовыгодное сотрудничество сторон в сфере поиска Клиентов и размещении рекламы объектов недвижимости ________________________, выставленных на продажу по цене продавца.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1.2. «Клиентом» является лицо, найденное Партнером II или обратившееся к нему, с целью приобретения недвижимости в ________________________.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1.2. В случае приобретения Клиентом объекта недвижимости, Партнер I обязуется выплатить Партнеру II вознаграждение в размере ________% от комиссии стоимости реализуемого объекта недвижимости.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1.3. Прием выполненных работ по данному договору оформляется двухсторонним актом или протоколом по каждому факту приобретения Клиентом недвижимости.</w:t>
      </w:r>
    </w:p>
    <w:p w:rsidR="00DE394E" w:rsidRPr="006153C9" w:rsidRDefault="0031044C">
      <w:pPr>
        <w:spacing w:before="500" w:after="150"/>
        <w:jc w:val="center"/>
        <w:rPr>
          <w:color w:val="000000" w:themeColor="text1"/>
        </w:rPr>
      </w:pPr>
      <w:r w:rsidRPr="006153C9">
        <w:rPr>
          <w:b/>
          <w:color w:val="000000" w:themeColor="text1"/>
          <w:sz w:val="24"/>
          <w:szCs w:val="24"/>
        </w:rPr>
        <w:t>2. ПРАВА И ОБЯЗАННОСТИ «ПАРТНЕРА II»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Партнер II имеет право: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2.1. Проводить за свой счет и по своему усмотрению рекламные кампании, направленные на продвижение предлагаемых Партнером I товаров и услуг (объекты недвижимости в ________________________) на рынке России.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2.2. Осуществлять поиск потенциальных Клиентов и направлять их в ________________________ для ознакомления с объектами недвижимости, предлагаемыми Партнером I. Партнер II принимает следующие обязательства: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2.3. Разместить в своем офисе, в том числе на своем сайте в Интернете, рекламную информацию по проектам недвижимости, предоставленную Партнером I.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2.4. Оперативно информировать Партнера I относительно сроков и способа направления в ________________________ клиента для просмотра или приобретения им объекта недвижимости.</w:t>
      </w:r>
    </w:p>
    <w:p w:rsidR="00DE394E" w:rsidRPr="006153C9" w:rsidRDefault="0031044C">
      <w:pPr>
        <w:spacing w:before="500" w:after="150"/>
        <w:jc w:val="center"/>
        <w:rPr>
          <w:color w:val="000000" w:themeColor="text1"/>
        </w:rPr>
      </w:pPr>
      <w:r w:rsidRPr="006153C9">
        <w:rPr>
          <w:b/>
          <w:color w:val="000000" w:themeColor="text1"/>
          <w:sz w:val="24"/>
          <w:szCs w:val="24"/>
        </w:rPr>
        <w:lastRenderedPageBreak/>
        <w:t>3. ПРАВА И ОБЯЗАННОСТИ «ПАРТНЕРА I»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Партнер I имеет право: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3.1. Получать от Партнера IΙ оперативную информацию о найденных и обратившихся Клиентах. Партнер I принимает следующие обязательства: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3.2. Предоставлять Партнеру II планы и проекты выставляемых на продажу объектов недвижимости, Договоры купли-продажи, а также правовую и юридическую документацию и прочую необходимую, по своему усмотрению, информацию для выполнения Партнером II обязательств, указанных в п.2.3 настоящего Договора.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3.3. Информировать Партнера II о факте приобретения и оплаты Клиентом объекта недвижимости.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3.4. Предоставлять Партнеру II достоверную информацию.</w:t>
      </w:r>
    </w:p>
    <w:p w:rsidR="00DE394E" w:rsidRPr="006153C9" w:rsidRDefault="0031044C">
      <w:pPr>
        <w:spacing w:before="500" w:after="150"/>
        <w:jc w:val="center"/>
        <w:rPr>
          <w:color w:val="000000" w:themeColor="text1"/>
        </w:rPr>
      </w:pPr>
      <w:r w:rsidRPr="006153C9">
        <w:rPr>
          <w:b/>
          <w:color w:val="000000" w:themeColor="text1"/>
          <w:sz w:val="24"/>
          <w:szCs w:val="24"/>
        </w:rPr>
        <w:t>4. ПОРЯДОК ВЗАИМОРАСЧЕТОВ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4.1. За предоставление услуг по поиску и привлечению клиентов, которые приобретут в собственность недвижимость, Партнер I обязуется выплатить Партнеру II вознаграждение в размере ________% от комиссии стоимости реализуемого объекта недвижимости.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4.2. Выплата вознаграждения производится Партнером I путем перечисления денежных средств на расчетный счет Партнера II.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4.3. Партнер I производит выплаты вознаграждения Партнеру II согласно п.4.1, п.4.2 настоящего Договора в течении ________ рабочих дней с момента завершения сделки по продаже объекта и получения комиссии.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4.4. Выплаты вознаграждения производятся в евро.</w:t>
      </w:r>
    </w:p>
    <w:p w:rsidR="00DE394E" w:rsidRPr="006153C9" w:rsidRDefault="0031044C">
      <w:pPr>
        <w:spacing w:before="500" w:after="150"/>
        <w:jc w:val="center"/>
        <w:rPr>
          <w:color w:val="000000" w:themeColor="text1"/>
        </w:rPr>
      </w:pPr>
      <w:r w:rsidRPr="006153C9">
        <w:rPr>
          <w:b/>
          <w:color w:val="000000" w:themeColor="text1"/>
          <w:sz w:val="24"/>
          <w:szCs w:val="24"/>
        </w:rPr>
        <w:t>5. РАСТОРЖЕНИЕ И СРОК ДЕЙСТВИЯ ДОГОВОРА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5.1. Настоящий Договор вступает в силу с момента его подписания обеими сторонами и действует в течение ________ месяца(ев). Стороны имеют право за ________ дней, до истечения срока Договора, сообщить другой стороне о расторжении договора. В случае, если уведомление о расторжении договора не поступило, данный Договор пролонгируется на следующие ________ месяца(ев).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 xml:space="preserve">5.2. Стороны имеют право расторгнуть Договор в одностороннем порядке в период его действия, предупредив об этом другую сторону за ________ дней до даты расторжения Договора. </w:t>
      </w:r>
    </w:p>
    <w:p w:rsidR="00DE394E" w:rsidRPr="006153C9" w:rsidRDefault="0031044C">
      <w:pPr>
        <w:spacing w:before="500" w:after="150"/>
        <w:jc w:val="center"/>
        <w:rPr>
          <w:color w:val="000000" w:themeColor="text1"/>
        </w:rPr>
      </w:pPr>
      <w:r w:rsidRPr="006153C9">
        <w:rPr>
          <w:b/>
          <w:color w:val="000000" w:themeColor="text1"/>
          <w:sz w:val="24"/>
          <w:szCs w:val="24"/>
        </w:rPr>
        <w:t>6. ОБЩИЕ ПОЛОЖЕНИЯ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6.1. Все расходы, связанные с поездкой в ________________________ для просмотра объектов недвижимости (проживание, питание и пр.) оплачиваются клиентом.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6.2. Расходы по предоставлению консультаций независимых юристов оплачиваются клиентом.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6.3. Стороны приложат все усилия для разрешения споров путем переговоров, в случае если нет возможности достижения соглашения, споры рассматриваются в соответствии с законодательством страны.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lastRenderedPageBreak/>
        <w:t>6.4. Любые вопросы, не оговоренные отдельно настоящим Договором, решаются сторонами, путем составления дополнительного соглашения к данному договору.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6.5. Каждая из сторон обязуется соблюдать полную конфиденциальность относительно деловых и финансовых источников и сделок противоположной стороны, а также сделок по приобретению Клиентом объектов недвижимости в ________________________. Любая информация подлежит оглашению только после специального письменного разрешения соответствующей стороны.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6.6. Данные сторонами обязательства по сохранению конфиденциальности информации, полученной в рамках настоящего Договора, сохраняют свою силу в течение 10 лет после истечения срока действия или расторжения настоящего Договора.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6.7. Все изменения и дополнения к настоящему Договору производятся при обоюдном согласии сторон, оформляются в письменном виде и являются неотъемлемой частью Договора.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6.8. Настоящий 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6.9. Настоящий Договор регулируется правом государства.</w:t>
      </w:r>
    </w:p>
    <w:p w:rsidR="00DE394E" w:rsidRPr="006153C9" w:rsidRDefault="0031044C">
      <w:pPr>
        <w:spacing w:after="150" w:line="290" w:lineRule="auto"/>
        <w:rPr>
          <w:color w:val="000000" w:themeColor="text1"/>
        </w:rPr>
      </w:pPr>
      <w:r w:rsidRPr="006153C9">
        <w:rPr>
          <w:color w:val="000000" w:themeColor="text1"/>
        </w:rPr>
        <w:t>6.10. Подписание Договора производится путем обмена экземплярами Договора по факсу с подписями сторон и печатями сторон, с последующим направлением друг другу подлинников настоящего Договора для подписания.</w:t>
      </w:r>
    </w:p>
    <w:p w:rsidR="00DE394E" w:rsidRPr="006153C9" w:rsidRDefault="0031044C">
      <w:pPr>
        <w:spacing w:before="500" w:after="150"/>
        <w:jc w:val="center"/>
        <w:rPr>
          <w:color w:val="000000" w:themeColor="text1"/>
        </w:rPr>
      </w:pPr>
      <w:r w:rsidRPr="006153C9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E394E" w:rsidRPr="006153C9" w:rsidTr="0031044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b/>
                <w:color w:val="000000" w:themeColor="text1"/>
                <w:sz w:val="18"/>
                <w:szCs w:val="18"/>
              </w:rPr>
              <w:t>Партнер I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ИНН: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КПП: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b/>
                <w:color w:val="000000" w:themeColor="text1"/>
                <w:sz w:val="18"/>
                <w:szCs w:val="18"/>
              </w:rPr>
              <w:t>Партнер II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ИНН: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КПП: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DE394E" w:rsidRPr="006153C9" w:rsidRDefault="0031044C">
            <w:pPr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DE394E" w:rsidRPr="006153C9" w:rsidRDefault="00DE394E">
      <w:pPr>
        <w:rPr>
          <w:color w:val="000000" w:themeColor="text1"/>
        </w:rPr>
      </w:pPr>
    </w:p>
    <w:p w:rsidR="00DE394E" w:rsidRPr="006153C9" w:rsidRDefault="0031044C">
      <w:pPr>
        <w:spacing w:before="500" w:after="150"/>
        <w:jc w:val="center"/>
        <w:rPr>
          <w:color w:val="000000" w:themeColor="text1"/>
        </w:rPr>
      </w:pPr>
      <w:r w:rsidRPr="006153C9">
        <w:rPr>
          <w:b/>
          <w:color w:val="000000" w:themeColor="text1"/>
          <w:sz w:val="24"/>
          <w:szCs w:val="24"/>
        </w:rPr>
        <w:t>8. ПОДПИСИ СТОРОН</w:t>
      </w:r>
    </w:p>
    <w:p w:rsidR="00DE394E" w:rsidRPr="006153C9" w:rsidRDefault="00DE394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DE394E" w:rsidRPr="006153C9" w:rsidTr="0031044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394E" w:rsidRPr="006153C9" w:rsidRDefault="0031044C" w:rsidP="0031044C">
            <w:pPr>
              <w:spacing w:after="0" w:line="340" w:lineRule="auto"/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Партнер I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DE394E" w:rsidRPr="006153C9" w:rsidRDefault="0031044C" w:rsidP="0031044C">
            <w:pPr>
              <w:spacing w:after="0" w:line="340" w:lineRule="auto"/>
              <w:rPr>
                <w:color w:val="000000" w:themeColor="text1"/>
              </w:rPr>
            </w:pPr>
            <w:r w:rsidRPr="006153C9">
              <w:rPr>
                <w:color w:val="000000" w:themeColor="text1"/>
                <w:sz w:val="18"/>
                <w:szCs w:val="18"/>
              </w:rPr>
              <w:t>Партнер II _______________</w:t>
            </w:r>
          </w:p>
        </w:tc>
      </w:tr>
    </w:tbl>
    <w:p w:rsidR="00DE394E" w:rsidRPr="006153C9" w:rsidRDefault="00DE394E">
      <w:pPr>
        <w:rPr>
          <w:color w:val="000000" w:themeColor="text1"/>
        </w:rPr>
      </w:pPr>
    </w:p>
    <w:sectPr w:rsidR="00DE394E" w:rsidRPr="006153C9" w:rsidSect="00DE394E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0D" w:rsidRDefault="008D190D" w:rsidP="00DE394E">
      <w:pPr>
        <w:spacing w:after="0" w:line="240" w:lineRule="auto"/>
      </w:pPr>
      <w:r>
        <w:separator/>
      </w:r>
    </w:p>
  </w:endnote>
  <w:endnote w:type="continuationSeparator" w:id="0">
    <w:p w:rsidR="008D190D" w:rsidRDefault="008D190D" w:rsidP="00DE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4E" w:rsidRDefault="00C67841">
    <w:r>
      <w:fldChar w:fldCharType="begin"/>
    </w:r>
    <w:r w:rsidR="0031044C">
      <w:instrText>PAGE</w:instrText>
    </w:r>
    <w:r>
      <w:fldChar w:fldCharType="separate"/>
    </w:r>
    <w:r w:rsidR="006153C9">
      <w:rPr>
        <w:noProof/>
      </w:rPr>
      <w:t>3</w:t>
    </w:r>
    <w:r>
      <w:fldChar w:fldCharType="end"/>
    </w:r>
    <w:r w:rsidR="0031044C">
      <w:t xml:space="preserve"> / </w:t>
    </w:r>
    <w:r>
      <w:fldChar w:fldCharType="begin"/>
    </w:r>
    <w:r w:rsidR="0031044C">
      <w:instrText>NUMPAGES</w:instrText>
    </w:r>
    <w:r>
      <w:fldChar w:fldCharType="separate"/>
    </w:r>
    <w:r w:rsidR="006153C9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0D" w:rsidRDefault="008D190D" w:rsidP="00DE394E">
      <w:pPr>
        <w:spacing w:after="0" w:line="240" w:lineRule="auto"/>
      </w:pPr>
      <w:r>
        <w:separator/>
      </w:r>
    </w:p>
  </w:footnote>
  <w:footnote w:type="continuationSeparator" w:id="0">
    <w:p w:rsidR="008D190D" w:rsidRDefault="008D190D" w:rsidP="00DE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DE394E">
      <w:trPr>
        <w:trHeight w:val="400"/>
      </w:trPr>
      <w:tc>
        <w:tcPr>
          <w:tcW w:w="1700" w:type="dxa"/>
        </w:tcPr>
        <w:p w:rsidR="00DE394E" w:rsidRDefault="00DE394E"/>
      </w:tc>
      <w:tc>
        <w:tcPr>
          <w:tcW w:w="4000" w:type="dxa"/>
          <w:vAlign w:val="center"/>
        </w:tcPr>
        <w:p w:rsidR="00DE394E" w:rsidRDefault="00DE394E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94E"/>
    <w:rsid w:val="0031044C"/>
    <w:rsid w:val="006153C9"/>
    <w:rsid w:val="008D190D"/>
    <w:rsid w:val="00C67841"/>
    <w:rsid w:val="00DE394E"/>
    <w:rsid w:val="00DF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DE394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F1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F11EE"/>
  </w:style>
  <w:style w:type="paragraph" w:styleId="a5">
    <w:name w:val="footer"/>
    <w:basedOn w:val="a"/>
    <w:link w:val="a6"/>
    <w:uiPriority w:val="99"/>
    <w:semiHidden/>
    <w:unhideWhenUsed/>
    <w:rsid w:val="00DF11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1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2018-01-29T13:36:00Z</dcterms:created>
  <dcterms:modified xsi:type="dcterms:W3CDTF">2020-06-30T06:32:00Z</dcterms:modified>
  <cp:category/>
</cp:coreProperties>
</file>