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EF" w:rsidRPr="005A6378" w:rsidRDefault="00985797">
      <w:pPr>
        <w:spacing w:after="50"/>
        <w:jc w:val="center"/>
        <w:rPr>
          <w:b/>
          <w:color w:val="000000" w:themeColor="text1"/>
          <w:sz w:val="24"/>
        </w:rPr>
      </w:pPr>
      <w:r w:rsidRPr="005A6378">
        <w:rPr>
          <w:b/>
          <w:color w:val="000000" w:themeColor="text1"/>
          <w:sz w:val="24"/>
        </w:rPr>
        <w:t>ДОГОВОР</w:t>
      </w:r>
    </w:p>
    <w:p w:rsidR="001A6CEF" w:rsidRPr="00F574E4" w:rsidRDefault="00985797">
      <w:pPr>
        <w:spacing w:after="0" w:line="340" w:lineRule="auto"/>
        <w:jc w:val="center"/>
        <w:rPr>
          <w:color w:val="000000" w:themeColor="text1"/>
        </w:rPr>
      </w:pPr>
      <w:r w:rsidRPr="00F574E4">
        <w:rPr>
          <w:b/>
          <w:color w:val="000000" w:themeColor="text1"/>
        </w:rPr>
        <w:t>на ведение реестра акционеров</w:t>
      </w:r>
    </w:p>
    <w:p w:rsidR="001A6CEF" w:rsidRPr="00F574E4" w:rsidRDefault="001A6CEF">
      <w:pPr>
        <w:rPr>
          <w:color w:val="000000" w:themeColor="text1"/>
        </w:rPr>
      </w:pPr>
    </w:p>
    <w:p w:rsidR="001A6CEF" w:rsidRPr="00F574E4" w:rsidRDefault="001A6CE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A6CEF" w:rsidRPr="00F574E4" w:rsidTr="0098579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 w:rsidP="00985797">
            <w:pPr>
              <w:spacing w:after="0" w:line="340" w:lineRule="auto"/>
              <w:rPr>
                <w:color w:val="000000" w:themeColor="text1"/>
              </w:rPr>
            </w:pPr>
            <w:r w:rsidRPr="00F574E4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 w:rsidP="00985797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574E4">
              <w:rPr>
                <w:color w:val="000000" w:themeColor="text1"/>
              </w:rPr>
              <w:t>«____» ______________ 2018 г.</w:t>
            </w:r>
          </w:p>
        </w:tc>
      </w:tr>
    </w:tbl>
    <w:p w:rsidR="001A6CEF" w:rsidRPr="00F574E4" w:rsidRDefault="001A6CEF">
      <w:pPr>
        <w:rPr>
          <w:color w:val="000000" w:themeColor="text1"/>
          <w:lang w:val="en-US"/>
        </w:rPr>
      </w:pPr>
    </w:p>
    <w:p w:rsidR="001A6CEF" w:rsidRPr="00F574E4" w:rsidRDefault="001A6CEF">
      <w:pPr>
        <w:rPr>
          <w:color w:val="000000" w:themeColor="text1"/>
        </w:rPr>
      </w:pPr>
    </w:p>
    <w:p w:rsidR="001A6CEF" w:rsidRPr="00F574E4" w:rsidRDefault="00985797">
      <w:pPr>
        <w:rPr>
          <w:color w:val="000000" w:themeColor="text1"/>
        </w:rPr>
      </w:pPr>
      <w:r w:rsidRPr="00F574E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74E4">
        <w:rPr>
          <w:b/>
          <w:color w:val="000000" w:themeColor="text1"/>
        </w:rPr>
        <w:t>Регистратор</w:t>
      </w:r>
      <w:r w:rsidRPr="00F574E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74E4">
        <w:rPr>
          <w:b/>
          <w:color w:val="000000" w:themeColor="text1"/>
        </w:rPr>
        <w:t>Эмитент</w:t>
      </w:r>
      <w:r w:rsidRPr="00F574E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574E4">
        <w:rPr>
          <w:b/>
          <w:color w:val="000000" w:themeColor="text1"/>
        </w:rPr>
        <w:t>Договор</w:t>
      </w:r>
      <w:r w:rsidRPr="00F574E4">
        <w:rPr>
          <w:color w:val="000000" w:themeColor="text1"/>
        </w:rPr>
        <w:t>», о нижеследующем: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1. ПРЕДМЕТ ДОГОВОРА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1.1. Эмитент поручает, а Регистратор принимает на себя обязательство предоставить за вознаграждение комплекс услуг по формированию и ведению реестра акционеров Эмитента, обеспечивающего учет и регистрацию первичного размещения и вторичного обращения ценных бумаг Эмитента, в соответствии с требованиями настоящего договора, Устава Эмитента и действующего законодательства Российской Федерации.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1.2. Сведения о конкретных выпусках ценных бумаг Эмитента, обслуживаемых Регистратором, объеме и стоимости оказываемых при этом услуг излагаются в Уведомлении о выпуске ( Приложение № 1 ) и Прейскуранте на работы и услуги ( Приложения № 2 ), являющиеся неотъемлемой частью настоящего договора).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 xml:space="preserve">2.1. </w:t>
      </w:r>
      <w:r w:rsidRPr="00F574E4">
        <w:rPr>
          <w:b/>
          <w:color w:val="000000" w:themeColor="text1"/>
        </w:rPr>
        <w:t>Регистратор обязуется</w:t>
      </w:r>
      <w:r w:rsidRPr="00F574E4">
        <w:rPr>
          <w:color w:val="000000" w:themeColor="text1"/>
        </w:rPr>
        <w:t>: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2.1.1. Осуществлять ведение реестра акционеров Эмитента в строгом соответствии с нормами действующего законодательства Российской Федерации, регулирующими выпуск и обращение ценных бумаг.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2.1.2. Регистрировать операции с ценными Эмитента и вносить изменения в реестр акционеров на основании:</w:t>
      </w:r>
    </w:p>
    <w:p w:rsidR="001A6CEF" w:rsidRPr="00F574E4" w:rsidRDefault="00985797">
      <w:pPr>
        <w:spacing w:line="290" w:lineRule="auto"/>
        <w:rPr>
          <w:color w:val="000000" w:themeColor="text1"/>
        </w:rPr>
      </w:pPr>
      <w:r w:rsidRPr="00F574E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74E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74E4">
        <w:rPr>
          <w:color w:val="000000" w:themeColor="text1"/>
        </w:rPr>
        <w:t>документов, подтверждающих совершение сделки с акциями;</w:t>
      </w:r>
    </w:p>
    <w:p w:rsidR="001A6CEF" w:rsidRPr="00F574E4" w:rsidRDefault="00985797">
      <w:pPr>
        <w:spacing w:line="290" w:lineRule="auto"/>
        <w:rPr>
          <w:color w:val="000000" w:themeColor="text1"/>
        </w:rPr>
      </w:pPr>
      <w:r w:rsidRPr="00F574E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74E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74E4">
        <w:rPr>
          <w:color w:val="000000" w:themeColor="text1"/>
        </w:rPr>
        <w:t>письменных поручений акционеров с указанием оснований для внесения записей в реестр;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74E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74E4">
        <w:rPr>
          <w:color w:val="000000" w:themeColor="text1"/>
        </w:rPr>
        <w:t>иных оснований приобретения права собственности на акции, и факты обременения акций обязательствами в случаях, предусмотренными законодательством Российской Федерации.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2.1.3. Не допускать внесения в реестр записей, ведущих к превышению или уменьшению баланса количества ценных бумаг, находящихся в реестре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lastRenderedPageBreak/>
        <w:t>2.1.4. Своевременно и в указанных объемах производить рассылку необходимой информации акционерам Общества по адресам, зарегистрированным в реестре, в соответствии с письменными распоряжениями Эмитента на основании заключения дополнительных соглашений, подписанных обеими Сторонами.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2.1.5. Производить расчет дивидендов акционерам на основании распоряжений Эмитента. Рассчитывать суммы, причитающиеся каждому акционеру и размер выплачиваемых налогов. Изготовлять платежные документы, необходимые для перечисления дивидендов.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2.1.6. Хранить договора (копии договоров) и иные документы, подтверждающие переход прав собственности на ценные бумаги Эмитента в течение трех лет с момента вступления их в силу. По истечении вышеуказанного срока производить уничтожение документов, которое подтверждается Актом об уничтожении, подписанным Сторонами.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2.1.7. Предоставлять акционерам возможность ознакомления с открытой информацией, перечень которой утверждается Генеральным директором Эмитента, а также выдавать выписки и изготовлять копии с указанных документов в течение рабочего дня по месту нахождения реестра.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2.1.8. Принимать меры предосторожности в целях обеспечения безопасности хранения информации, содержащейся в реестре Эмитента, в том числе и путем создания системы дублирования электронных баз данных.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2.1.9. Обеспечить доступ к реестру должностных лиц Эмитента, перечень которых определяется письменным распоряжением Генерального директора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 xml:space="preserve">2.2. </w:t>
      </w:r>
      <w:r w:rsidRPr="00F574E4">
        <w:rPr>
          <w:b/>
          <w:color w:val="000000" w:themeColor="text1"/>
        </w:rPr>
        <w:t>Регистратор имеет право:</w:t>
      </w:r>
      <w:r w:rsidRPr="00F574E4">
        <w:rPr>
          <w:color w:val="000000" w:themeColor="text1"/>
        </w:rPr>
        <w:t>: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2.2.1. Отказаться следовать инструкциям Эмитента, если таковые противоречат действующему законодательству или учредительным документам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2.2.2. По своему усмотрению в соответствии с действующим законодательством и учредительными документами Эмитента организовывать систему регистрации акционеров Эмитента. Количество пунктов, где осуществляется регистрация акционеров Эмитента (суб-регистраторы, трансферт-агенты), и их дислокация устанавливаются Регистратором по согласованию с Эмитентом исходя из удобства акционеров Эмитента и возможностей Регистратора и доводятся до сведения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2.2.3. Передать право ведения реестра специализированной фирме-регистратору ________________________, договор с которой на право ведения реестра акционеров Эмитента визируется Эмитентом. Указанный договор заключается от лица Регистратора и содержит все основные положения и полною меру ответственности настоящего договора. Дальнейшая передача прав по упомянутому договору не допускается.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2.2.3. При непредоставлении Эмитентом Регистратору документов, указанных в Списке документов (Приложение №3) и предъявлении к последнему со стороны акционеров требований об ознакомлении с ними, он имеет право отсылки акционера для решения этого вопроса к администрации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 xml:space="preserve">2.3. </w:t>
      </w:r>
      <w:r w:rsidRPr="00F574E4">
        <w:rPr>
          <w:b/>
          <w:color w:val="000000" w:themeColor="text1"/>
        </w:rPr>
        <w:t>Эмитент обязуется</w:t>
      </w:r>
      <w:r w:rsidRPr="00F574E4">
        <w:rPr>
          <w:color w:val="000000" w:themeColor="text1"/>
        </w:rPr>
        <w:t>: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2.3.1. Предоставить Регистратору на весь период действия настоящего договора исключительное право на ведение реестра акционеров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 xml:space="preserve">2.3.2. В срок не позднее десяти календарных дней с момента заключения настоящего договора передать Регистратору под отчет по доверенности с составлением приемо-передаточного акта </w:t>
      </w:r>
      <w:r w:rsidRPr="00F574E4">
        <w:rPr>
          <w:color w:val="000000" w:themeColor="text1"/>
        </w:rPr>
        <w:lastRenderedPageBreak/>
        <w:t>документы, регламентирующие деятельность и эмиссию ценных бумаг Эмитента в соответствии со Списком документов, передаваемых Регистратору (Приложение № 3).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2.3.3. Предоставить Регистратору доверенность на право ведения реестра и подписи выписок (сертификатов)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2.3.4. Передавать Регистратору открытую информацию (а именно протоколы заседаний Правления и Общих собраний акционеров, данные бухгалтерской отчетности по итогам каждого квартала, изменения и дополнения к Уставу и другие документы) не позднее десяти календарных дней с момента появления указанных документов.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2.3.5. Своевременно оплачивать услуги Регистратора в порядке и в размерах, указанных в разделе 4 настоящего договора.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 xml:space="preserve">2.4. </w:t>
      </w:r>
      <w:r w:rsidRPr="00F574E4">
        <w:rPr>
          <w:b/>
          <w:color w:val="000000" w:themeColor="text1"/>
        </w:rPr>
        <w:t>Эмитент имеет право</w:t>
      </w:r>
      <w:r w:rsidRPr="00F574E4">
        <w:rPr>
          <w:color w:val="000000" w:themeColor="text1"/>
        </w:rPr>
        <w:t>: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2.4.1. Требовать предъявления Регистратором для ознакомления документов первичного учета и любые иные сведения о состоянии реестров акционеров Эмитента, путем предоставления этой информации должностным лицам Эмитента, перечень которых определяется письменным распоряжением Генерального директора Эмитента.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3.1. За неисполнение или ненадлежащее 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3.2. Убытки, нанесенные Сторонам вследствие неисполнения или ненадлежащего исполнения ими своих обязанностей в соответствии с условиями настоящего договора, подлежат возмещению за счет средств другой Стороны в соответствии с законодательством Российской Федерации.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3.3. Регистратор не несет ответственности перед Эмитентом и акционерами Эмитента за ущерб, нанесенный действием или бездействием Регистратора, обоснованно полагавшегося на письменные распоряжения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3.4. В случае возникновения споров по исполнению обязательств по настоящему договору Стороны принимают меры к их разрешению путем переговоров между ними, а при недостижении согласия – споры рассматриваются в Арбитражном суде, или третейском суде.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3.5. Заключение настоящего договора корреспондирует обязанности Эмитента перед акционерами по ведению реестра акционеров Регистратору в рамках, оговоренных настоящим договором.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4. ПОРЯДОК РАСЧЕТОВ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4.1. Вознаграждение Регистратора за комплекс услуг, оказываемых при размещении и обращении ценных бумаг Эмитента выплачивается Регистратору как Эмитентом так и акционерами.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4.2. Сумма вознаграждения Регистратора определяется объемом выполненных работ и оказанных им услуг по цене, установленной в утвержденном Сторонами Прейскуранте. Размер оплаты услуг Регистратора по Прейскуранту «Услуги, оплачиваемые акционерами», устанавливается Регистратором с уведомлением Эмитента и предоставлением их обоснования.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lastRenderedPageBreak/>
        <w:t xml:space="preserve"> 4.3. Оплата производится:</w:t>
      </w:r>
    </w:p>
    <w:p w:rsidR="001A6CEF" w:rsidRPr="00F574E4" w:rsidRDefault="00985797">
      <w:pPr>
        <w:spacing w:line="290" w:lineRule="auto"/>
        <w:rPr>
          <w:color w:val="000000" w:themeColor="text1"/>
        </w:rPr>
      </w:pPr>
      <w:r w:rsidRPr="00F574E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74E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74E4">
        <w:rPr>
          <w:color w:val="000000" w:themeColor="text1"/>
        </w:rPr>
        <w:t>путем перечисления денежных средств Эмитентом на счет Регистратора в течение ________ банковских дней после получения выставленного последним счета;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74E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74E4">
        <w:rPr>
          <w:color w:val="000000" w:themeColor="text1"/>
        </w:rPr>
        <w:t>путем поступления денежных средств в кассу (наличные платежи) или на счет (безналичные платежи) Регистратора за услуги, оказанные акционерам.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4.4. По результатам выполненных в конце квартала работ и оказанных услуг в рамках выполнения настоящего договора, в том числе и по тем, за которые были выставлены и оплачены счета, составляются в течение первых десяти дней квартала акты сдачи-приемки выполненных работ. Эмитент в течение ________ дней со дня получения обязан направить регистратору подписанные акты сдачи-приемки выполненных работ или мотивированные отказы от приемки работ.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4.5. Оплата по счетам, выставляемым Регистратором производится с учетом инфляции, которая осуществляется следующим образом: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В Прейскуранте (Приложение №2) зафиксированы цены работ и услуг, предоставляемых Регистратором, а также указывается курс доллара США на ММВБ в момент подписания настоящего договора. При предоставлении услуг Эмитенту последний оплачивает их стоимость на основании счета, выставляемого Регистратором. Сумма, значащаяся к оплате в выставленном счете, рассчитывается исходя из цены востребованной услуги (проделанной работы), приведенной в Прейскуранте, и пересчитанной на разницу курса доллара, значащейся в Прейскуранте, и курса доллара на ММВБ (или другой валютной бирже-правоприемнике ММВБ, действующей вместо ММВБ в соответствующий период времени). Дата определения нового курса доллара согласуется Регистратором и Эмитентом. Эта дата не может предшествовать дате официального обращения Эмитента за услугой и быть позже даты предоставления данной услуги. Однако, стоимость выполненных работ и оказанных услуг в выставляемых Регистратором Эмитенту счетах не может быть ниже, чем это определено Прейскурантом в рублях.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4.6. Налог на добавленную стоимость ________ не включается в сумму выплат, указанных в Прейскуранте Регистратора, и оплачивается Эмитентом отдельно в рамках оказанных Эмитенту услуг. При изменении размеров этих налогов, а также вводе новых обязательных платежей их оплата производится в соответствующих размерах.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4.7. За нарушение сроков оплаты услуг, выполняемых по настоящему договору, ответственная за нарушение Сторона уплачивает потерпевшей Стороне неустойку в размере ________% от причитающейся к оплате суммы за каждый день просрочки.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4.8. Работы, не указанные в настоящем договоре и принятые к исполнению Регистратором оплачиваются Эмитентом в соответствии с дополнительными соглашениями Сторон к настоящему договору.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5. КОНФИДЕНЦИАЛЬНОСТЬ ИНФОРМАЦИИ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5.1. Стороны обязуются сохранять в тайне, не передавать третьим лицам и не использовать в личных целях конфиденциальную информацию, которая им стала известна в процессе выполнения настоящего договора. Информация считается конфиденциальной в том случае, если при предоставлении этой информации другой Стороне было указано на ее конфиденциальность.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lastRenderedPageBreak/>
        <w:t>5.2. В случае, если акционер, либо другое лицо потребует у Регистратора предоставление информации из реестра, указанной в «Перечне сведений, составляющих коммерческую тайну», и это лицо не включено в «Список должностных лиц Эмитента, которым разрешено предоставлять для ознакомления все документы, относящиеся к ведению реестров акционеров Эмитента», Регистратор предоставляет требуемую информацию только по письменному распоряжению Генерального директора Эмитента или правоохранительных органов.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6. ФОРС-МАЖОР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6.1. 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или в результате событий чрезвычайного характера, которые Стороны не могли предвидеть или предотвратить.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6.2. В случае возникновения обстоятельств непреодолимой силы срок выполнения Сторонами своих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6.3. Стороны обязуются незамедлительно извещать друг друга о наступлении или об угрозе наступления форс-мажорных обстоятельств.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6.4. Стороны обязуются после происшествия форс-мажорных обстоятельств принять все меры для ликвидации последствий и уменьшения причиненного ущерба.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7. РАСТОРЖЕНИЕ ДОГОВОРА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7.1. Стороны вправе в одностороннем порядке расторгнуть настоящий договор, направив письменное уведомление, которое вступает в силу через два месяца со дня его получения.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7.2. Все операции в системе регистрации акционеров Эмитента прекращаются с момента расторжения настоящего договора. При этом ответственность за информирование акционеров о новом реестродержателе и его месторасположении возлагается на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7.3. В течение одного месяца после уведомления Регистратор направляет Эмитенту оригинал реестра на дату, согласованную Сторонами, архивные материалы за последние три года, относящиеся к системе регистрации акционеров Эмитента, базу данных акционеров Эмитента в формате ________ с указанием ее структуры. Указанные материалы передаются Сторонами с составлением приемо-передаточного акта.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7.4. В случае расторжения настоящего договора и при намерениях Эмитента осуществлять ведение реестра на программном обеспечении Регистратора, Эмитент может приобрести программное обеспечение у последнего по действующем на дату приобретения ценам.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7.5. В случае расторжения настоящего договора Регистратор имеет право на компенсацию всех его издержек и расходов по настоящему договору.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8. ПРОЧИЕ ПОЛОЖЕНИЯ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8.1. Право внесения предложений об изменении условий настоящего договора принадлежит как Эмитенту, так и Регистратору. Изменения вносятся только по взаимному согласию сторон, оформленному в письменной форме.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lastRenderedPageBreak/>
        <w:t>8.2. Права и обязанности по настоящему договору не могут быть переданы третьим лицам, если иное не установлено настоящим договором или дополнительными соглашениями к нему.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8.3. Деятельность Регистратора по организации системы регистрации акционеров осуществляется в рамках пилотного проекта и под контролем Государственного Комитета Российской Федерации по управлению государственным имуществом (ГКИ). При получении требований ГКИ, касающихся Эмитента и выходящих за пределы обязанностей Регистратора по настоящему договору, последний обязуется уведомлять об этом Эмитента и действовать в соответствии с распоряжениями Эмитента.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8.4. Настоящий договор вступает в действие с момента его подписания и действует до момента наступления условий, оговоренных в разделе 7.</w:t>
      </w:r>
    </w:p>
    <w:p w:rsidR="001A6CEF" w:rsidRPr="00F574E4" w:rsidRDefault="00985797">
      <w:pPr>
        <w:spacing w:after="150" w:line="290" w:lineRule="auto"/>
        <w:rPr>
          <w:color w:val="000000" w:themeColor="text1"/>
        </w:rPr>
      </w:pPr>
      <w:r w:rsidRPr="00F574E4">
        <w:rPr>
          <w:color w:val="000000" w:themeColor="text1"/>
        </w:rPr>
        <w:t>8.5. Настоящий договор составлен в двух экземплярах, каждый из которых имеет одинаковую юридическую силу.</w:t>
      </w: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9.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4"/>
      </w:tblGrid>
      <w:tr w:rsidR="001A6CEF" w:rsidRPr="00F574E4" w:rsidTr="0098579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b/>
                <w:color w:val="000000" w:themeColor="text1"/>
                <w:sz w:val="18"/>
                <w:szCs w:val="18"/>
              </w:rPr>
              <w:t>Регистратор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ИНН: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КПП: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b/>
                <w:color w:val="000000" w:themeColor="text1"/>
                <w:sz w:val="18"/>
                <w:szCs w:val="18"/>
              </w:rPr>
              <w:t>Эмитент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ИНН: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КПП: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A6CEF" w:rsidRPr="00F574E4" w:rsidRDefault="00985797">
            <w:pPr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1A6CEF" w:rsidRPr="00F574E4" w:rsidRDefault="001A6CEF">
      <w:pPr>
        <w:rPr>
          <w:color w:val="000000" w:themeColor="text1"/>
        </w:rPr>
      </w:pPr>
    </w:p>
    <w:p w:rsidR="001A6CEF" w:rsidRPr="00F574E4" w:rsidRDefault="00985797">
      <w:pPr>
        <w:spacing w:before="500" w:after="150"/>
        <w:jc w:val="center"/>
        <w:rPr>
          <w:color w:val="000000" w:themeColor="text1"/>
        </w:rPr>
      </w:pPr>
      <w:r w:rsidRPr="00F574E4">
        <w:rPr>
          <w:b/>
          <w:color w:val="000000" w:themeColor="text1"/>
          <w:sz w:val="24"/>
          <w:szCs w:val="24"/>
        </w:rPr>
        <w:t>10. ПОДПИСИ СТОРОН</w:t>
      </w:r>
    </w:p>
    <w:p w:rsidR="001A6CEF" w:rsidRPr="00F574E4" w:rsidRDefault="001A6CE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A6CEF" w:rsidRPr="00F574E4" w:rsidTr="0098579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 w:rsidP="00985797">
            <w:pPr>
              <w:spacing w:after="0" w:line="340" w:lineRule="auto"/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Регистратор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A6CEF" w:rsidRPr="00F574E4" w:rsidRDefault="00985797" w:rsidP="00985797">
            <w:pPr>
              <w:spacing w:after="0" w:line="340" w:lineRule="auto"/>
              <w:rPr>
                <w:color w:val="000000" w:themeColor="text1"/>
              </w:rPr>
            </w:pPr>
            <w:r w:rsidRPr="00F574E4">
              <w:rPr>
                <w:color w:val="000000" w:themeColor="text1"/>
                <w:sz w:val="18"/>
                <w:szCs w:val="18"/>
              </w:rPr>
              <w:t>Эмитент _______________</w:t>
            </w:r>
          </w:p>
        </w:tc>
      </w:tr>
    </w:tbl>
    <w:p w:rsidR="001A6CEF" w:rsidRPr="00F574E4" w:rsidRDefault="001A6CEF">
      <w:pPr>
        <w:rPr>
          <w:color w:val="000000" w:themeColor="text1"/>
        </w:rPr>
      </w:pPr>
    </w:p>
    <w:sectPr w:rsidR="001A6CEF" w:rsidRPr="00F574E4" w:rsidSect="001A6CE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E4" w:rsidRDefault="001D61E4" w:rsidP="001A6CEF">
      <w:pPr>
        <w:spacing w:after="0" w:line="240" w:lineRule="auto"/>
      </w:pPr>
      <w:r>
        <w:separator/>
      </w:r>
    </w:p>
  </w:endnote>
  <w:endnote w:type="continuationSeparator" w:id="0">
    <w:p w:rsidR="001D61E4" w:rsidRDefault="001D61E4" w:rsidP="001A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EF" w:rsidRDefault="00F54643">
    <w:r>
      <w:fldChar w:fldCharType="begin"/>
    </w:r>
    <w:r w:rsidR="00985797">
      <w:instrText>PAGE</w:instrText>
    </w:r>
    <w:r>
      <w:fldChar w:fldCharType="separate"/>
    </w:r>
    <w:r w:rsidR="005A6378">
      <w:rPr>
        <w:noProof/>
      </w:rPr>
      <w:t>6</w:t>
    </w:r>
    <w:r>
      <w:fldChar w:fldCharType="end"/>
    </w:r>
    <w:r w:rsidR="00985797">
      <w:t xml:space="preserve"> / </w:t>
    </w:r>
    <w:r>
      <w:fldChar w:fldCharType="begin"/>
    </w:r>
    <w:r w:rsidR="00985797">
      <w:instrText>NUMPAGES</w:instrText>
    </w:r>
    <w:r>
      <w:fldChar w:fldCharType="separate"/>
    </w:r>
    <w:r w:rsidR="005A6378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E4" w:rsidRDefault="001D61E4" w:rsidP="001A6CEF">
      <w:pPr>
        <w:spacing w:after="0" w:line="240" w:lineRule="auto"/>
      </w:pPr>
      <w:r>
        <w:separator/>
      </w:r>
    </w:p>
  </w:footnote>
  <w:footnote w:type="continuationSeparator" w:id="0">
    <w:p w:rsidR="001D61E4" w:rsidRDefault="001D61E4" w:rsidP="001A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1A6CEF">
      <w:trPr>
        <w:trHeight w:val="400"/>
      </w:trPr>
      <w:tc>
        <w:tcPr>
          <w:tcW w:w="1700" w:type="dxa"/>
        </w:tcPr>
        <w:p w:rsidR="001A6CEF" w:rsidRDefault="001A6CEF"/>
      </w:tc>
      <w:tc>
        <w:tcPr>
          <w:tcW w:w="4000" w:type="dxa"/>
          <w:vAlign w:val="center"/>
        </w:tcPr>
        <w:p w:rsidR="001A6CEF" w:rsidRDefault="001A6CE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CEF"/>
    <w:rsid w:val="001A6CEF"/>
    <w:rsid w:val="001D61E4"/>
    <w:rsid w:val="00322010"/>
    <w:rsid w:val="005A6378"/>
    <w:rsid w:val="007C4C03"/>
    <w:rsid w:val="00985797"/>
    <w:rsid w:val="00AA0AA3"/>
    <w:rsid w:val="00F54643"/>
    <w:rsid w:val="00F5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A6CE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C4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C03"/>
  </w:style>
  <w:style w:type="paragraph" w:styleId="a5">
    <w:name w:val="footer"/>
    <w:basedOn w:val="a"/>
    <w:link w:val="a6"/>
    <w:uiPriority w:val="99"/>
    <w:semiHidden/>
    <w:unhideWhenUsed/>
    <w:rsid w:val="007C4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2228</Words>
  <Characters>12701</Characters>
  <Application>Microsoft Office Word</Application>
  <DocSecurity>0</DocSecurity>
  <Lines>105</Lines>
  <Paragraphs>29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2018-01-24T12:52:00Z</dcterms:created>
  <dcterms:modified xsi:type="dcterms:W3CDTF">2020-04-15T07:38:00Z</dcterms:modified>
  <cp:category/>
</cp:coreProperties>
</file>