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F9" w:rsidRPr="0074756E" w:rsidRDefault="0074756E" w:rsidP="0074756E">
      <w:pPr>
        <w:pStyle w:val="a3"/>
        <w:rPr>
          <w:sz w:val="28"/>
        </w:rPr>
      </w:pPr>
      <w:r w:rsidRPr="0074756E">
        <w:rPr>
          <w:sz w:val="28"/>
        </w:rPr>
        <w:t>Д</w:t>
      </w:r>
      <w:r w:rsidR="00FD6563" w:rsidRPr="0074756E">
        <w:rPr>
          <w:sz w:val="28"/>
        </w:rPr>
        <w:t>оговор доверительного управления ценными бумагами</w:t>
      </w:r>
    </w:p>
    <w:p w:rsidR="00FD6563" w:rsidRPr="0074756E" w:rsidRDefault="00FD6563" w:rsidP="0074756E">
      <w:pPr>
        <w:pStyle w:val="a3"/>
        <w:rPr>
          <w:sz w:val="28"/>
        </w:rPr>
      </w:pPr>
      <w:r w:rsidRPr="0074756E">
        <w:rPr>
          <w:sz w:val="28"/>
        </w:rPr>
        <w:t>№</w:t>
      </w:r>
      <w:r w:rsidR="00692319" w:rsidRPr="0074756E">
        <w:rPr>
          <w:sz w:val="28"/>
        </w:rPr>
        <w:t>ДУ/</w:t>
      </w:r>
      <w:r w:rsidRPr="0074756E">
        <w:rPr>
          <w:sz w:val="28"/>
        </w:rPr>
        <w:t xml:space="preserve"> </w:t>
      </w:r>
      <w:r w:rsidR="00692319" w:rsidRPr="0074756E">
        <w:rPr>
          <w:sz w:val="28"/>
        </w:rPr>
        <w:t>044585293/</w:t>
      </w:r>
      <w:r w:rsidR="004E6B41" w:rsidRPr="0074756E">
        <w:rPr>
          <w:sz w:val="28"/>
        </w:rPr>
        <w:t>___/___</w:t>
      </w:r>
    </w:p>
    <w:p w:rsidR="00FD6563" w:rsidRPr="0074756E" w:rsidRDefault="00FD6563" w:rsidP="0074756E">
      <w:pPr>
        <w:pStyle w:val="a3"/>
      </w:pPr>
    </w:p>
    <w:p w:rsidR="00FD6563" w:rsidRPr="0074756E" w:rsidRDefault="00FD6563" w:rsidP="0074756E"/>
    <w:p w:rsidR="00FD6563" w:rsidRPr="0074756E" w:rsidRDefault="00FD6563" w:rsidP="0074756E">
      <w:pPr>
        <w:jc w:val="both"/>
      </w:pPr>
      <w:r w:rsidRPr="0074756E">
        <w:t xml:space="preserve">г. Москва                                    </w:t>
      </w:r>
      <w:r w:rsidR="00873BE5" w:rsidRPr="0074756E">
        <w:t xml:space="preserve">                              </w:t>
      </w:r>
      <w:r w:rsidRPr="0074756E">
        <w:t xml:space="preserve">       </w:t>
      </w:r>
      <w:r w:rsidR="00AF5FDC" w:rsidRPr="0074756E">
        <w:t xml:space="preserve">               </w:t>
      </w:r>
      <w:r w:rsidR="008B4CD5" w:rsidRPr="0074756E">
        <w:t xml:space="preserve"> </w:t>
      </w:r>
      <w:r w:rsidR="0074756E">
        <w:t xml:space="preserve"> </w:t>
      </w:r>
      <w:r w:rsidR="0074756E" w:rsidRPr="0074756E">
        <w:t>«____» ______________ 20__ г.</w:t>
      </w:r>
    </w:p>
    <w:p w:rsidR="00FD6563" w:rsidRPr="0074756E" w:rsidRDefault="00FD6563" w:rsidP="0074756E">
      <w:pPr>
        <w:jc w:val="both"/>
      </w:pPr>
    </w:p>
    <w:p w:rsidR="00873BE5" w:rsidRPr="0074756E" w:rsidRDefault="004C7FAD" w:rsidP="0074756E">
      <w:pPr>
        <w:jc w:val="both"/>
        <w:rPr>
          <w:bCs/>
        </w:rPr>
      </w:pPr>
      <w:proofErr w:type="gramStart"/>
      <w:r w:rsidRPr="0074756E">
        <w:rPr>
          <w:bCs/>
        </w:rPr>
        <w:t>О</w:t>
      </w:r>
      <w:r w:rsidR="004214F6" w:rsidRPr="0074756E">
        <w:rPr>
          <w:bCs/>
        </w:rPr>
        <w:t>ткрытое акционерное общество Банк «Объединенный финансовый капитал»</w:t>
      </w:r>
      <w:r w:rsidR="00A14597" w:rsidRPr="0074756E">
        <w:rPr>
          <w:bCs/>
        </w:rPr>
        <w:t>,</w:t>
      </w:r>
      <w:r w:rsidR="00FD6563" w:rsidRPr="0074756E">
        <w:t xml:space="preserve"> имеющее лицензию профессионального участника рынка ценных бумаг на осуществление деятельности по управлению ценными бумагами от </w:t>
      </w:r>
      <w:r w:rsidR="004214F6" w:rsidRPr="0074756E">
        <w:t>27</w:t>
      </w:r>
      <w:r w:rsidR="00A14597" w:rsidRPr="0074756E">
        <w:t>.</w:t>
      </w:r>
      <w:r w:rsidR="004214F6" w:rsidRPr="0074756E">
        <w:t>11</w:t>
      </w:r>
      <w:r w:rsidR="00A14597" w:rsidRPr="0074756E">
        <w:t>.200</w:t>
      </w:r>
      <w:r w:rsidR="004214F6" w:rsidRPr="0074756E">
        <w:t>0</w:t>
      </w:r>
      <w:r w:rsidR="00A14597" w:rsidRPr="0074756E">
        <w:t xml:space="preserve"> г.</w:t>
      </w:r>
      <w:r w:rsidR="00FD6563" w:rsidRPr="0074756E">
        <w:t xml:space="preserve"> №</w:t>
      </w:r>
      <w:r w:rsidR="008F695C" w:rsidRPr="0074756E">
        <w:t xml:space="preserve"> 177-03101-001000</w:t>
      </w:r>
      <w:r w:rsidR="00FD6563" w:rsidRPr="0074756E">
        <w:t xml:space="preserve">, выданную </w:t>
      </w:r>
      <w:r w:rsidR="00127D7A" w:rsidRPr="0074756E">
        <w:t>ФСФР России</w:t>
      </w:r>
      <w:r w:rsidR="00FD6563" w:rsidRPr="0074756E">
        <w:t xml:space="preserve">, в лице </w:t>
      </w:r>
      <w:r w:rsidR="004E6B41" w:rsidRPr="0074756E">
        <w:t>_____________</w:t>
      </w:r>
      <w:r w:rsidR="00FD6563" w:rsidRPr="0074756E">
        <w:t>, действующе</w:t>
      </w:r>
      <w:r w:rsidR="0034596C" w:rsidRPr="0074756E">
        <w:t>го</w:t>
      </w:r>
      <w:r w:rsidR="00FD6563" w:rsidRPr="0074756E">
        <w:t xml:space="preserve"> на основании </w:t>
      </w:r>
      <w:r w:rsidR="004E6B41" w:rsidRPr="0074756E">
        <w:t>____</w:t>
      </w:r>
      <w:r w:rsidR="00FD6563" w:rsidRPr="0074756E">
        <w:t xml:space="preserve">, </w:t>
      </w:r>
      <w:r w:rsidR="00FD6563" w:rsidRPr="0074756E">
        <w:rPr>
          <w:bCs/>
        </w:rPr>
        <w:t xml:space="preserve">именуемое далее </w:t>
      </w:r>
      <w:r w:rsidR="006A3829" w:rsidRPr="0074756E">
        <w:rPr>
          <w:bCs/>
        </w:rPr>
        <w:t>«</w:t>
      </w:r>
      <w:r w:rsidR="00FD6563" w:rsidRPr="0074756E">
        <w:rPr>
          <w:bCs/>
        </w:rPr>
        <w:t>Управляющий</w:t>
      </w:r>
      <w:r w:rsidR="006A3829" w:rsidRPr="0074756E">
        <w:rPr>
          <w:bCs/>
        </w:rPr>
        <w:t>»</w:t>
      </w:r>
      <w:r w:rsidR="004214F6" w:rsidRPr="0074756E">
        <w:rPr>
          <w:bCs/>
        </w:rPr>
        <w:t xml:space="preserve">, </w:t>
      </w:r>
      <w:r w:rsidR="00CA06E1" w:rsidRPr="0074756E">
        <w:t>с одной стороны, и</w:t>
      </w:r>
      <w:r w:rsidR="00FD6563" w:rsidRPr="0074756E">
        <w:rPr>
          <w:bCs/>
        </w:rPr>
        <w:t xml:space="preserve"> </w:t>
      </w:r>
      <w:proofErr w:type="gramEnd"/>
    </w:p>
    <w:p w:rsidR="00FD6563" w:rsidRPr="0074756E" w:rsidRDefault="004E6B41" w:rsidP="0074756E">
      <w:pPr>
        <w:jc w:val="both"/>
      </w:pPr>
      <w:r w:rsidRPr="0074756E">
        <w:rPr>
          <w:bCs/>
        </w:rPr>
        <w:t>_____________</w:t>
      </w:r>
      <w:r w:rsidR="000D729C" w:rsidRPr="0074756E">
        <w:rPr>
          <w:bCs/>
        </w:rPr>
        <w:t>,</w:t>
      </w:r>
      <w:r w:rsidR="006A3829" w:rsidRPr="0074756E">
        <w:rPr>
          <w:bCs/>
        </w:rPr>
        <w:t xml:space="preserve"> </w:t>
      </w:r>
      <w:r w:rsidR="00FD6563" w:rsidRPr="0074756E">
        <w:rPr>
          <w:bCs/>
        </w:rPr>
        <w:t>именуем</w:t>
      </w:r>
      <w:r w:rsidR="006A3829" w:rsidRPr="0074756E">
        <w:rPr>
          <w:bCs/>
        </w:rPr>
        <w:t>ое</w:t>
      </w:r>
      <w:r w:rsidR="00F578B3" w:rsidRPr="0074756E">
        <w:rPr>
          <w:bCs/>
        </w:rPr>
        <w:t xml:space="preserve"> </w:t>
      </w:r>
      <w:r w:rsidR="00C14A1E" w:rsidRPr="0074756E">
        <w:rPr>
          <w:bCs/>
        </w:rPr>
        <w:t>(-</w:t>
      </w:r>
      <w:proofErr w:type="spellStart"/>
      <w:r w:rsidR="00C14A1E" w:rsidRPr="0074756E">
        <w:rPr>
          <w:bCs/>
        </w:rPr>
        <w:t>ый</w:t>
      </w:r>
      <w:proofErr w:type="spellEnd"/>
      <w:proofErr w:type="gramStart"/>
      <w:r w:rsidR="00C14A1E" w:rsidRPr="0074756E">
        <w:rPr>
          <w:bCs/>
        </w:rPr>
        <w:t>/-</w:t>
      </w:r>
      <w:proofErr w:type="spellStart"/>
      <w:proofErr w:type="gramEnd"/>
      <w:r w:rsidR="00C14A1E" w:rsidRPr="0074756E">
        <w:rPr>
          <w:bCs/>
        </w:rPr>
        <w:t>ая</w:t>
      </w:r>
      <w:proofErr w:type="spellEnd"/>
      <w:r w:rsidR="00C14A1E" w:rsidRPr="0074756E">
        <w:rPr>
          <w:bCs/>
        </w:rPr>
        <w:t>)</w:t>
      </w:r>
      <w:r w:rsidR="006A3829" w:rsidRPr="0074756E">
        <w:rPr>
          <w:bCs/>
        </w:rPr>
        <w:t xml:space="preserve"> </w:t>
      </w:r>
      <w:r w:rsidR="00FD6563" w:rsidRPr="0074756E">
        <w:rPr>
          <w:bCs/>
        </w:rPr>
        <w:t xml:space="preserve">далее </w:t>
      </w:r>
      <w:r w:rsidR="006A3829" w:rsidRPr="0074756E">
        <w:rPr>
          <w:bCs/>
        </w:rPr>
        <w:t>«</w:t>
      </w:r>
      <w:r w:rsidR="00FD6563" w:rsidRPr="0074756E">
        <w:rPr>
          <w:bCs/>
        </w:rPr>
        <w:t>Учредитель управления</w:t>
      </w:r>
      <w:r w:rsidR="006A3829" w:rsidRPr="0074756E">
        <w:rPr>
          <w:bCs/>
        </w:rPr>
        <w:t>»</w:t>
      </w:r>
      <w:r w:rsidR="00FD6563" w:rsidRPr="0074756E">
        <w:t>, с другой стороны, вместе именуемые Стороны, заключили настоящий Договор о нижеследующем:</w:t>
      </w:r>
    </w:p>
    <w:p w:rsidR="00053A4C" w:rsidRPr="0074756E" w:rsidRDefault="00053A4C" w:rsidP="0074756E">
      <w:pPr>
        <w:jc w:val="both"/>
      </w:pPr>
    </w:p>
    <w:p w:rsidR="00FD6563" w:rsidRPr="0074756E" w:rsidRDefault="00FD6563" w:rsidP="0074756E">
      <w:pPr>
        <w:numPr>
          <w:ilvl w:val="0"/>
          <w:numId w:val="2"/>
        </w:numPr>
        <w:tabs>
          <w:tab w:val="clear" w:pos="555"/>
          <w:tab w:val="num" w:pos="0"/>
          <w:tab w:val="left" w:pos="432"/>
          <w:tab w:val="left" w:pos="552"/>
        </w:tabs>
        <w:ind w:left="0" w:firstLine="0"/>
        <w:jc w:val="center"/>
        <w:rPr>
          <w:b/>
          <w:bCs/>
        </w:rPr>
      </w:pPr>
      <w:r w:rsidRPr="0074756E">
        <w:rPr>
          <w:b/>
          <w:bCs/>
        </w:rPr>
        <w:t>Предмет договора</w:t>
      </w:r>
    </w:p>
    <w:p w:rsidR="00053A4C" w:rsidRPr="0074756E" w:rsidRDefault="00053A4C" w:rsidP="0074756E">
      <w:pPr>
        <w:tabs>
          <w:tab w:val="num" w:pos="0"/>
          <w:tab w:val="left" w:pos="432"/>
          <w:tab w:val="left" w:pos="552"/>
        </w:tabs>
        <w:rPr>
          <w:b/>
          <w:bCs/>
        </w:rPr>
      </w:pP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Учредитель управления передает Управляющему в порядке, указанном в настоящем Договоре, на определенный срок Активы в доверительное управление, а Управляющий обязуется осуществлять за вознаграждение доверительное управление этими Активами в интересах Учредителя управления.</w:t>
      </w:r>
    </w:p>
    <w:p w:rsidR="00FD6563"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Учредитель управления одновременно является </w:t>
      </w:r>
      <w:proofErr w:type="spellStart"/>
      <w:r w:rsidRPr="0074756E">
        <w:t>выгодоприобретателем</w:t>
      </w:r>
      <w:proofErr w:type="spellEnd"/>
      <w:r w:rsidRPr="0074756E">
        <w:t xml:space="preserve"> по настоящему Договору.</w:t>
      </w:r>
    </w:p>
    <w:p w:rsidR="0074756E" w:rsidRPr="0074756E" w:rsidRDefault="0074756E" w:rsidP="0074756E">
      <w:pPr>
        <w:tabs>
          <w:tab w:val="left" w:pos="432"/>
          <w:tab w:val="num" w:pos="840"/>
          <w:tab w:val="num" w:pos="1123"/>
        </w:tabs>
        <w:autoSpaceDE w:val="0"/>
        <w:autoSpaceDN w:val="0"/>
        <w:adjustRightInd w:val="0"/>
        <w:jc w:val="both"/>
      </w:pPr>
    </w:p>
    <w:p w:rsidR="00FD6563" w:rsidRPr="0074756E" w:rsidRDefault="00FD6563" w:rsidP="0074756E">
      <w:pPr>
        <w:numPr>
          <w:ilvl w:val="0"/>
          <w:numId w:val="2"/>
        </w:numPr>
        <w:tabs>
          <w:tab w:val="clear" w:pos="555"/>
          <w:tab w:val="num" w:pos="0"/>
          <w:tab w:val="left" w:pos="432"/>
          <w:tab w:val="left" w:pos="552"/>
        </w:tabs>
        <w:autoSpaceDE w:val="0"/>
        <w:autoSpaceDN w:val="0"/>
        <w:adjustRightInd w:val="0"/>
        <w:ind w:left="0" w:firstLine="0"/>
        <w:jc w:val="center"/>
        <w:rPr>
          <w:b/>
          <w:bCs/>
        </w:rPr>
      </w:pPr>
      <w:r w:rsidRPr="0074756E">
        <w:rPr>
          <w:b/>
          <w:bCs/>
        </w:rPr>
        <w:t>Объекты доверительного управления</w:t>
      </w:r>
    </w:p>
    <w:p w:rsidR="00053A4C" w:rsidRPr="0074756E" w:rsidRDefault="00053A4C" w:rsidP="0074756E">
      <w:pPr>
        <w:tabs>
          <w:tab w:val="left" w:pos="432"/>
        </w:tabs>
        <w:autoSpaceDE w:val="0"/>
        <w:autoSpaceDN w:val="0"/>
        <w:adjustRightInd w:val="0"/>
        <w:rPr>
          <w:b/>
          <w:bCs/>
        </w:rPr>
      </w:pP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Объектами доверительного управления по настоящему Договору являются Активы.</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proofErr w:type="gramStart"/>
      <w:r w:rsidRPr="0074756E">
        <w:t xml:space="preserve">Активы представляют собой </w:t>
      </w:r>
      <w:r w:rsidRPr="0074756E">
        <w:rPr>
          <w:bCs/>
        </w:rPr>
        <w:t>ценные бумаги</w:t>
      </w:r>
      <w:r w:rsidR="005B2B41" w:rsidRPr="0074756E">
        <w:rPr>
          <w:bCs/>
        </w:rPr>
        <w:t>, за исключением ценных бумаг, предназначенных для квалифицированных инвесторов</w:t>
      </w:r>
      <w:r w:rsidRPr="0074756E">
        <w:t xml:space="preserve">, в том числе полученные Управляющим в процессе деятельности по управлению ценными бумагами, </w:t>
      </w:r>
      <w:r w:rsidRPr="0074756E">
        <w:rPr>
          <w:bCs/>
        </w:rPr>
        <w:t>и</w:t>
      </w:r>
      <w:r w:rsidR="007805BD" w:rsidRPr="0074756E">
        <w:rPr>
          <w:bCs/>
        </w:rPr>
        <w:t xml:space="preserve"> (или)</w:t>
      </w:r>
      <w:r w:rsidRPr="0074756E">
        <w:rPr>
          <w:bCs/>
        </w:rPr>
        <w:t xml:space="preserve"> денежные средства</w:t>
      </w:r>
      <w:r w:rsidRPr="0074756E">
        <w:t>, включая иностранную валюту,</w:t>
      </w:r>
      <w:r w:rsidR="005B2B41" w:rsidRPr="0074756E">
        <w:t xml:space="preserve"> при условии, если </w:t>
      </w:r>
      <w:r w:rsidR="00A16AB8" w:rsidRPr="0074756E">
        <w:t>соответствующая</w:t>
      </w:r>
      <w:r w:rsidR="005B2B41" w:rsidRPr="0074756E">
        <w:t xml:space="preserve"> иностранная валюта является предметом сделок купли-продажи на торгах, организуемой валютной биржей, </w:t>
      </w:r>
      <w:r w:rsidRPr="0074756E">
        <w:t xml:space="preserve"> </w:t>
      </w:r>
      <w:r w:rsidRPr="0074756E">
        <w:rPr>
          <w:bCs/>
        </w:rPr>
        <w:t>предназначенные для инвестирования в ценные бумаги</w:t>
      </w:r>
      <w:r w:rsidRPr="0074756E">
        <w:t>, в том числе полученные Управляющим в процессе</w:t>
      </w:r>
      <w:proofErr w:type="gramEnd"/>
      <w:r w:rsidRPr="0074756E">
        <w:t xml:space="preserve"> деятельности по управлению ценными бумагами.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Активы, </w:t>
      </w:r>
      <w:r w:rsidR="001F07F5" w:rsidRPr="0074756E">
        <w:t>полученные Управляющим в процессе деятельности по управлению ценными бумагами</w:t>
      </w:r>
      <w:r w:rsidRPr="0074756E">
        <w:t xml:space="preserve">, включаются в состав Активов, находящихся в доверительном управлении, </w:t>
      </w:r>
      <w:r w:rsidR="001F07F5" w:rsidRPr="0074756E">
        <w:t>без</w:t>
      </w:r>
      <w:r w:rsidRPr="0074756E">
        <w:t xml:space="preserve"> дополнительн</w:t>
      </w:r>
      <w:r w:rsidR="001F07F5" w:rsidRPr="0074756E">
        <w:t>ого</w:t>
      </w:r>
      <w:r w:rsidRPr="0074756E">
        <w:t xml:space="preserve"> согласовани</w:t>
      </w:r>
      <w:r w:rsidR="001F07F5" w:rsidRPr="0074756E">
        <w:t>я</w:t>
      </w:r>
      <w:r w:rsidRPr="0074756E">
        <w:t xml:space="preserve"> между Управляющим и Учредителем управления.</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Передача Активов в доверительное управление не влечет перехода к Управляющему права собственности на Активы.</w:t>
      </w:r>
    </w:p>
    <w:p w:rsidR="00E32C26" w:rsidRPr="0074756E" w:rsidRDefault="00E32C26"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Управляющий </w:t>
      </w:r>
      <w:r w:rsidR="00F24BBD" w:rsidRPr="0074756E">
        <w:t>не совершает операции за счет средств разных Учредителей.</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В Инвестиционной декларации (</w:t>
      </w:r>
      <w:r w:rsidRPr="0074756E">
        <w:rPr>
          <w:i/>
          <w:iCs/>
        </w:rPr>
        <w:t>Приложение № 1</w:t>
      </w:r>
      <w:r w:rsidRPr="0074756E">
        <w:t xml:space="preserve"> к настоящему Договору, являющееся его неотъемлемой частью) Стороны дополнительно согласовывают следующие условия относительно Активов:</w:t>
      </w:r>
    </w:p>
    <w:p w:rsidR="0093471A" w:rsidRPr="0074756E" w:rsidRDefault="0093471A" w:rsidP="0074756E">
      <w:pPr>
        <w:numPr>
          <w:ilvl w:val="0"/>
          <w:numId w:val="6"/>
        </w:numPr>
        <w:tabs>
          <w:tab w:val="clear" w:pos="1260"/>
          <w:tab w:val="num" w:pos="0"/>
          <w:tab w:val="left" w:pos="648"/>
          <w:tab w:val="left" w:pos="912"/>
          <w:tab w:val="num" w:pos="1152"/>
        </w:tabs>
        <w:autoSpaceDE w:val="0"/>
        <w:autoSpaceDN w:val="0"/>
        <w:adjustRightInd w:val="0"/>
        <w:ind w:left="0" w:firstLine="0"/>
        <w:jc w:val="both"/>
      </w:pPr>
      <w:r w:rsidRPr="0074756E">
        <w:rPr>
          <w:b/>
          <w:bCs/>
        </w:rPr>
        <w:t>перечень (состав) Активов</w:t>
      </w:r>
      <w:r w:rsidRPr="0074756E">
        <w:rPr>
          <w:bCs/>
        </w:rPr>
        <w:t>,</w:t>
      </w:r>
      <w:r w:rsidRPr="0074756E">
        <w:t xml:space="preserve"> которые могут быть переданы Управляющему в доверительное управление Учредителем управления;</w:t>
      </w:r>
    </w:p>
    <w:p w:rsidR="00FD6563" w:rsidRPr="0074756E" w:rsidRDefault="00FD6563" w:rsidP="0074756E">
      <w:pPr>
        <w:numPr>
          <w:ilvl w:val="0"/>
          <w:numId w:val="6"/>
        </w:numPr>
        <w:tabs>
          <w:tab w:val="clear" w:pos="1260"/>
          <w:tab w:val="num" w:pos="0"/>
          <w:tab w:val="left" w:pos="648"/>
          <w:tab w:val="left" w:pos="912"/>
          <w:tab w:val="num" w:pos="1152"/>
        </w:tabs>
        <w:autoSpaceDE w:val="0"/>
        <w:autoSpaceDN w:val="0"/>
        <w:adjustRightInd w:val="0"/>
        <w:ind w:left="0" w:firstLine="0"/>
        <w:jc w:val="both"/>
      </w:pPr>
      <w:r w:rsidRPr="0074756E">
        <w:rPr>
          <w:b/>
          <w:bCs/>
        </w:rPr>
        <w:t>перечень (состав) Активов</w:t>
      </w:r>
      <w:r w:rsidRPr="0074756E">
        <w:rPr>
          <w:bCs/>
        </w:rPr>
        <w:t xml:space="preserve"> </w:t>
      </w:r>
      <w:r w:rsidRPr="0074756E">
        <w:t>(виды ценных бумаг; перечень эмитентов или групп эмитентов, чьи ценные бумаги могут являться объектами управления, по отраслевому или иному признаку – данное условие согласовывается только по требованию Учредителя управления; ценные бумаги, допущенные/не допущенные к торгам, включенные/не включенные в котировальные списки), которые вправе приобретать Управляющий при осуществлении деятельности по управлению Активами, а также по требованию Учредителя управления ограничения на приобретение отдельных видов Активов;</w:t>
      </w:r>
    </w:p>
    <w:p w:rsidR="00FD6563" w:rsidRPr="0074756E" w:rsidRDefault="00FD6563" w:rsidP="0074756E">
      <w:pPr>
        <w:numPr>
          <w:ilvl w:val="0"/>
          <w:numId w:val="6"/>
        </w:numPr>
        <w:tabs>
          <w:tab w:val="clear" w:pos="1260"/>
          <w:tab w:val="num" w:pos="0"/>
          <w:tab w:val="left" w:pos="648"/>
          <w:tab w:val="left" w:pos="912"/>
          <w:tab w:val="num" w:pos="1152"/>
        </w:tabs>
        <w:autoSpaceDE w:val="0"/>
        <w:autoSpaceDN w:val="0"/>
        <w:adjustRightInd w:val="0"/>
        <w:ind w:left="0" w:firstLine="0"/>
        <w:jc w:val="both"/>
      </w:pPr>
      <w:proofErr w:type="gramStart"/>
      <w:r w:rsidRPr="0074756E">
        <w:rPr>
          <w:b/>
          <w:bCs/>
        </w:rPr>
        <w:t>перечень юридических лиц</w:t>
      </w:r>
      <w:r w:rsidRPr="0074756E">
        <w:t xml:space="preserve"> (групп юридических лиц по определенному признаку), чьи ценные бумаги в документарной форме, не являющиеся эмиссионными, вправе </w:t>
      </w:r>
      <w:r w:rsidRPr="0074756E">
        <w:lastRenderedPageBreak/>
        <w:t xml:space="preserve">приобретать Управляющий при осуществлении деятельности по управлению Активами, а также виды соответствующих ценных бумаг в документарной форме, в случае, если возможность приобретения ценных бумаг в документарной форме, не являющихся эмиссионными, предусмотрена </w:t>
      </w:r>
      <w:r w:rsidR="0093471A" w:rsidRPr="0074756E">
        <w:t>Инвестиционной декларацией</w:t>
      </w:r>
      <w:r w:rsidRPr="0074756E">
        <w:t>;</w:t>
      </w:r>
      <w:proofErr w:type="gramEnd"/>
    </w:p>
    <w:p w:rsidR="00FD6563" w:rsidRPr="0074756E" w:rsidRDefault="00FD6563" w:rsidP="0074756E">
      <w:pPr>
        <w:numPr>
          <w:ilvl w:val="0"/>
          <w:numId w:val="6"/>
        </w:numPr>
        <w:tabs>
          <w:tab w:val="clear" w:pos="1260"/>
          <w:tab w:val="num" w:pos="0"/>
          <w:tab w:val="left" w:pos="648"/>
          <w:tab w:val="left" w:pos="912"/>
          <w:tab w:val="num" w:pos="1152"/>
        </w:tabs>
        <w:autoSpaceDE w:val="0"/>
        <w:autoSpaceDN w:val="0"/>
        <w:adjustRightInd w:val="0"/>
        <w:ind w:left="0" w:firstLine="0"/>
        <w:jc w:val="both"/>
      </w:pPr>
      <w:r w:rsidRPr="0074756E">
        <w:rPr>
          <w:b/>
          <w:bCs/>
        </w:rPr>
        <w:t>структура Активов</w:t>
      </w:r>
      <w:r w:rsidRPr="0074756E">
        <w:t>, которую обязан поддерживать Управляющий в течение всего срока действия настоящего Договора, в том числе соотношение между ценными бумагами различных видов, соотношение между ценными бумагами различных эмитентов (групп эмитентов по отраслевому или иному признаку); соотношение между ценными бумагами и денежными средствами Учредителя управления, находящимися в доверительном управлении.</w:t>
      </w:r>
    </w:p>
    <w:p w:rsidR="00B4473E" w:rsidRPr="0074756E" w:rsidRDefault="00B4473E" w:rsidP="0074756E">
      <w:pPr>
        <w:numPr>
          <w:ilvl w:val="0"/>
          <w:numId w:val="6"/>
        </w:numPr>
        <w:tabs>
          <w:tab w:val="clear" w:pos="1260"/>
          <w:tab w:val="num" w:pos="0"/>
          <w:tab w:val="left" w:pos="648"/>
          <w:tab w:val="left" w:pos="912"/>
          <w:tab w:val="num" w:pos="1152"/>
        </w:tabs>
        <w:autoSpaceDE w:val="0"/>
        <w:autoSpaceDN w:val="0"/>
        <w:adjustRightInd w:val="0"/>
        <w:ind w:left="0" w:firstLine="0"/>
        <w:jc w:val="both"/>
      </w:pPr>
      <w:r w:rsidRPr="0074756E">
        <w:rPr>
          <w:b/>
          <w:bCs/>
        </w:rPr>
        <w:t xml:space="preserve">виды сделок, </w:t>
      </w:r>
      <w:r w:rsidRPr="0074756E">
        <w:rPr>
          <w:bCs/>
        </w:rPr>
        <w:t>которые Управляющий вправе заключать с принадлежащими Учредителю Активами.</w:t>
      </w:r>
    </w:p>
    <w:p w:rsidR="00B4473E" w:rsidRPr="0074756E" w:rsidRDefault="00B4473E" w:rsidP="0074756E">
      <w:pPr>
        <w:numPr>
          <w:ilvl w:val="0"/>
          <w:numId w:val="6"/>
        </w:numPr>
        <w:tabs>
          <w:tab w:val="clear" w:pos="1260"/>
          <w:tab w:val="num" w:pos="0"/>
          <w:tab w:val="left" w:pos="648"/>
          <w:tab w:val="left" w:pos="912"/>
          <w:tab w:val="num" w:pos="1152"/>
        </w:tabs>
        <w:autoSpaceDE w:val="0"/>
        <w:autoSpaceDN w:val="0"/>
        <w:adjustRightInd w:val="0"/>
        <w:ind w:left="0" w:firstLine="0"/>
        <w:jc w:val="both"/>
      </w:pPr>
      <w:r w:rsidRPr="0074756E">
        <w:rPr>
          <w:b/>
          <w:bCs/>
        </w:rPr>
        <w:t xml:space="preserve">место совершения сделок </w:t>
      </w:r>
      <w:r w:rsidRPr="0074756E">
        <w:rPr>
          <w:bCs/>
        </w:rPr>
        <w:t>(на торгах организатора торговли, не на торгах организатора торговли).</w:t>
      </w:r>
    </w:p>
    <w:p w:rsidR="00FD6563" w:rsidRPr="0074756E" w:rsidRDefault="00FD6563" w:rsidP="0074756E">
      <w:pPr>
        <w:numPr>
          <w:ilvl w:val="1"/>
          <w:numId w:val="2"/>
        </w:numPr>
        <w:tabs>
          <w:tab w:val="left" w:pos="432"/>
          <w:tab w:val="num" w:pos="552"/>
        </w:tabs>
        <w:autoSpaceDE w:val="0"/>
        <w:autoSpaceDN w:val="0"/>
        <w:adjustRightInd w:val="0"/>
        <w:ind w:left="0" w:firstLine="0"/>
        <w:jc w:val="both"/>
      </w:pPr>
      <w:r w:rsidRPr="0074756E">
        <w:t>В случае нарушения Управляющим любого из согласованных с Учредителем управления условий относительно Активов, указанных в п. 2.</w:t>
      </w:r>
      <w:r w:rsidR="00B91487" w:rsidRPr="0074756E">
        <w:t>6</w:t>
      </w:r>
      <w:r w:rsidRPr="0074756E">
        <w:t xml:space="preserve">. настоящего Договора, если соответствующее нарушение не является результатом действий Управляющего, Управляющий обязан устранить такое </w:t>
      </w:r>
      <w:r w:rsidR="00CE0A95" w:rsidRPr="0074756E">
        <w:t>нарушение в течение 30 (тридцати</w:t>
      </w:r>
      <w:r w:rsidRPr="0074756E">
        <w:t>) дней с момента нарушения.</w:t>
      </w:r>
    </w:p>
    <w:p w:rsidR="008F4FCA" w:rsidRPr="0074756E" w:rsidRDefault="00FD6563" w:rsidP="0074756E">
      <w:pPr>
        <w:tabs>
          <w:tab w:val="left" w:pos="432"/>
          <w:tab w:val="num" w:pos="552"/>
        </w:tabs>
        <w:autoSpaceDE w:val="0"/>
        <w:autoSpaceDN w:val="0"/>
        <w:adjustRightInd w:val="0"/>
        <w:jc w:val="both"/>
      </w:pPr>
      <w:r w:rsidRPr="0074756E">
        <w:tab/>
        <w:t>В случае нарушения Управляющим любого из согласованных с Учредителем управления условий, относительно Активов, указанных в п. 2.</w:t>
      </w:r>
      <w:r w:rsidR="00B91487" w:rsidRPr="0074756E">
        <w:t>6</w:t>
      </w:r>
      <w:r w:rsidRPr="0074756E">
        <w:t>. настоящего Договора (за исключением условия о структуре Активов), если соответствующее нарушение является результатом действий Управляющего, Управляющий обязан устранить такое нарушение</w:t>
      </w:r>
      <w:r w:rsidR="00CE0A95" w:rsidRPr="0074756E">
        <w:t xml:space="preserve"> в течение 5 (пяти</w:t>
      </w:r>
      <w:r w:rsidRPr="0074756E">
        <w:t>) рабочих дней с момента нарушения.</w:t>
      </w:r>
    </w:p>
    <w:p w:rsidR="00FD6563" w:rsidRPr="0074756E" w:rsidRDefault="00FD6563" w:rsidP="0074756E">
      <w:pPr>
        <w:pStyle w:val="30"/>
        <w:numPr>
          <w:ilvl w:val="1"/>
          <w:numId w:val="2"/>
        </w:numPr>
        <w:tabs>
          <w:tab w:val="num" w:pos="0"/>
          <w:tab w:val="left" w:pos="432"/>
          <w:tab w:val="left" w:pos="552"/>
          <w:tab w:val="num" w:pos="840"/>
        </w:tabs>
        <w:ind w:left="0" w:firstLine="0"/>
        <w:rPr>
          <w:color w:val="000000"/>
        </w:rPr>
      </w:pPr>
      <w:r w:rsidRPr="0074756E">
        <w:t xml:space="preserve">Управляющий осуществляет учет и хранение Активов отдельно от собственного имущества, обособляя Активы на специальных счетах, открываемых на имя Управляющего, в том числе в </w:t>
      </w:r>
      <w:r w:rsidR="008432AC" w:rsidRPr="0074756E">
        <w:t>кредитных организациях</w:t>
      </w:r>
      <w:r w:rsidRPr="0074756E">
        <w:t xml:space="preserve">, в </w:t>
      </w:r>
      <w:r w:rsidR="00F309A6" w:rsidRPr="0074756E">
        <w:t xml:space="preserve">системе ведения </w:t>
      </w:r>
      <w:r w:rsidRPr="0074756E">
        <w:t>реестр</w:t>
      </w:r>
      <w:r w:rsidR="00F309A6" w:rsidRPr="0074756E">
        <w:t>а</w:t>
      </w:r>
      <w:r w:rsidRPr="0074756E">
        <w:t xml:space="preserve"> владельцев ценных бумаг, у депозитариев.</w:t>
      </w:r>
      <w:r w:rsidR="00A16AB8" w:rsidRPr="0074756E">
        <w:t xml:space="preserve"> </w:t>
      </w:r>
      <w:r w:rsidRPr="0074756E">
        <w:t xml:space="preserve">Управляющий ведет учет Активов в соответствии с требованиями действующего законодательства Российской Федерации.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rPr>
          <w:color w:val="000000"/>
        </w:rPr>
      </w:pPr>
      <w:proofErr w:type="gramStart"/>
      <w:r w:rsidRPr="0074756E">
        <w:rPr>
          <w:color w:val="000000"/>
        </w:rPr>
        <w:t xml:space="preserve">После </w:t>
      </w:r>
      <w:r w:rsidR="008C7ABA" w:rsidRPr="0074756E">
        <w:rPr>
          <w:color w:val="000000"/>
        </w:rPr>
        <w:t xml:space="preserve">подписания </w:t>
      </w:r>
      <w:r w:rsidRPr="0074756E">
        <w:rPr>
          <w:color w:val="000000"/>
        </w:rPr>
        <w:t>настоящего Договора Учредитель управления вправе передать Управляющему Активы, в том числе дополнительные, при условии обязательного письменного уведомления (</w:t>
      </w:r>
      <w:r w:rsidR="00151793" w:rsidRPr="0074756E">
        <w:rPr>
          <w:color w:val="000000"/>
        </w:rPr>
        <w:t xml:space="preserve">составленного по форме </w:t>
      </w:r>
      <w:r w:rsidRPr="0074756E">
        <w:rPr>
          <w:i/>
          <w:iCs/>
          <w:color w:val="000000"/>
        </w:rPr>
        <w:t>Приложени</w:t>
      </w:r>
      <w:r w:rsidR="00151793" w:rsidRPr="0074756E">
        <w:rPr>
          <w:i/>
          <w:iCs/>
          <w:color w:val="000000"/>
        </w:rPr>
        <w:t>я</w:t>
      </w:r>
      <w:r w:rsidRPr="0074756E">
        <w:rPr>
          <w:i/>
          <w:iCs/>
          <w:color w:val="000000"/>
        </w:rPr>
        <w:t xml:space="preserve"> № 3</w:t>
      </w:r>
      <w:r w:rsidRPr="0074756E">
        <w:rPr>
          <w:color w:val="000000"/>
        </w:rPr>
        <w:t xml:space="preserve"> к настоящему Договору, являюще</w:t>
      </w:r>
      <w:r w:rsidR="00151793" w:rsidRPr="0074756E">
        <w:rPr>
          <w:color w:val="000000"/>
        </w:rPr>
        <w:t>го</w:t>
      </w:r>
      <w:r w:rsidRPr="0074756E">
        <w:rPr>
          <w:color w:val="000000"/>
        </w:rPr>
        <w:t>ся его неотъемлемой частью) о том Управляющего не менее чем за 10 (десять) дней до предполагаемой даты передачи Активов.</w:t>
      </w:r>
      <w:proofErr w:type="gramEnd"/>
      <w:r w:rsidRPr="0074756E">
        <w:rPr>
          <w:color w:val="000000"/>
        </w:rPr>
        <w:t xml:space="preserve"> Размер </w:t>
      </w:r>
      <w:r w:rsidR="00D0244E" w:rsidRPr="0074756E">
        <w:rPr>
          <w:color w:val="000000"/>
        </w:rPr>
        <w:t xml:space="preserve">(стоимость) </w:t>
      </w:r>
      <w:r w:rsidRPr="0074756E">
        <w:rPr>
          <w:color w:val="000000"/>
        </w:rPr>
        <w:t xml:space="preserve">Активов, первоначально передаваемых в управление, не может быть менее </w:t>
      </w:r>
      <w:r w:rsidR="00525EE3" w:rsidRPr="0074756E">
        <w:rPr>
          <w:color w:val="000000"/>
        </w:rPr>
        <w:t xml:space="preserve">100 000.00 </w:t>
      </w:r>
      <w:r w:rsidRPr="0074756E">
        <w:rPr>
          <w:color w:val="000000"/>
        </w:rPr>
        <w:t>(</w:t>
      </w:r>
      <w:r w:rsidR="00525EE3" w:rsidRPr="0074756E">
        <w:rPr>
          <w:color w:val="000000"/>
        </w:rPr>
        <w:t>Сто тысяч</w:t>
      </w:r>
      <w:r w:rsidR="00417963" w:rsidRPr="0074756E">
        <w:rPr>
          <w:color w:val="000000"/>
        </w:rPr>
        <w:t>)</w:t>
      </w:r>
      <w:r w:rsidRPr="0074756E">
        <w:rPr>
          <w:color w:val="000000"/>
        </w:rPr>
        <w:t xml:space="preserve"> руб</w:t>
      </w:r>
      <w:r w:rsidR="00D0244E" w:rsidRPr="0074756E">
        <w:rPr>
          <w:color w:val="000000"/>
        </w:rPr>
        <w:t>лей</w:t>
      </w:r>
      <w:r w:rsidRPr="0074756E">
        <w:rPr>
          <w:color w:val="000000"/>
        </w:rPr>
        <w:t xml:space="preserve">.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rPr>
          <w:color w:val="000000"/>
        </w:rPr>
      </w:pPr>
      <w:r w:rsidRPr="0074756E">
        <w:rPr>
          <w:color w:val="000000"/>
        </w:rPr>
        <w:t xml:space="preserve">Перевод Активов на счета, указанные Управляющим, производится Учредителем управления </w:t>
      </w:r>
      <w:r w:rsidR="00D17273" w:rsidRPr="0074756E">
        <w:rPr>
          <w:color w:val="000000"/>
        </w:rPr>
        <w:t>в срок, указанный в извещении</w:t>
      </w:r>
      <w:r w:rsidRPr="0074756E">
        <w:rPr>
          <w:color w:val="000000"/>
        </w:rPr>
        <w:t xml:space="preserve"> Управляющего (</w:t>
      </w:r>
      <w:r w:rsidR="008622DB" w:rsidRPr="0074756E">
        <w:rPr>
          <w:color w:val="000000"/>
        </w:rPr>
        <w:t>составленно</w:t>
      </w:r>
      <w:r w:rsidR="00D17273" w:rsidRPr="0074756E">
        <w:rPr>
          <w:color w:val="000000"/>
        </w:rPr>
        <w:t>м</w:t>
      </w:r>
      <w:r w:rsidR="008622DB" w:rsidRPr="0074756E">
        <w:rPr>
          <w:color w:val="000000"/>
        </w:rPr>
        <w:t xml:space="preserve"> по форме </w:t>
      </w:r>
      <w:r w:rsidRPr="0074756E">
        <w:rPr>
          <w:i/>
          <w:iCs/>
          <w:color w:val="000000"/>
        </w:rPr>
        <w:t>Приложени</w:t>
      </w:r>
      <w:r w:rsidR="008622DB" w:rsidRPr="0074756E">
        <w:rPr>
          <w:i/>
          <w:iCs/>
          <w:color w:val="000000"/>
        </w:rPr>
        <w:t>я</w:t>
      </w:r>
      <w:r w:rsidRPr="0074756E">
        <w:rPr>
          <w:i/>
          <w:iCs/>
          <w:color w:val="000000"/>
        </w:rPr>
        <w:t xml:space="preserve"> № 4</w:t>
      </w:r>
      <w:r w:rsidRPr="0074756E">
        <w:rPr>
          <w:color w:val="000000"/>
        </w:rPr>
        <w:t xml:space="preserve"> к настоящему Договору, являюще</w:t>
      </w:r>
      <w:r w:rsidR="00D17273" w:rsidRPr="0074756E">
        <w:rPr>
          <w:color w:val="000000"/>
        </w:rPr>
        <w:t>м</w:t>
      </w:r>
      <w:r w:rsidRPr="0074756E">
        <w:rPr>
          <w:color w:val="000000"/>
        </w:rPr>
        <w:t xml:space="preserve">ся его неотъемлемой частью).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rPr>
          <w:color w:val="000000"/>
        </w:rPr>
      </w:pPr>
      <w:r w:rsidRPr="0074756E">
        <w:rPr>
          <w:color w:val="000000"/>
        </w:rPr>
        <w:t>Передача Активов Учредителем управления Управляющему оформляется Актом приема-передачи Активов (</w:t>
      </w:r>
      <w:r w:rsidR="008C3E8B" w:rsidRPr="0074756E">
        <w:rPr>
          <w:color w:val="000000"/>
        </w:rPr>
        <w:t>составленн</w:t>
      </w:r>
      <w:r w:rsidR="00C043E4" w:rsidRPr="0074756E">
        <w:rPr>
          <w:color w:val="000000"/>
        </w:rPr>
        <w:t>ым</w:t>
      </w:r>
      <w:r w:rsidR="008C3E8B" w:rsidRPr="0074756E">
        <w:rPr>
          <w:color w:val="000000"/>
        </w:rPr>
        <w:t xml:space="preserve"> по форме </w:t>
      </w:r>
      <w:r w:rsidRPr="0074756E">
        <w:rPr>
          <w:i/>
          <w:iCs/>
          <w:color w:val="000000"/>
        </w:rPr>
        <w:t>Приложени</w:t>
      </w:r>
      <w:r w:rsidR="008C3E8B" w:rsidRPr="0074756E">
        <w:rPr>
          <w:i/>
          <w:iCs/>
          <w:color w:val="000000"/>
        </w:rPr>
        <w:t>я</w:t>
      </w:r>
      <w:r w:rsidRPr="0074756E">
        <w:rPr>
          <w:i/>
          <w:iCs/>
          <w:color w:val="000000"/>
        </w:rPr>
        <w:t xml:space="preserve"> № 5а</w:t>
      </w:r>
      <w:r w:rsidRPr="0074756E">
        <w:rPr>
          <w:color w:val="000000"/>
        </w:rPr>
        <w:t xml:space="preserve"> к настоящему Договору, являюще</w:t>
      </w:r>
      <w:r w:rsidR="008C3E8B" w:rsidRPr="0074756E">
        <w:rPr>
          <w:color w:val="000000"/>
        </w:rPr>
        <w:t>го</w:t>
      </w:r>
      <w:r w:rsidRPr="0074756E">
        <w:rPr>
          <w:color w:val="000000"/>
        </w:rPr>
        <w:t xml:space="preserve">ся его неотъемлемой частью), который подписывается Сторонами </w:t>
      </w:r>
      <w:r w:rsidR="008D18C8" w:rsidRPr="0074756E">
        <w:rPr>
          <w:color w:val="000000"/>
        </w:rPr>
        <w:t>в течение</w:t>
      </w:r>
      <w:r w:rsidR="00CE0A95" w:rsidRPr="0074756E">
        <w:rPr>
          <w:color w:val="000000"/>
        </w:rPr>
        <w:t xml:space="preserve"> 5 (пяти</w:t>
      </w:r>
      <w:r w:rsidRPr="0074756E">
        <w:rPr>
          <w:color w:val="000000"/>
        </w:rPr>
        <w:t xml:space="preserve">) дней </w:t>
      </w:r>
      <w:proofErr w:type="gramStart"/>
      <w:r w:rsidRPr="0074756E">
        <w:rPr>
          <w:color w:val="000000"/>
        </w:rPr>
        <w:t>с даты передачи</w:t>
      </w:r>
      <w:proofErr w:type="gramEnd"/>
      <w:r w:rsidRPr="0074756E">
        <w:rPr>
          <w:color w:val="000000"/>
        </w:rPr>
        <w:t xml:space="preserve"> Активов.</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rPr>
          <w:color w:val="000000"/>
        </w:rPr>
        <w:t xml:space="preserve">Учредитель управления вправе </w:t>
      </w:r>
      <w:r w:rsidR="007805BD" w:rsidRPr="0074756E">
        <w:rPr>
          <w:color w:val="000000"/>
        </w:rPr>
        <w:t xml:space="preserve">потребовать </w:t>
      </w:r>
      <w:r w:rsidRPr="0074756E">
        <w:rPr>
          <w:color w:val="000000"/>
        </w:rPr>
        <w:t>изъяти</w:t>
      </w:r>
      <w:r w:rsidR="007805BD" w:rsidRPr="0074756E">
        <w:rPr>
          <w:color w:val="000000"/>
        </w:rPr>
        <w:t>я</w:t>
      </w:r>
      <w:r w:rsidRPr="0074756E">
        <w:rPr>
          <w:color w:val="000000"/>
        </w:rPr>
        <w:t xml:space="preserve"> части Активов </w:t>
      </w:r>
      <w:r w:rsidR="00C043E4" w:rsidRPr="0074756E">
        <w:rPr>
          <w:color w:val="000000"/>
        </w:rPr>
        <w:t>из доверительного управления</w:t>
      </w:r>
      <w:r w:rsidR="007805BD" w:rsidRPr="0074756E">
        <w:rPr>
          <w:color w:val="000000"/>
        </w:rPr>
        <w:t>,</w:t>
      </w:r>
      <w:r w:rsidR="001E7C22" w:rsidRPr="0074756E">
        <w:rPr>
          <w:color w:val="000000"/>
        </w:rPr>
        <w:t xml:space="preserve"> </w:t>
      </w:r>
      <w:r w:rsidR="007805BD" w:rsidRPr="0074756E">
        <w:rPr>
          <w:color w:val="000000"/>
        </w:rPr>
        <w:t xml:space="preserve">письменно уведомив Управляющего (по форме </w:t>
      </w:r>
      <w:r w:rsidR="007805BD" w:rsidRPr="0074756E">
        <w:rPr>
          <w:i/>
          <w:iCs/>
          <w:color w:val="000000"/>
        </w:rPr>
        <w:t xml:space="preserve">Приложения № 6 </w:t>
      </w:r>
      <w:r w:rsidR="007805BD" w:rsidRPr="0074756E">
        <w:rPr>
          <w:color w:val="000000"/>
        </w:rPr>
        <w:t xml:space="preserve">к настоящему Договору, являющегося его неотъемлемой частью), </w:t>
      </w:r>
      <w:r w:rsidR="00C043E4" w:rsidRPr="0074756E">
        <w:rPr>
          <w:color w:val="000000"/>
        </w:rPr>
        <w:t xml:space="preserve"> </w:t>
      </w:r>
      <w:r w:rsidRPr="0074756E">
        <w:rPr>
          <w:color w:val="000000"/>
        </w:rPr>
        <w:t>при условии, что стоимость остающихся в упра</w:t>
      </w:r>
      <w:r w:rsidR="00BE6F18" w:rsidRPr="0074756E">
        <w:rPr>
          <w:color w:val="000000"/>
        </w:rPr>
        <w:t xml:space="preserve">влении Активов </w:t>
      </w:r>
      <w:r w:rsidR="005B2B41" w:rsidRPr="0074756E">
        <w:rPr>
          <w:color w:val="000000"/>
        </w:rPr>
        <w:t xml:space="preserve">будет </w:t>
      </w:r>
      <w:r w:rsidR="00C043E4" w:rsidRPr="0074756E">
        <w:rPr>
          <w:color w:val="000000"/>
        </w:rPr>
        <w:t xml:space="preserve"> </w:t>
      </w:r>
      <w:r w:rsidR="00BE6F18" w:rsidRPr="0074756E">
        <w:rPr>
          <w:color w:val="000000"/>
        </w:rPr>
        <w:t>не менее</w:t>
      </w:r>
      <w:r w:rsidRPr="0074756E">
        <w:rPr>
          <w:color w:val="000000"/>
        </w:rPr>
        <w:t xml:space="preserve"> </w:t>
      </w:r>
      <w:r w:rsidR="00C874D9" w:rsidRPr="0074756E">
        <w:rPr>
          <w:color w:val="000000"/>
        </w:rPr>
        <w:t> </w:t>
      </w:r>
      <w:r w:rsidR="009726E3" w:rsidRPr="0074756E">
        <w:rPr>
          <w:color w:val="000000"/>
        </w:rPr>
        <w:t>100 000.00</w:t>
      </w:r>
      <w:r w:rsidRPr="0074756E">
        <w:rPr>
          <w:color w:val="000000"/>
        </w:rPr>
        <w:t xml:space="preserve"> (</w:t>
      </w:r>
      <w:r w:rsidR="009726E3" w:rsidRPr="0074756E">
        <w:rPr>
          <w:i/>
          <w:color w:val="000000"/>
        </w:rPr>
        <w:t>Сто</w:t>
      </w:r>
      <w:r w:rsidR="009726E3" w:rsidRPr="0074756E">
        <w:rPr>
          <w:i/>
        </w:rPr>
        <w:t xml:space="preserve"> тысяч</w:t>
      </w:r>
      <w:r w:rsidRPr="0074756E">
        <w:t>) руб</w:t>
      </w:r>
      <w:r w:rsidR="00907716" w:rsidRPr="0074756E">
        <w:t>лей</w:t>
      </w:r>
      <w:r w:rsidRPr="0074756E">
        <w:t xml:space="preserve">.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Изъятие Учредителем управления Активов</w:t>
      </w:r>
      <w:r w:rsidR="00C8678F" w:rsidRPr="0074756E">
        <w:t xml:space="preserve"> из доверительного управления</w:t>
      </w:r>
      <w:r w:rsidRPr="0074756E">
        <w:t xml:space="preserve">, если по результатам </w:t>
      </w:r>
      <w:r w:rsidR="00C8678F" w:rsidRPr="0074756E">
        <w:t xml:space="preserve">такого </w:t>
      </w:r>
      <w:r w:rsidRPr="0074756E">
        <w:t xml:space="preserve">изъятия стоимость остающихся в управлении Активов будет менее </w:t>
      </w:r>
      <w:r w:rsidR="005B2B41" w:rsidRPr="0074756E">
        <w:t xml:space="preserve">суммы, </w:t>
      </w:r>
      <w:r w:rsidRPr="0074756E">
        <w:t xml:space="preserve">указанной в п. 2.12. настоящего Договора, </w:t>
      </w:r>
      <w:proofErr w:type="gramStart"/>
      <w:r w:rsidRPr="0074756E">
        <w:t>осуществляется</w:t>
      </w:r>
      <w:proofErr w:type="gramEnd"/>
      <w:r w:rsidRPr="0074756E">
        <w:t xml:space="preserve"> лишь по письменному соглашению Сторон. </w:t>
      </w:r>
    </w:p>
    <w:p w:rsidR="00FD6563" w:rsidRPr="0074756E" w:rsidRDefault="007805BD"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Требование </w:t>
      </w:r>
      <w:r w:rsidR="00FD6563" w:rsidRPr="0074756E">
        <w:t xml:space="preserve">Учредителя управления об изъятии всех Активов, находящихся в управлении, рассматривается как уведомление Учредителя управления об одностороннем </w:t>
      </w:r>
      <w:r w:rsidR="00FD6563" w:rsidRPr="0074756E">
        <w:lastRenderedPageBreak/>
        <w:t>отказе от исполнения настоящего Договора. В таком случае подлежат применению положения настоящего Договора о порядке и условиях прекращения настоящего Договора.</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Частичное изъятие (вывод) Активов из управления производится в виде денежных средств </w:t>
      </w:r>
      <w:r w:rsidR="007805BD" w:rsidRPr="0074756E">
        <w:t>и (</w:t>
      </w:r>
      <w:r w:rsidRPr="0074756E">
        <w:t>или</w:t>
      </w:r>
      <w:r w:rsidR="007805BD" w:rsidRPr="0074756E">
        <w:t>)</w:t>
      </w:r>
      <w:r w:rsidRPr="0074756E">
        <w:t xml:space="preserve"> ценных бумаг. Вид изымаемых Активов определяется Учредителем управления самостоятельно с учетом положений п. 2.12.-2.13. настоящего Договора.</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При наличии </w:t>
      </w:r>
      <w:r w:rsidR="007805BD" w:rsidRPr="0074756E">
        <w:t xml:space="preserve">требования </w:t>
      </w:r>
      <w:r w:rsidRPr="0074756E">
        <w:t>Учредителя управления о частичном изъятии Активов в виде денежных средств и (или) ценных бумаг согласно п. 2.12. настоящего Договора соответствующие денежные средства и (или) ценные бумаги передаются Управляющим Учредителю у</w:t>
      </w:r>
      <w:r w:rsidR="00DF6324" w:rsidRPr="0074756E">
        <w:t>правления в течение 30 (тридцати</w:t>
      </w:r>
      <w:r w:rsidRPr="0074756E">
        <w:t xml:space="preserve">) дней </w:t>
      </w:r>
      <w:proofErr w:type="gramStart"/>
      <w:r w:rsidRPr="0074756E">
        <w:t>с даты получения</w:t>
      </w:r>
      <w:proofErr w:type="gramEnd"/>
      <w:r w:rsidRPr="0074756E">
        <w:t xml:space="preserve"> такого </w:t>
      </w:r>
      <w:r w:rsidR="007805BD" w:rsidRPr="0074756E">
        <w:t>требования</w:t>
      </w:r>
      <w:r w:rsidRPr="0074756E">
        <w:t xml:space="preserve">. </w:t>
      </w:r>
      <w:r w:rsidR="004D777C" w:rsidRPr="0074756E">
        <w:t xml:space="preserve">Если </w:t>
      </w:r>
      <w:r w:rsidRPr="0074756E">
        <w:t>в составе Активов недостаточно денежных сре</w:t>
      </w:r>
      <w:proofErr w:type="gramStart"/>
      <w:r w:rsidRPr="0074756E">
        <w:t>дств дл</w:t>
      </w:r>
      <w:proofErr w:type="gramEnd"/>
      <w:r w:rsidRPr="0074756E">
        <w:t xml:space="preserve">я совершения изъятия (вывода) Активов из управления согласно </w:t>
      </w:r>
      <w:r w:rsidR="00F21F15" w:rsidRPr="0074756E">
        <w:t xml:space="preserve">требованию </w:t>
      </w:r>
      <w:r w:rsidRPr="0074756E">
        <w:t xml:space="preserve">Учредителя управления, Управляющий без согласования с Учредителем управления (в том числе без согласования самой возможности реализации ценных бумаг и перечня ценных бумаг, подлежащих реализации) осуществляет реализацию ценных бумаг в составе Активов.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При изъятии (выводе) Активов из управления согласно п. 2.13. настоящего Договора, Управляющий передает изымаемые </w:t>
      </w:r>
      <w:r w:rsidR="00F37D22" w:rsidRPr="0074756E">
        <w:t>Активы</w:t>
      </w:r>
      <w:r w:rsidRPr="0074756E">
        <w:t xml:space="preserve"> в порядке и в сроки, определенные соглашением Сторон.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Передача Активов Учредителю управления Управляющим оформляется Актом приема-передачи Активов (</w:t>
      </w:r>
      <w:r w:rsidR="00832D1E" w:rsidRPr="0074756E">
        <w:t xml:space="preserve">составленным по форме </w:t>
      </w:r>
      <w:r w:rsidRPr="0074756E">
        <w:rPr>
          <w:i/>
          <w:iCs/>
        </w:rPr>
        <w:t>Приложени</w:t>
      </w:r>
      <w:r w:rsidR="00832D1E" w:rsidRPr="0074756E">
        <w:rPr>
          <w:i/>
          <w:iCs/>
        </w:rPr>
        <w:t>я</w:t>
      </w:r>
      <w:r w:rsidRPr="0074756E">
        <w:rPr>
          <w:i/>
          <w:iCs/>
        </w:rPr>
        <w:t xml:space="preserve"> № 5б</w:t>
      </w:r>
      <w:r w:rsidRPr="0074756E">
        <w:t xml:space="preserve"> к настоящему Договору, являюще</w:t>
      </w:r>
      <w:r w:rsidR="007373EC" w:rsidRPr="0074756E">
        <w:t>го</w:t>
      </w:r>
      <w:r w:rsidRPr="0074756E">
        <w:t xml:space="preserve">ся его неотъемлемой частью), который подписывается Сторонами </w:t>
      </w:r>
      <w:r w:rsidR="005316E4" w:rsidRPr="0074756E">
        <w:t xml:space="preserve">в течение </w:t>
      </w:r>
      <w:r w:rsidR="00DF6324" w:rsidRPr="0074756E">
        <w:t>3 (трех</w:t>
      </w:r>
      <w:r w:rsidRPr="0074756E">
        <w:t xml:space="preserve">) дней </w:t>
      </w:r>
      <w:proofErr w:type="gramStart"/>
      <w:r w:rsidRPr="0074756E">
        <w:t>с даты передачи</w:t>
      </w:r>
      <w:proofErr w:type="gramEnd"/>
      <w:r w:rsidRPr="0074756E">
        <w:t xml:space="preserve"> Активов.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Датой передачи Активов по настоящему Договору является:</w:t>
      </w:r>
    </w:p>
    <w:p w:rsidR="00FD6563" w:rsidRPr="0074756E" w:rsidRDefault="00FD6563" w:rsidP="0074756E">
      <w:pPr>
        <w:pStyle w:val="20"/>
        <w:numPr>
          <w:ilvl w:val="0"/>
          <w:numId w:val="4"/>
        </w:numPr>
        <w:tabs>
          <w:tab w:val="clear" w:pos="720"/>
          <w:tab w:val="num" w:pos="0"/>
          <w:tab w:val="left" w:pos="648"/>
          <w:tab w:val="left" w:pos="912"/>
          <w:tab w:val="num" w:pos="1152"/>
        </w:tabs>
        <w:ind w:left="0" w:right="0" w:firstLine="0"/>
        <w:rPr>
          <w:rFonts w:ascii="Times New Roman" w:hAnsi="Times New Roman"/>
          <w:sz w:val="24"/>
          <w:szCs w:val="24"/>
        </w:rPr>
      </w:pPr>
      <w:r w:rsidRPr="0074756E">
        <w:rPr>
          <w:rFonts w:ascii="Times New Roman" w:hAnsi="Times New Roman"/>
          <w:b/>
          <w:bCs/>
          <w:sz w:val="24"/>
          <w:szCs w:val="24"/>
        </w:rPr>
        <w:t>дата передачи ценных бумаг Управляющему</w:t>
      </w:r>
      <w:r w:rsidRPr="0074756E">
        <w:rPr>
          <w:rFonts w:ascii="Times New Roman" w:hAnsi="Times New Roman"/>
          <w:sz w:val="24"/>
          <w:szCs w:val="24"/>
        </w:rPr>
        <w:t xml:space="preserve"> </w:t>
      </w:r>
      <w:r w:rsidR="00F21F15" w:rsidRPr="0074756E">
        <w:rPr>
          <w:rFonts w:ascii="Times New Roman" w:hAnsi="Times New Roman"/>
          <w:sz w:val="24"/>
          <w:szCs w:val="24"/>
        </w:rPr>
        <w:t>–</w:t>
      </w:r>
      <w:r w:rsidRPr="0074756E">
        <w:rPr>
          <w:rFonts w:ascii="Times New Roman" w:hAnsi="Times New Roman"/>
          <w:sz w:val="24"/>
          <w:szCs w:val="24"/>
        </w:rPr>
        <w:t xml:space="preserve"> </w:t>
      </w:r>
      <w:r w:rsidR="00F21F15" w:rsidRPr="0074756E">
        <w:rPr>
          <w:rFonts w:ascii="Times New Roman" w:hAnsi="Times New Roman"/>
          <w:sz w:val="24"/>
          <w:szCs w:val="24"/>
        </w:rPr>
        <w:t>дата внесения приходной записи по лицевому счету Управляющего, либо дата внесения приходной за</w:t>
      </w:r>
      <w:r w:rsidR="00B91487" w:rsidRPr="0074756E">
        <w:rPr>
          <w:rFonts w:ascii="Times New Roman" w:hAnsi="Times New Roman"/>
          <w:sz w:val="24"/>
          <w:szCs w:val="24"/>
        </w:rPr>
        <w:t>писи по счету депо Управляющего</w:t>
      </w:r>
      <w:r w:rsidR="007B4FC6" w:rsidRPr="0074756E">
        <w:rPr>
          <w:rFonts w:ascii="Times New Roman" w:hAnsi="Times New Roman"/>
          <w:sz w:val="24"/>
          <w:szCs w:val="24"/>
        </w:rPr>
        <w:t>.</w:t>
      </w:r>
    </w:p>
    <w:p w:rsidR="00FD6563" w:rsidRPr="0074756E" w:rsidRDefault="00FD6563" w:rsidP="0074756E">
      <w:pPr>
        <w:pStyle w:val="21"/>
        <w:numPr>
          <w:ilvl w:val="0"/>
          <w:numId w:val="4"/>
        </w:numPr>
        <w:tabs>
          <w:tab w:val="clear" w:pos="720"/>
          <w:tab w:val="num" w:pos="0"/>
          <w:tab w:val="left" w:pos="648"/>
          <w:tab w:val="left" w:pos="912"/>
          <w:tab w:val="num" w:pos="1152"/>
        </w:tabs>
        <w:ind w:left="0" w:right="0" w:firstLine="0"/>
        <w:rPr>
          <w:rFonts w:ascii="Times New Roman" w:hAnsi="Times New Roman"/>
          <w:sz w:val="24"/>
          <w:szCs w:val="24"/>
        </w:rPr>
      </w:pPr>
      <w:r w:rsidRPr="0074756E">
        <w:rPr>
          <w:rFonts w:ascii="Times New Roman" w:hAnsi="Times New Roman"/>
          <w:b/>
          <w:bCs/>
          <w:sz w:val="24"/>
          <w:szCs w:val="24"/>
        </w:rPr>
        <w:t>дата передачи денежных средств Управляющему</w:t>
      </w:r>
      <w:r w:rsidRPr="0074756E">
        <w:rPr>
          <w:rFonts w:ascii="Times New Roman" w:hAnsi="Times New Roman"/>
          <w:sz w:val="24"/>
          <w:szCs w:val="24"/>
        </w:rPr>
        <w:t xml:space="preserve"> - дата зачисления денежных средств на расчетный счет, открытый на имя Управляющего  для учета денежных средств, переданных в доверительное управление в соответствии с настоящим Договором;</w:t>
      </w:r>
    </w:p>
    <w:p w:rsidR="00FD6563" w:rsidRPr="0074756E" w:rsidRDefault="00FD6563" w:rsidP="0074756E">
      <w:pPr>
        <w:pStyle w:val="20"/>
        <w:numPr>
          <w:ilvl w:val="0"/>
          <w:numId w:val="4"/>
        </w:numPr>
        <w:tabs>
          <w:tab w:val="clear" w:pos="720"/>
          <w:tab w:val="num" w:pos="0"/>
          <w:tab w:val="left" w:pos="648"/>
          <w:tab w:val="left" w:pos="912"/>
          <w:tab w:val="num" w:pos="1152"/>
        </w:tabs>
        <w:ind w:left="0" w:right="0" w:firstLine="0"/>
        <w:rPr>
          <w:rFonts w:ascii="Times New Roman" w:hAnsi="Times New Roman"/>
          <w:sz w:val="24"/>
          <w:szCs w:val="24"/>
        </w:rPr>
      </w:pPr>
      <w:r w:rsidRPr="0074756E">
        <w:rPr>
          <w:rFonts w:ascii="Times New Roman" w:hAnsi="Times New Roman"/>
          <w:b/>
          <w:bCs/>
          <w:sz w:val="24"/>
          <w:szCs w:val="24"/>
        </w:rPr>
        <w:t>дата передачи ценных бумаг Учредителю управления</w:t>
      </w:r>
      <w:r w:rsidRPr="0074756E">
        <w:rPr>
          <w:rFonts w:ascii="Times New Roman" w:hAnsi="Times New Roman"/>
          <w:sz w:val="24"/>
          <w:szCs w:val="24"/>
        </w:rPr>
        <w:t xml:space="preserve"> - </w:t>
      </w:r>
      <w:r w:rsidR="000D6B16" w:rsidRPr="0074756E">
        <w:rPr>
          <w:rFonts w:ascii="Times New Roman" w:hAnsi="Times New Roman"/>
          <w:sz w:val="24"/>
          <w:szCs w:val="24"/>
        </w:rPr>
        <w:t>дата внесения приходной записи по лицевому счету Учредителя управления, либо дата внесения приходной записи по с</w:t>
      </w:r>
      <w:r w:rsidR="006345F7" w:rsidRPr="0074756E">
        <w:rPr>
          <w:rFonts w:ascii="Times New Roman" w:hAnsi="Times New Roman"/>
          <w:sz w:val="24"/>
          <w:szCs w:val="24"/>
        </w:rPr>
        <w:t>чету депо Учредителя управления</w:t>
      </w:r>
      <w:r w:rsidR="007B4FC6" w:rsidRPr="0074756E">
        <w:rPr>
          <w:rFonts w:ascii="Times New Roman" w:hAnsi="Times New Roman"/>
          <w:sz w:val="24"/>
          <w:szCs w:val="24"/>
        </w:rPr>
        <w:t>.</w:t>
      </w:r>
      <w:r w:rsidR="00C31638" w:rsidRPr="0074756E">
        <w:rPr>
          <w:rFonts w:ascii="Times New Roman" w:hAnsi="Times New Roman"/>
          <w:sz w:val="24"/>
          <w:szCs w:val="24"/>
        </w:rPr>
        <w:t xml:space="preserve"> </w:t>
      </w:r>
    </w:p>
    <w:p w:rsidR="00FD6563" w:rsidRPr="0074756E" w:rsidRDefault="00FD6563" w:rsidP="0074756E">
      <w:pPr>
        <w:numPr>
          <w:ilvl w:val="0"/>
          <w:numId w:val="4"/>
        </w:numPr>
        <w:tabs>
          <w:tab w:val="clear" w:pos="720"/>
          <w:tab w:val="num" w:pos="0"/>
          <w:tab w:val="left" w:pos="648"/>
          <w:tab w:val="left" w:pos="912"/>
          <w:tab w:val="num" w:pos="1152"/>
        </w:tabs>
        <w:ind w:left="0" w:firstLine="0"/>
        <w:jc w:val="both"/>
      </w:pPr>
      <w:r w:rsidRPr="0074756E">
        <w:rPr>
          <w:b/>
          <w:bCs/>
        </w:rPr>
        <w:t>дата передачи денежных средств Учредителю управления</w:t>
      </w:r>
      <w:r w:rsidRPr="0074756E">
        <w:t xml:space="preserve"> - дата списания денежных сре</w:t>
      </w:r>
      <w:proofErr w:type="gramStart"/>
      <w:r w:rsidRPr="0074756E">
        <w:t>дств с р</w:t>
      </w:r>
      <w:proofErr w:type="gramEnd"/>
      <w:r w:rsidRPr="0074756E">
        <w:t>асчетного счета, открытого на имя Управляющего  для учета денежных средств, переданных в доверительное управление в соответствии с настоящим Договором.</w:t>
      </w:r>
    </w:p>
    <w:p w:rsidR="00873BE5" w:rsidRPr="0074756E" w:rsidRDefault="00873BE5" w:rsidP="0074756E">
      <w:pPr>
        <w:tabs>
          <w:tab w:val="left" w:pos="432"/>
          <w:tab w:val="left" w:pos="912"/>
          <w:tab w:val="num" w:pos="1152"/>
        </w:tabs>
        <w:jc w:val="both"/>
        <w:rPr>
          <w:sz w:val="28"/>
        </w:rPr>
      </w:pPr>
    </w:p>
    <w:p w:rsidR="00FD6563" w:rsidRPr="0074756E" w:rsidRDefault="00FD6563" w:rsidP="0074756E">
      <w:pPr>
        <w:numPr>
          <w:ilvl w:val="0"/>
          <w:numId w:val="2"/>
        </w:numPr>
        <w:tabs>
          <w:tab w:val="clear" w:pos="555"/>
          <w:tab w:val="num" w:pos="0"/>
          <w:tab w:val="left" w:pos="432"/>
          <w:tab w:val="left" w:pos="552"/>
        </w:tabs>
        <w:autoSpaceDE w:val="0"/>
        <w:autoSpaceDN w:val="0"/>
        <w:adjustRightInd w:val="0"/>
        <w:ind w:left="0" w:firstLine="0"/>
        <w:jc w:val="center"/>
        <w:rPr>
          <w:b/>
          <w:bCs/>
          <w:sz w:val="28"/>
        </w:rPr>
      </w:pPr>
      <w:r w:rsidRPr="0074756E">
        <w:rPr>
          <w:b/>
          <w:bCs/>
          <w:sz w:val="28"/>
        </w:rPr>
        <w:t>Порядок управления Активами</w:t>
      </w:r>
    </w:p>
    <w:p w:rsidR="00FD6563" w:rsidRPr="0074756E" w:rsidRDefault="00FD6563" w:rsidP="0074756E">
      <w:pPr>
        <w:tabs>
          <w:tab w:val="num" w:pos="0"/>
          <w:tab w:val="left" w:pos="432"/>
          <w:tab w:val="left" w:pos="552"/>
        </w:tabs>
        <w:autoSpaceDE w:val="0"/>
        <w:autoSpaceDN w:val="0"/>
        <w:adjustRightInd w:val="0"/>
        <w:jc w:val="both"/>
      </w:pP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При управлении Активами Управляющий имеет целью достижение наибольшей коммерческой эффективности использования Активов Учредителя управления.</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Осуществляя управление Активами, Управляющий вправе совершать в отношении этих Активов в соответствии с настоящим Договором юридические и фактические действия в интересах Учредителя управления и согласно целям, указанным в п. 3.1. настоящего Договора, </w:t>
      </w:r>
      <w:r w:rsidRPr="0074756E">
        <w:rPr>
          <w:bCs/>
        </w:rPr>
        <w:t>без согласования с Учредителем управления</w:t>
      </w:r>
      <w:r w:rsidRPr="0074756E">
        <w:t>.</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Сделки с переданными в управление Активами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Управляющим в этом качестве, а в письменных документах после наименования Управляющего сделана пометка «Д.У.».</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В Инвестиционной декларации (</w:t>
      </w:r>
      <w:r w:rsidRPr="0074756E">
        <w:rPr>
          <w:i/>
          <w:iCs/>
        </w:rPr>
        <w:t>Приложение № 1</w:t>
      </w:r>
      <w:r w:rsidRPr="0074756E">
        <w:t xml:space="preserve"> к настоящему Договору, являющееся его неотъемлемой частью) Стороны дополнительно согласовывают следующие условия:  </w:t>
      </w:r>
    </w:p>
    <w:p w:rsidR="00FD6563" w:rsidRPr="0074756E" w:rsidRDefault="00FD6563" w:rsidP="0074756E">
      <w:pPr>
        <w:numPr>
          <w:ilvl w:val="0"/>
          <w:numId w:val="10"/>
        </w:numPr>
        <w:tabs>
          <w:tab w:val="clear" w:pos="720"/>
          <w:tab w:val="num" w:pos="0"/>
          <w:tab w:val="left" w:pos="624"/>
          <w:tab w:val="left" w:pos="912"/>
          <w:tab w:val="num" w:pos="1152"/>
        </w:tabs>
        <w:autoSpaceDE w:val="0"/>
        <w:autoSpaceDN w:val="0"/>
        <w:adjustRightInd w:val="0"/>
        <w:ind w:left="0" w:firstLine="0"/>
        <w:jc w:val="both"/>
      </w:pPr>
      <w:r w:rsidRPr="0074756E">
        <w:lastRenderedPageBreak/>
        <w:t xml:space="preserve">виды сделок, которые Управляющий вправе заключать с принадлежащими Учредителю управления Активами, находящимися в управлении, а также </w:t>
      </w:r>
      <w:r w:rsidR="007A7904" w:rsidRPr="0074756E">
        <w:t xml:space="preserve">по требованию Учредителя управления </w:t>
      </w:r>
      <w:r w:rsidRPr="0074756E">
        <w:t>ограничения на совершение отдельных видов сделок;</w:t>
      </w:r>
    </w:p>
    <w:p w:rsidR="00FD6563" w:rsidRPr="0074756E" w:rsidRDefault="00FD6563" w:rsidP="0074756E">
      <w:pPr>
        <w:numPr>
          <w:ilvl w:val="0"/>
          <w:numId w:val="9"/>
        </w:numPr>
        <w:tabs>
          <w:tab w:val="clear" w:pos="720"/>
          <w:tab w:val="num" w:pos="0"/>
          <w:tab w:val="left" w:pos="624"/>
          <w:tab w:val="left" w:pos="912"/>
          <w:tab w:val="num" w:pos="1152"/>
        </w:tabs>
        <w:autoSpaceDE w:val="0"/>
        <w:autoSpaceDN w:val="0"/>
        <w:adjustRightInd w:val="0"/>
        <w:ind w:left="0" w:firstLine="0"/>
        <w:jc w:val="both"/>
      </w:pPr>
      <w:r w:rsidRPr="0074756E">
        <w:t xml:space="preserve">возможность заключения Управляющим сделок на торгах организатора торговли </w:t>
      </w:r>
      <w:r w:rsidR="00650314" w:rsidRPr="0074756E">
        <w:t xml:space="preserve">на рынке ценных бумаг </w:t>
      </w:r>
      <w:r w:rsidRPr="0074756E">
        <w:t xml:space="preserve">(далее - биржевые сделки), не на торгах организатора торговли </w:t>
      </w:r>
      <w:r w:rsidR="00650314" w:rsidRPr="0074756E">
        <w:t xml:space="preserve">на рынке ценных бумаг </w:t>
      </w:r>
      <w:r w:rsidRPr="0074756E">
        <w:t>(далее - внебиржевые сделки), биржевых срочных договоров (контрактов) и внебиржевых срочных договоров (контрактов).</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Управляющий обязан осуществлять управление Активами в интересах Учредителя управления в соответствии с </w:t>
      </w:r>
      <w:r w:rsidR="002D6721" w:rsidRPr="0074756E">
        <w:t xml:space="preserve">нормативными </w:t>
      </w:r>
      <w:r w:rsidRPr="0074756E">
        <w:t>правовыми актами Российской Федерации и условиями настоящего Договора. Управляющий обязан при подписании настоящего Договора ознакомить Учредителя управления с содержанием Проспекта Управляющего</w:t>
      </w:r>
      <w:r w:rsidR="00CE1D26" w:rsidRPr="0074756E">
        <w:t xml:space="preserve"> (</w:t>
      </w:r>
      <w:r w:rsidR="00CE1D26" w:rsidRPr="0074756E">
        <w:rPr>
          <w:i/>
          <w:iCs/>
        </w:rPr>
        <w:t>Приложение № 1</w:t>
      </w:r>
      <w:r w:rsidR="00537532" w:rsidRPr="0074756E">
        <w:rPr>
          <w:i/>
          <w:iCs/>
        </w:rPr>
        <w:t>4</w:t>
      </w:r>
      <w:r w:rsidR="00CE1D26" w:rsidRPr="0074756E">
        <w:t xml:space="preserve"> к настоящему Договору, являющееся его неотъемлемой частью)</w:t>
      </w:r>
      <w:r w:rsidRPr="0074756E">
        <w:t>. Факт ознакомления с Проспектом Управляющего при подписании настоящего Договора должен быть подтвержден подписью Учредителя управления на Проспекте Управляющего.</w:t>
      </w:r>
      <w:r w:rsidR="00E87908" w:rsidRPr="0074756E">
        <w:t xml:space="preserve"> При изменении данных, указанных в Проспекте Управляющего Упра</w:t>
      </w:r>
      <w:r w:rsidR="009F0A08" w:rsidRPr="0074756E">
        <w:t>вляющий обязан в течение 5 (пяти</w:t>
      </w:r>
      <w:r w:rsidR="00E87908" w:rsidRPr="0074756E">
        <w:t xml:space="preserve">) рабочих дней с даты, когда произошли такие изменения, уведомить о них </w:t>
      </w:r>
      <w:r w:rsidR="00AB7513" w:rsidRPr="0074756E">
        <w:t>У</w:t>
      </w:r>
      <w:r w:rsidR="00E87908" w:rsidRPr="0074756E">
        <w:t>чредителя управления посредством направления ему уведомления по адресу электронной почты, указанно</w:t>
      </w:r>
      <w:r w:rsidR="00066F12" w:rsidRPr="0074756E">
        <w:t>му</w:t>
      </w:r>
      <w:r w:rsidR="00E87908" w:rsidRPr="0074756E">
        <w:t xml:space="preserve"> в </w:t>
      </w:r>
      <w:r w:rsidR="00D865A8" w:rsidRPr="0074756E">
        <w:t>настоящем Д</w:t>
      </w:r>
      <w:r w:rsidR="00E87908" w:rsidRPr="0074756E">
        <w:t>оговоре</w:t>
      </w:r>
      <w:r w:rsidR="0063382C" w:rsidRPr="0074756E">
        <w:t>.</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Управляющий обязан проявлять должную заботливость об интересах Учредителя управления при осуществлении деятельности по управлению ценными бумагами.</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Для защиты прав на Активы, находящиеся в управлении, Управляющий вправе требовать всякого устранения нарушения его прав.</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Если законодательством Российской Федерации установлен особый порядок совершения сделок с определенными видами ценных бумаг, Управляющий вправе совершать все необходимые действия для соблюдения такого порядка.</w:t>
      </w:r>
    </w:p>
    <w:p w:rsidR="00FD6563" w:rsidRPr="0074756E" w:rsidRDefault="00FD6563" w:rsidP="0074756E">
      <w:pPr>
        <w:numPr>
          <w:ilvl w:val="1"/>
          <w:numId w:val="2"/>
        </w:numPr>
        <w:tabs>
          <w:tab w:val="num" w:pos="0"/>
          <w:tab w:val="left" w:pos="432"/>
          <w:tab w:val="left" w:pos="552"/>
          <w:tab w:val="num" w:pos="840"/>
          <w:tab w:val="num" w:pos="912"/>
        </w:tabs>
        <w:autoSpaceDE w:val="0"/>
        <w:autoSpaceDN w:val="0"/>
        <w:adjustRightInd w:val="0"/>
        <w:ind w:left="0" w:firstLine="0"/>
        <w:jc w:val="both"/>
      </w:pPr>
      <w:r w:rsidRPr="0074756E">
        <w:t>Права, удостоверенные ценными бумагами, находящимися в доверительном управлении, осуществляются Управляющим по своему усмотрению в пределах, установленных законодательством Российской Федерации. При осуществлении права голоса по ценным бумагам</w:t>
      </w:r>
      <w:r w:rsidR="00BB0CF3" w:rsidRPr="0074756E">
        <w:t>,</w:t>
      </w:r>
      <w:r w:rsidRPr="0074756E">
        <w:t xml:space="preserve"> </w:t>
      </w:r>
      <w:r w:rsidR="00BB0CF3" w:rsidRPr="0074756E">
        <w:t xml:space="preserve">находящимся в доверительном управлении </w:t>
      </w:r>
      <w:r w:rsidRPr="0074756E">
        <w:t xml:space="preserve">(если такие ценные бумаги предполагают право голоса), Управляющий не руководствуется указаниями Учредителя управления. </w:t>
      </w:r>
    </w:p>
    <w:p w:rsidR="00FD6563" w:rsidRPr="0074756E" w:rsidRDefault="00FD6563" w:rsidP="0074756E">
      <w:pPr>
        <w:tabs>
          <w:tab w:val="left" w:pos="432"/>
          <w:tab w:val="left" w:pos="552"/>
          <w:tab w:val="num" w:pos="840"/>
        </w:tabs>
        <w:autoSpaceDE w:val="0"/>
        <w:autoSpaceDN w:val="0"/>
        <w:adjustRightInd w:val="0"/>
        <w:jc w:val="both"/>
      </w:pPr>
      <w:r w:rsidRPr="0074756E">
        <w:t xml:space="preserve">Управляющий при осуществлении управления </w:t>
      </w:r>
      <w:r w:rsidR="002A0A7C" w:rsidRPr="0074756E">
        <w:t>Активами</w:t>
      </w:r>
      <w:r w:rsidRPr="0074756E">
        <w:t xml:space="preserve"> вправе, в том числе:</w:t>
      </w:r>
    </w:p>
    <w:p w:rsidR="00FD6563" w:rsidRPr="0074756E" w:rsidRDefault="00FD6563" w:rsidP="0074756E">
      <w:pPr>
        <w:numPr>
          <w:ilvl w:val="0"/>
          <w:numId w:val="9"/>
        </w:numPr>
        <w:tabs>
          <w:tab w:val="clear" w:pos="720"/>
          <w:tab w:val="left" w:pos="624"/>
          <w:tab w:val="num" w:pos="792"/>
        </w:tabs>
        <w:autoSpaceDE w:val="0"/>
        <w:autoSpaceDN w:val="0"/>
        <w:adjustRightInd w:val="0"/>
        <w:ind w:left="0" w:firstLine="0"/>
        <w:jc w:val="both"/>
      </w:pPr>
      <w:r w:rsidRPr="0074756E">
        <w:t xml:space="preserve">самостоятельно без согласования с Учредителем управления осуществлять все правомочия собственника в отношении </w:t>
      </w:r>
      <w:r w:rsidR="002A0A7C" w:rsidRPr="0074756E">
        <w:t>Активов</w:t>
      </w:r>
      <w:r w:rsidRPr="0074756E">
        <w:t xml:space="preserve"> (все юридические и фактические действия)</w:t>
      </w:r>
      <w:r w:rsidR="00E1568C" w:rsidRPr="0074756E">
        <w:t xml:space="preserve"> с учетом ограничений, установленных Инвестиционной декларацией (</w:t>
      </w:r>
      <w:r w:rsidR="00E1568C" w:rsidRPr="0074756E">
        <w:rPr>
          <w:i/>
          <w:iCs/>
        </w:rPr>
        <w:t>Приложение № 1</w:t>
      </w:r>
      <w:r w:rsidR="00E1568C" w:rsidRPr="0074756E">
        <w:t xml:space="preserve"> к настоящему Договору, являющееся его неотъемлемой частью)</w:t>
      </w:r>
      <w:r w:rsidRPr="0074756E">
        <w:t>;</w:t>
      </w:r>
    </w:p>
    <w:p w:rsidR="00FD6563" w:rsidRPr="0074756E" w:rsidRDefault="00FD6563" w:rsidP="0074756E">
      <w:pPr>
        <w:numPr>
          <w:ilvl w:val="0"/>
          <w:numId w:val="9"/>
        </w:numPr>
        <w:tabs>
          <w:tab w:val="clear" w:pos="720"/>
          <w:tab w:val="left" w:pos="624"/>
          <w:tab w:val="num" w:pos="792"/>
        </w:tabs>
        <w:autoSpaceDE w:val="0"/>
        <w:autoSpaceDN w:val="0"/>
        <w:adjustRightInd w:val="0"/>
        <w:ind w:left="0" w:firstLine="0"/>
        <w:jc w:val="both"/>
      </w:pPr>
      <w:r w:rsidRPr="0074756E">
        <w:t>самостоятельно и от своего имени осуществлять права, удостоверенные ценными бумагами, в том числе личные неимущественные права.</w:t>
      </w:r>
    </w:p>
    <w:p w:rsidR="00FD6563" w:rsidRPr="0074756E" w:rsidRDefault="00FD6563" w:rsidP="0074756E">
      <w:pPr>
        <w:numPr>
          <w:ilvl w:val="1"/>
          <w:numId w:val="2"/>
        </w:numPr>
        <w:tabs>
          <w:tab w:val="clear" w:pos="1123"/>
          <w:tab w:val="num" w:pos="0"/>
          <w:tab w:val="left" w:pos="432"/>
          <w:tab w:val="left" w:pos="552"/>
          <w:tab w:val="num" w:pos="1104"/>
        </w:tabs>
        <w:autoSpaceDE w:val="0"/>
        <w:autoSpaceDN w:val="0"/>
        <w:adjustRightInd w:val="0"/>
        <w:ind w:left="0" w:firstLine="0"/>
        <w:jc w:val="both"/>
      </w:pPr>
      <w:r w:rsidRPr="0074756E">
        <w:t xml:space="preserve">При управлении Активами </w:t>
      </w:r>
      <w:r w:rsidR="00D0207C" w:rsidRPr="0074756E">
        <w:t>У</w:t>
      </w:r>
      <w:r w:rsidRPr="0074756E">
        <w:t>правляющий не вправе:</w:t>
      </w:r>
    </w:p>
    <w:p w:rsidR="00FD6563" w:rsidRPr="0074756E" w:rsidRDefault="00FD6563" w:rsidP="0074756E">
      <w:pPr>
        <w:numPr>
          <w:ilvl w:val="2"/>
          <w:numId w:val="2"/>
        </w:numPr>
        <w:tabs>
          <w:tab w:val="num" w:pos="0"/>
          <w:tab w:val="left" w:pos="624"/>
          <w:tab w:val="left" w:pos="792"/>
        </w:tabs>
        <w:autoSpaceDE w:val="0"/>
        <w:autoSpaceDN w:val="0"/>
        <w:adjustRightInd w:val="0"/>
        <w:ind w:left="0" w:firstLine="0"/>
        <w:jc w:val="both"/>
      </w:pPr>
      <w:r w:rsidRPr="0074756E">
        <w:t>отчуждать в состав Активов, находящихся у него в управлении, собственное имущество, за исключением случаев, предусмотренных законодательством Российской Федерации и настоящим Договором;</w:t>
      </w:r>
    </w:p>
    <w:p w:rsidR="00FD6563" w:rsidRPr="0074756E" w:rsidRDefault="00FD6563" w:rsidP="0074756E">
      <w:pPr>
        <w:numPr>
          <w:ilvl w:val="2"/>
          <w:numId w:val="2"/>
        </w:numPr>
        <w:tabs>
          <w:tab w:val="num" w:pos="0"/>
          <w:tab w:val="left" w:pos="624"/>
          <w:tab w:val="left" w:pos="792"/>
        </w:tabs>
        <w:autoSpaceDE w:val="0"/>
        <w:autoSpaceDN w:val="0"/>
        <w:adjustRightInd w:val="0"/>
        <w:ind w:left="0" w:firstLine="0"/>
        <w:jc w:val="both"/>
      </w:pPr>
      <w:r w:rsidRPr="0074756E">
        <w:t>использовать Активы для исполнения обязательств из договоров доверительного управления, заключенных с другими учредителями управления, собственных обязательств Управляющего или обязатель</w:t>
      </w:r>
      <w:proofErr w:type="gramStart"/>
      <w:r w:rsidRPr="0074756E">
        <w:t>ств тр</w:t>
      </w:r>
      <w:proofErr w:type="gramEnd"/>
      <w:r w:rsidRPr="0074756E">
        <w:t>етьих лиц;</w:t>
      </w:r>
    </w:p>
    <w:p w:rsidR="00FD6563" w:rsidRPr="0074756E" w:rsidRDefault="00FD6563" w:rsidP="0074756E">
      <w:pPr>
        <w:numPr>
          <w:ilvl w:val="2"/>
          <w:numId w:val="2"/>
        </w:numPr>
        <w:tabs>
          <w:tab w:val="num" w:pos="0"/>
          <w:tab w:val="left" w:pos="624"/>
          <w:tab w:val="left" w:pos="792"/>
        </w:tabs>
        <w:autoSpaceDE w:val="0"/>
        <w:autoSpaceDN w:val="0"/>
        <w:adjustRightInd w:val="0"/>
        <w:ind w:left="0" w:firstLine="0"/>
        <w:jc w:val="both"/>
      </w:pPr>
      <w:r w:rsidRPr="0074756E">
        <w:t>совершать сделки с Активами с нарушением условий настоящего Договора;</w:t>
      </w:r>
    </w:p>
    <w:p w:rsidR="00FD6563" w:rsidRPr="0074756E" w:rsidRDefault="00FD6563" w:rsidP="0074756E">
      <w:pPr>
        <w:numPr>
          <w:ilvl w:val="2"/>
          <w:numId w:val="2"/>
        </w:numPr>
        <w:tabs>
          <w:tab w:val="num" w:pos="0"/>
          <w:tab w:val="left" w:pos="624"/>
          <w:tab w:val="left" w:pos="792"/>
        </w:tabs>
        <w:autoSpaceDE w:val="0"/>
        <w:autoSpaceDN w:val="0"/>
        <w:adjustRightInd w:val="0"/>
        <w:ind w:left="0" w:firstLine="0"/>
        <w:jc w:val="both"/>
      </w:pPr>
      <w:r w:rsidRPr="0074756E">
        <w:t xml:space="preserve">принимать в доверительное управление или приобретать за счет денежных средств, находящихся у него в доверительном управлении, ценные бумаги, выпущенные им или его </w:t>
      </w:r>
      <w:proofErr w:type="spellStart"/>
      <w:r w:rsidRPr="0074756E">
        <w:t>аффилированными</w:t>
      </w:r>
      <w:proofErr w:type="spellEnd"/>
      <w:r w:rsidRPr="0074756E">
        <w:t xml:space="preserve"> лицами, за исключением ценных бумаг, включенных в котировальные списки фондовых бирж;</w:t>
      </w:r>
    </w:p>
    <w:p w:rsidR="00FD6563" w:rsidRPr="0074756E" w:rsidRDefault="00FD6563" w:rsidP="0074756E">
      <w:pPr>
        <w:numPr>
          <w:ilvl w:val="2"/>
          <w:numId w:val="2"/>
        </w:numPr>
        <w:tabs>
          <w:tab w:val="num" w:pos="0"/>
          <w:tab w:val="left" w:pos="624"/>
          <w:tab w:val="left" w:pos="792"/>
        </w:tabs>
        <w:autoSpaceDE w:val="0"/>
        <w:autoSpaceDN w:val="0"/>
        <w:adjustRightInd w:val="0"/>
        <w:ind w:left="0" w:firstLine="0"/>
        <w:jc w:val="both"/>
      </w:pPr>
      <w:r w:rsidRPr="0074756E">
        <w:t xml:space="preserve">приобретать ценные бумаги организаций, находящихся в процессе ликвидации, а также признанных банкротами и в отношении которых открыто конкурсное производство в соответствии с законодательством Российской Федерации о несостоятельности </w:t>
      </w:r>
      <w:r w:rsidRPr="0074756E">
        <w:lastRenderedPageBreak/>
        <w:t>(банкротстве), если информация об этом была раскрыта в соответствии с порядком, установленным нормативными правовыми актами Российской Федерации;</w:t>
      </w:r>
    </w:p>
    <w:p w:rsidR="00FD6563" w:rsidRPr="0074756E" w:rsidRDefault="00FD6563" w:rsidP="0074756E">
      <w:pPr>
        <w:numPr>
          <w:ilvl w:val="2"/>
          <w:numId w:val="2"/>
        </w:numPr>
        <w:tabs>
          <w:tab w:val="num" w:pos="0"/>
          <w:tab w:val="left" w:pos="624"/>
          <w:tab w:val="left" w:pos="792"/>
        </w:tabs>
        <w:autoSpaceDE w:val="0"/>
        <w:autoSpaceDN w:val="0"/>
        <w:adjustRightInd w:val="0"/>
        <w:ind w:left="0" w:firstLine="0"/>
        <w:jc w:val="both"/>
      </w:pPr>
      <w:r w:rsidRPr="0074756E">
        <w:t xml:space="preserve">передавать находящиеся в управлении Активы в обеспечение исполнения своих собственных обязательств (за исключением обязательств, возникающих в связи с </w:t>
      </w:r>
      <w:proofErr w:type="gramStart"/>
      <w:r w:rsidRPr="0074756E">
        <w:t>исполнением</w:t>
      </w:r>
      <w:proofErr w:type="gramEnd"/>
      <w:r w:rsidRPr="0074756E">
        <w:t xml:space="preserve"> Управляющим настоящего Договора), обязательств своих </w:t>
      </w:r>
      <w:proofErr w:type="spellStart"/>
      <w:r w:rsidRPr="0074756E">
        <w:t>аффилированных</w:t>
      </w:r>
      <w:proofErr w:type="spellEnd"/>
      <w:r w:rsidRPr="0074756E">
        <w:t xml:space="preserve"> лиц, обязательств иных третьих лиц</w:t>
      </w:r>
      <w:r w:rsidR="00A549BF" w:rsidRPr="0074756E">
        <w:t>;</w:t>
      </w:r>
    </w:p>
    <w:p w:rsidR="00A549BF" w:rsidRPr="0074756E" w:rsidRDefault="00A549BF" w:rsidP="0074756E">
      <w:pPr>
        <w:numPr>
          <w:ilvl w:val="2"/>
          <w:numId w:val="2"/>
        </w:numPr>
        <w:tabs>
          <w:tab w:val="num" w:pos="0"/>
          <w:tab w:val="left" w:pos="624"/>
          <w:tab w:val="left" w:pos="792"/>
        </w:tabs>
        <w:autoSpaceDE w:val="0"/>
        <w:autoSpaceDN w:val="0"/>
        <w:adjustRightInd w:val="0"/>
        <w:ind w:left="0" w:firstLine="0"/>
        <w:jc w:val="both"/>
      </w:pPr>
      <w:r w:rsidRPr="0074756E">
        <w:t>совершать иные действия, запрещенные нормативными правовыми актами Российской Федерации.</w:t>
      </w:r>
    </w:p>
    <w:p w:rsidR="00FD6563" w:rsidRPr="0074756E" w:rsidRDefault="00FD6563" w:rsidP="0074756E">
      <w:pPr>
        <w:numPr>
          <w:ilvl w:val="1"/>
          <w:numId w:val="2"/>
        </w:numPr>
        <w:tabs>
          <w:tab w:val="left" w:pos="432"/>
          <w:tab w:val="num" w:pos="552"/>
        </w:tabs>
        <w:autoSpaceDE w:val="0"/>
        <w:autoSpaceDN w:val="0"/>
        <w:adjustRightInd w:val="0"/>
        <w:ind w:left="0" w:firstLine="0"/>
        <w:jc w:val="both"/>
      </w:pPr>
      <w:r w:rsidRPr="0074756E">
        <w:t>Управляющий вправе размещать денежные средства, находящиеся в управлении, а также полученные Управляющим в процессе управления ценными бумагами, на счетах и во вкладах в кредитных организациях на срок, не превышающий 3 (три) месяца. Управляющий не вправе размещать денежные средства Учредител</w:t>
      </w:r>
      <w:r w:rsidR="003A18F8" w:rsidRPr="0074756E">
        <w:t>я</w:t>
      </w:r>
      <w:r w:rsidRPr="0074756E">
        <w:t xml:space="preserve"> управления во вклады, срок возврата денежных средств по которым не определен или определен моментом востребования.</w:t>
      </w:r>
    </w:p>
    <w:p w:rsidR="000D7768" w:rsidRPr="0074756E" w:rsidRDefault="000D7768" w:rsidP="0074756E">
      <w:pPr>
        <w:numPr>
          <w:ilvl w:val="1"/>
          <w:numId w:val="2"/>
        </w:numPr>
        <w:tabs>
          <w:tab w:val="left" w:pos="432"/>
          <w:tab w:val="num" w:pos="552"/>
        </w:tabs>
        <w:autoSpaceDE w:val="0"/>
        <w:autoSpaceDN w:val="0"/>
        <w:adjustRightInd w:val="0"/>
        <w:ind w:left="0" w:firstLine="0"/>
        <w:jc w:val="both"/>
      </w:pPr>
      <w:r w:rsidRPr="0074756E">
        <w:rPr>
          <w:bCs/>
        </w:rPr>
        <w:t xml:space="preserve">Права, приобретенные Управляющим в результате действий по доверительному управлению Активами, включаются в состав Активов. </w:t>
      </w:r>
      <w:proofErr w:type="gramStart"/>
      <w:r w:rsidRPr="0074756E">
        <w:rPr>
          <w:bCs/>
        </w:rPr>
        <w:t>Обязанности, возникшие в  результате действий Управляющ</w:t>
      </w:r>
      <w:r w:rsidR="0008189C" w:rsidRPr="0074756E">
        <w:rPr>
          <w:bCs/>
        </w:rPr>
        <w:t>его</w:t>
      </w:r>
      <w:r w:rsidRPr="0074756E">
        <w:rPr>
          <w:bCs/>
        </w:rPr>
        <w:t xml:space="preserve"> по доверительному управлению Активами (в том числе, по оплате приобретаемых ценных бумаг, уплате сборов, </w:t>
      </w:r>
      <w:r w:rsidRPr="0074756E">
        <w:rPr>
          <w:color w:val="000000"/>
        </w:rPr>
        <w:t xml:space="preserve">взимаемых фондовыми биржами, депозитариями, хранилищами, регистраторами, брокерами, платежными системами, </w:t>
      </w:r>
      <w:r w:rsidR="00951331" w:rsidRPr="0074756E">
        <w:rPr>
          <w:color w:val="000000"/>
        </w:rPr>
        <w:t xml:space="preserve">оплате услуг независимого оценщика </w:t>
      </w:r>
      <w:r w:rsidRPr="0074756E">
        <w:rPr>
          <w:color w:val="000000"/>
        </w:rPr>
        <w:t>и др.</w:t>
      </w:r>
      <w:r w:rsidRPr="0074756E">
        <w:rPr>
          <w:bCs/>
        </w:rPr>
        <w:t xml:space="preserve">), исполняются за счет имущества, составляющего Активы. </w:t>
      </w:r>
      <w:proofErr w:type="gramEnd"/>
    </w:p>
    <w:p w:rsidR="00575810" w:rsidRPr="0074756E" w:rsidRDefault="00260C56" w:rsidP="0074756E">
      <w:pPr>
        <w:tabs>
          <w:tab w:val="left" w:pos="432"/>
          <w:tab w:val="num" w:pos="720"/>
        </w:tabs>
        <w:autoSpaceDE w:val="0"/>
        <w:autoSpaceDN w:val="0"/>
        <w:adjustRightInd w:val="0"/>
        <w:jc w:val="both"/>
      </w:pPr>
      <w:r w:rsidRPr="0074756E">
        <w:t>3.1</w:t>
      </w:r>
      <w:r w:rsidR="00070538" w:rsidRPr="0074756E">
        <w:t>3</w:t>
      </w:r>
      <w:r w:rsidRPr="0074756E">
        <w:t>. Учредитель управления обязан передать Управляющему все документы и сведения, необходимые последнему для исполнения обязанностей и осуществления прав по настоя</w:t>
      </w:r>
      <w:r w:rsidR="0063382C" w:rsidRPr="0074756E">
        <w:t>щему Договору, в течение 5 (пяти</w:t>
      </w:r>
      <w:r w:rsidRPr="0074756E">
        <w:t xml:space="preserve">) дней </w:t>
      </w:r>
      <w:proofErr w:type="gramStart"/>
      <w:r w:rsidRPr="0074756E">
        <w:t>с даты получения</w:t>
      </w:r>
      <w:proofErr w:type="gramEnd"/>
      <w:r w:rsidRPr="0074756E">
        <w:t xml:space="preserve"> соответствующего требования Управляющего (составленного по форме </w:t>
      </w:r>
      <w:r w:rsidRPr="0074756E">
        <w:rPr>
          <w:i/>
          <w:iCs/>
        </w:rPr>
        <w:t>Приложения № 7</w:t>
      </w:r>
      <w:r w:rsidRPr="0074756E">
        <w:t xml:space="preserve"> к настоящему Договору, являющегося его неотъемлемой частью).</w:t>
      </w:r>
    </w:p>
    <w:p w:rsidR="00FD6563" w:rsidRPr="0074756E" w:rsidRDefault="00860314" w:rsidP="0074756E">
      <w:pPr>
        <w:tabs>
          <w:tab w:val="left" w:pos="432"/>
          <w:tab w:val="num" w:pos="720"/>
        </w:tabs>
        <w:autoSpaceDE w:val="0"/>
        <w:autoSpaceDN w:val="0"/>
        <w:adjustRightInd w:val="0"/>
        <w:jc w:val="both"/>
      </w:pPr>
      <w:r w:rsidRPr="0074756E">
        <w:t>3.1</w:t>
      </w:r>
      <w:r w:rsidR="00070538" w:rsidRPr="0074756E">
        <w:t>4</w:t>
      </w:r>
      <w:r w:rsidRPr="0074756E">
        <w:t xml:space="preserve">. </w:t>
      </w:r>
      <w:r w:rsidR="00C31C29" w:rsidRPr="0074756E">
        <w:t>Д</w:t>
      </w:r>
      <w:r w:rsidR="00FD6563" w:rsidRPr="0074756E">
        <w:t xml:space="preserve">енежные средства, передаваемые в доверительное управление </w:t>
      </w:r>
      <w:r w:rsidR="00C31C29" w:rsidRPr="0074756E">
        <w:t>У</w:t>
      </w:r>
      <w:r w:rsidR="00FD6563" w:rsidRPr="0074756E">
        <w:t>чредител</w:t>
      </w:r>
      <w:r w:rsidR="00C31C29" w:rsidRPr="0074756E">
        <w:t>ем</w:t>
      </w:r>
      <w:r w:rsidR="00FD6563" w:rsidRPr="0074756E">
        <w:t xml:space="preserve"> управления, а также полученные в процессе управления </w:t>
      </w:r>
      <w:r w:rsidR="00C31C29" w:rsidRPr="0074756E">
        <w:t>Активами</w:t>
      </w:r>
      <w:r w:rsidR="00FD6563" w:rsidRPr="0074756E">
        <w:t xml:space="preserve">, </w:t>
      </w:r>
      <w:r w:rsidR="00C31C29" w:rsidRPr="0074756E">
        <w:t xml:space="preserve">могут учитываться на банковском счете Управляющего, на котором учитываются  денежные средства, передаваемые в доверительное управление другими учредителем управления, а также полученные в процессе доверительного управления активами других учредителей доверительного управления. При этом Управляющий должен обеспечить </w:t>
      </w:r>
      <w:r w:rsidR="00FD6563" w:rsidRPr="0074756E">
        <w:t>ведени</w:t>
      </w:r>
      <w:r w:rsidR="00C31C29" w:rsidRPr="0074756E">
        <w:t>е</w:t>
      </w:r>
      <w:r w:rsidR="00FD6563" w:rsidRPr="0074756E">
        <w:t xml:space="preserve"> обособленного внутреннего учета денежных средств по каждому договору доверительного управления</w:t>
      </w:r>
      <w:r w:rsidR="00312F6D" w:rsidRPr="0074756E">
        <w:t xml:space="preserve"> ценными бумагами</w:t>
      </w:r>
      <w:r w:rsidR="00FD6563" w:rsidRPr="0074756E">
        <w:t>.</w:t>
      </w:r>
    </w:p>
    <w:p w:rsidR="00FD6563" w:rsidRDefault="00C45C1D" w:rsidP="0074756E">
      <w:pPr>
        <w:tabs>
          <w:tab w:val="left" w:pos="432"/>
          <w:tab w:val="num" w:pos="720"/>
        </w:tabs>
        <w:autoSpaceDE w:val="0"/>
        <w:autoSpaceDN w:val="0"/>
        <w:adjustRightInd w:val="0"/>
        <w:jc w:val="both"/>
      </w:pPr>
      <w:r w:rsidRPr="0074756E">
        <w:t>3.1</w:t>
      </w:r>
      <w:r w:rsidR="00070538" w:rsidRPr="0074756E">
        <w:t>5</w:t>
      </w:r>
      <w:r w:rsidRPr="0074756E">
        <w:t xml:space="preserve">. </w:t>
      </w:r>
      <w:r w:rsidR="009E7288" w:rsidRPr="0074756E">
        <w:t xml:space="preserve">Ценные </w:t>
      </w:r>
      <w:r w:rsidR="00FD6563" w:rsidRPr="0074756E">
        <w:t xml:space="preserve">бумаги, передаваемые в доверительное управление </w:t>
      </w:r>
      <w:r w:rsidR="009E7288" w:rsidRPr="0074756E">
        <w:t>У</w:t>
      </w:r>
      <w:r w:rsidR="00FD6563" w:rsidRPr="0074756E">
        <w:t>чредител</w:t>
      </w:r>
      <w:r w:rsidR="009E7288" w:rsidRPr="0074756E">
        <w:t>ем</w:t>
      </w:r>
      <w:r w:rsidR="00FD6563" w:rsidRPr="0074756E">
        <w:t xml:space="preserve"> управления, а также полученные в процессе управления </w:t>
      </w:r>
      <w:r w:rsidR="009E7288" w:rsidRPr="0074756E">
        <w:t>Активами</w:t>
      </w:r>
      <w:r w:rsidR="00FD6563" w:rsidRPr="0074756E">
        <w:t>,</w:t>
      </w:r>
      <w:r w:rsidR="009E7288" w:rsidRPr="0074756E">
        <w:t xml:space="preserve"> могут учитываться</w:t>
      </w:r>
      <w:r w:rsidR="00FD6563" w:rsidRPr="0074756E">
        <w:t xml:space="preserve"> </w:t>
      </w:r>
      <w:r w:rsidR="009E7288" w:rsidRPr="0074756E">
        <w:t xml:space="preserve">на лицевом счете Управляющего (счете депо Управляющего), на котором учитываются ценные бумаги, передаваемые в доверительное управление другими учредителем управления, а также полученные в процессе доверительного управления активами других учредителей доверительного управления. При этом Управляющий должен обеспечить </w:t>
      </w:r>
      <w:r w:rsidR="00FD6563" w:rsidRPr="0074756E">
        <w:t>ведени</w:t>
      </w:r>
      <w:r w:rsidR="009E7288" w:rsidRPr="0074756E">
        <w:t>е</w:t>
      </w:r>
      <w:r w:rsidR="00FD6563" w:rsidRPr="0074756E">
        <w:t xml:space="preserve"> обособленного внутреннего учета ценных бумаг по каждому договору доверительного управления</w:t>
      </w:r>
      <w:r w:rsidR="00312F6D" w:rsidRPr="0074756E">
        <w:t xml:space="preserve"> ценными бумагами</w:t>
      </w:r>
      <w:r w:rsidR="00FD6563" w:rsidRPr="0074756E">
        <w:t>.</w:t>
      </w:r>
    </w:p>
    <w:p w:rsidR="0074756E" w:rsidRPr="0074756E" w:rsidRDefault="0074756E" w:rsidP="0074756E">
      <w:pPr>
        <w:tabs>
          <w:tab w:val="left" w:pos="432"/>
          <w:tab w:val="num" w:pos="720"/>
        </w:tabs>
        <w:autoSpaceDE w:val="0"/>
        <w:autoSpaceDN w:val="0"/>
        <w:adjustRightInd w:val="0"/>
        <w:jc w:val="both"/>
      </w:pPr>
    </w:p>
    <w:p w:rsidR="00FD6563" w:rsidRPr="0074756E" w:rsidRDefault="00FD6563" w:rsidP="0074756E">
      <w:pPr>
        <w:numPr>
          <w:ilvl w:val="0"/>
          <w:numId w:val="2"/>
        </w:numPr>
        <w:tabs>
          <w:tab w:val="num" w:pos="0"/>
          <w:tab w:val="left" w:pos="432"/>
        </w:tabs>
        <w:autoSpaceDE w:val="0"/>
        <w:autoSpaceDN w:val="0"/>
        <w:adjustRightInd w:val="0"/>
        <w:ind w:left="0" w:firstLine="0"/>
        <w:jc w:val="center"/>
        <w:rPr>
          <w:b/>
          <w:bCs/>
        </w:rPr>
      </w:pPr>
      <w:r w:rsidRPr="0074756E">
        <w:rPr>
          <w:b/>
          <w:bCs/>
        </w:rPr>
        <w:t>Отчет. Расходы. Вознаграждение Управляющего</w:t>
      </w:r>
    </w:p>
    <w:p w:rsidR="00FD6563" w:rsidRPr="0074756E" w:rsidRDefault="00FD6563" w:rsidP="0074756E">
      <w:pPr>
        <w:tabs>
          <w:tab w:val="num" w:pos="0"/>
          <w:tab w:val="left" w:pos="432"/>
          <w:tab w:val="num" w:pos="552"/>
        </w:tabs>
        <w:autoSpaceDE w:val="0"/>
        <w:autoSpaceDN w:val="0"/>
        <w:adjustRightInd w:val="0"/>
        <w:jc w:val="both"/>
      </w:pPr>
    </w:p>
    <w:p w:rsidR="00FD6563" w:rsidRPr="0074756E" w:rsidRDefault="00FD6563" w:rsidP="0074756E">
      <w:pPr>
        <w:numPr>
          <w:ilvl w:val="1"/>
          <w:numId w:val="2"/>
        </w:numPr>
        <w:tabs>
          <w:tab w:val="num" w:pos="0"/>
          <w:tab w:val="left" w:pos="432"/>
          <w:tab w:val="num" w:pos="552"/>
          <w:tab w:val="num" w:pos="840"/>
        </w:tabs>
        <w:autoSpaceDE w:val="0"/>
        <w:autoSpaceDN w:val="0"/>
        <w:adjustRightInd w:val="0"/>
        <w:ind w:left="0" w:firstLine="0"/>
        <w:jc w:val="both"/>
      </w:pPr>
      <w:r w:rsidRPr="0074756E">
        <w:t xml:space="preserve">Управляющий обязан </w:t>
      </w:r>
      <w:r w:rsidR="003E456C" w:rsidRPr="0074756E">
        <w:t>ежеквартально</w:t>
      </w:r>
      <w:r w:rsidR="00CA06E1" w:rsidRPr="0074756E">
        <w:t xml:space="preserve"> </w:t>
      </w:r>
      <w:r w:rsidRPr="0074756E">
        <w:t xml:space="preserve">(далее </w:t>
      </w:r>
      <w:r w:rsidR="00A549BF" w:rsidRPr="0074756E">
        <w:t xml:space="preserve">- </w:t>
      </w:r>
      <w:r w:rsidRPr="0074756E">
        <w:t xml:space="preserve">отчетный период) направлять Учредителю управления </w:t>
      </w:r>
      <w:r w:rsidR="00A549BF" w:rsidRPr="0074756E">
        <w:t>о</w:t>
      </w:r>
      <w:r w:rsidRPr="0074756E">
        <w:t xml:space="preserve">тчет </w:t>
      </w:r>
      <w:r w:rsidR="00F17491" w:rsidRPr="0074756E">
        <w:t>о деятельности по доверительному управлению</w:t>
      </w:r>
      <w:r w:rsidR="00A549BF" w:rsidRPr="0074756E">
        <w:t xml:space="preserve"> (далее - Отчет)</w:t>
      </w:r>
      <w:r w:rsidRPr="0074756E">
        <w:t>. Отчет должен быть сформирован на последнюю дату отчетного периода. Отчет должен быть направлен Управляющим Учредителю</w:t>
      </w:r>
      <w:r w:rsidR="0063382C" w:rsidRPr="0074756E">
        <w:t xml:space="preserve"> управления в течение 10 (десяти</w:t>
      </w:r>
      <w:r w:rsidRPr="0074756E">
        <w:t>)</w:t>
      </w:r>
      <w:r w:rsidR="003E456C" w:rsidRPr="0074756E">
        <w:t xml:space="preserve"> рабочих </w:t>
      </w:r>
      <w:r w:rsidRPr="0074756E">
        <w:t xml:space="preserve"> дней </w:t>
      </w:r>
      <w:proofErr w:type="gramStart"/>
      <w:r w:rsidRPr="0074756E">
        <w:t>с даты окончания</w:t>
      </w:r>
      <w:proofErr w:type="gramEnd"/>
      <w:r w:rsidRPr="0074756E">
        <w:t xml:space="preserve"> отчетного периода.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proofErr w:type="gramStart"/>
      <w:r w:rsidRPr="0074756E">
        <w:t xml:space="preserve">В Отчете должна содержаться информация обо всех сделках, совершенных Управляющим с Активами, а также операциях по передаче в доверительное управление Учредителем управления и возврату ему Активов, за </w:t>
      </w:r>
      <w:r w:rsidR="00A549BF" w:rsidRPr="0074756E">
        <w:t xml:space="preserve">период времени, исчисляемый с даты, на которую был сформирован предыдущий Отчет (даты заключения настоящего Договора, </w:t>
      </w:r>
      <w:r w:rsidR="00A549BF" w:rsidRPr="0074756E">
        <w:lastRenderedPageBreak/>
        <w:t>если Отчет не выдавался), до даты формирования предоставляемого Отчета</w:t>
      </w:r>
      <w:r w:rsidRPr="0074756E">
        <w:t>, а также информация об Активах на последний день отчетного</w:t>
      </w:r>
      <w:proofErr w:type="gramEnd"/>
      <w:r w:rsidRPr="0074756E">
        <w:t xml:space="preserve"> периода и их оценочная стоимость.</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proofErr w:type="gramStart"/>
      <w:r w:rsidRPr="0074756E">
        <w:t>Информация о сделках, содержащаяся в Отчете, должна быть представлена раздельно по каждому эмитенту, виду, категории (типу) ценных бумаг, в том числе раздельно по внебиржевым и биржевым сделкам, по типам биржевых сделок (безадресные/переговорные сделки), а также отдельно по сделкам РЕПО (по видам, категориям (типам) ценных бумаг), и срочным договорам (контрактам) и внебиржевым срочным договорам (контрактам) (по видам контрактов).</w:t>
      </w:r>
      <w:proofErr w:type="gramEnd"/>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Отчет также должен содержать информацию обо всех расходах (по видам), понесенных Управляющим в связи с осуществлением управления Активами в интересах Учредителя управления в отчетном периоде, а также информацию о вознаграждении, причитающемся Управляющему за соответствующий </w:t>
      </w:r>
      <w:r w:rsidR="008A6BA3" w:rsidRPr="0074756E">
        <w:t xml:space="preserve">отчетный </w:t>
      </w:r>
      <w:r w:rsidRPr="0074756E">
        <w:t xml:space="preserve">период (квартал), с указанием его расчета.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Отчет направляется Учредителю управления в двух экземплярах. Учредитель управления обязан рассмотреть Отчет</w:t>
      </w:r>
      <w:r w:rsidR="008A6BA3" w:rsidRPr="0074756E">
        <w:t>,</w:t>
      </w:r>
      <w:r w:rsidRPr="0074756E">
        <w:t xml:space="preserve"> при отсутствии возражений утвердить </w:t>
      </w:r>
      <w:r w:rsidR="008A6BA3" w:rsidRPr="0074756E">
        <w:t xml:space="preserve">(подписать) </w:t>
      </w:r>
      <w:r w:rsidRPr="0074756E">
        <w:t xml:space="preserve">его </w:t>
      </w:r>
      <w:r w:rsidR="008A6BA3" w:rsidRPr="0074756E">
        <w:t xml:space="preserve">и </w:t>
      </w:r>
      <w:r w:rsidR="0063382C" w:rsidRPr="0074756E">
        <w:t>в течение 5 (пяти</w:t>
      </w:r>
      <w:r w:rsidRPr="0074756E">
        <w:t xml:space="preserve">) </w:t>
      </w:r>
      <w:r w:rsidR="009E5601" w:rsidRPr="0074756E">
        <w:t xml:space="preserve">рабочих </w:t>
      </w:r>
      <w:r w:rsidRPr="0074756E">
        <w:t xml:space="preserve">дней </w:t>
      </w:r>
      <w:proofErr w:type="gramStart"/>
      <w:r w:rsidRPr="0074756E">
        <w:t>с даты получения</w:t>
      </w:r>
      <w:proofErr w:type="gramEnd"/>
      <w:r w:rsidR="008A6BA3" w:rsidRPr="0074756E">
        <w:t xml:space="preserve"> Отчета передать</w:t>
      </w:r>
      <w:r w:rsidRPr="0074756E">
        <w:t xml:space="preserve"> </w:t>
      </w:r>
      <w:r w:rsidR="008A6BA3" w:rsidRPr="0074756E">
        <w:t>о</w:t>
      </w:r>
      <w:r w:rsidRPr="0074756E">
        <w:t xml:space="preserve">дин </w:t>
      </w:r>
      <w:r w:rsidR="008A6BA3" w:rsidRPr="0074756E">
        <w:t xml:space="preserve">подписанный со своей стороны </w:t>
      </w:r>
      <w:r w:rsidRPr="0074756E">
        <w:t xml:space="preserve">экземпляр Отчета Управляющему.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При наличии возражений по Отчету Учредитель управления в срок, указанный в п. 4.5. настоящего Договора, обязан сообщить о них Управляющему в письменной форме. Стороны обязаны предпринять все необходимые действия для разрешения возникших противоречий. Все споры и разногласия должны, по возможности, решаться путем переговоров между Сторонами.  </w:t>
      </w:r>
      <w:r w:rsidR="00182435" w:rsidRPr="0074756E">
        <w:t xml:space="preserve">В случае  не достижения согласия споры, связанные с Отчетом, подлежат рассмотрению и разрешению в порядке, указанном в пункте 9.4 Договора. </w:t>
      </w:r>
      <w:r w:rsidR="0093221E" w:rsidRPr="0074756E">
        <w:t xml:space="preserve">Не направление письменных </w:t>
      </w:r>
      <w:r w:rsidRPr="0074756E">
        <w:t>возражений Учредител</w:t>
      </w:r>
      <w:r w:rsidR="0093221E" w:rsidRPr="0074756E">
        <w:t>ем</w:t>
      </w:r>
      <w:r w:rsidRPr="0074756E">
        <w:t xml:space="preserve"> управления по  Отчету в указанный срок означает  утверждение </w:t>
      </w:r>
      <w:r w:rsidR="0093221E" w:rsidRPr="0074756E">
        <w:t xml:space="preserve">Отчета </w:t>
      </w:r>
      <w:r w:rsidRPr="0074756E">
        <w:t>и одобрение всех указанных в нем действий Управляющего</w:t>
      </w:r>
      <w:r w:rsidR="00636A7B" w:rsidRPr="0074756E">
        <w:t>, а также  согласие с результатами управления Активами, которые нашли отражение в Отчете</w:t>
      </w:r>
      <w:r w:rsidRPr="0074756E">
        <w:t xml:space="preserve">.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proofErr w:type="gramStart"/>
      <w:r w:rsidRPr="0074756E">
        <w:t>В случае письменного запроса Учредителя управления (</w:t>
      </w:r>
      <w:r w:rsidR="00A36CC2" w:rsidRPr="0074756E">
        <w:t xml:space="preserve">составленного по форме </w:t>
      </w:r>
      <w:r w:rsidRPr="0074756E">
        <w:rPr>
          <w:i/>
          <w:iCs/>
        </w:rPr>
        <w:t>Приложени</w:t>
      </w:r>
      <w:r w:rsidR="00A36CC2" w:rsidRPr="0074756E">
        <w:rPr>
          <w:i/>
          <w:iCs/>
        </w:rPr>
        <w:t>я</w:t>
      </w:r>
      <w:r w:rsidRPr="0074756E">
        <w:rPr>
          <w:i/>
          <w:iCs/>
        </w:rPr>
        <w:t xml:space="preserve"> № 8</w:t>
      </w:r>
      <w:r w:rsidRPr="0074756E">
        <w:t xml:space="preserve"> к настоящему Договору, являюще</w:t>
      </w:r>
      <w:r w:rsidR="00A36CC2" w:rsidRPr="0074756E">
        <w:t>го</w:t>
      </w:r>
      <w:r w:rsidRPr="0074756E">
        <w:t>ся его неотъемлемой частью) Управляющий обязан в срок, не превышающий 10 (десять) рабочих дней с даты получения запроса, предоставить Учредителю управления Отчет на дату, указанную в запросе, а если такая дата не указана - на дату получения запроса Управляющим.</w:t>
      </w:r>
      <w:proofErr w:type="gramEnd"/>
    </w:p>
    <w:p w:rsidR="00CE1D26" w:rsidRPr="0074756E" w:rsidRDefault="00CE1D26" w:rsidP="0074756E">
      <w:pPr>
        <w:numPr>
          <w:ilvl w:val="1"/>
          <w:numId w:val="2"/>
        </w:numPr>
        <w:tabs>
          <w:tab w:val="num" w:pos="0"/>
          <w:tab w:val="left" w:pos="426"/>
          <w:tab w:val="left" w:pos="552"/>
          <w:tab w:val="num" w:pos="840"/>
        </w:tabs>
        <w:autoSpaceDE w:val="0"/>
        <w:autoSpaceDN w:val="0"/>
        <w:adjustRightInd w:val="0"/>
        <w:ind w:left="0" w:firstLine="0"/>
        <w:jc w:val="both"/>
      </w:pPr>
      <w:r w:rsidRPr="0074756E">
        <w:t xml:space="preserve">Управляющий имеет право на вознаграждение, предусмотренное настоящим Договором, а также на возмещение необходимых расходов, понесенных им (произведенных Управляющим за счет собственного имущества) при управлении Активами, за счет Активов Учредителя. Выплата указанных сумм производится путем их </w:t>
      </w:r>
      <w:proofErr w:type="gramStart"/>
      <w:r w:rsidRPr="0074756E">
        <w:t>удержания</w:t>
      </w:r>
      <w:proofErr w:type="gramEnd"/>
      <w:r w:rsidRPr="0074756E">
        <w:t xml:space="preserve"> Управляющим из находящихся в управлении Активов.</w:t>
      </w:r>
    </w:p>
    <w:p w:rsidR="00FD6563" w:rsidRPr="0074756E" w:rsidRDefault="00CE1D26" w:rsidP="0074756E">
      <w:pPr>
        <w:tabs>
          <w:tab w:val="left" w:pos="432"/>
          <w:tab w:val="num" w:pos="840"/>
          <w:tab w:val="num" w:pos="1123"/>
        </w:tabs>
        <w:autoSpaceDE w:val="0"/>
        <w:autoSpaceDN w:val="0"/>
        <w:adjustRightInd w:val="0"/>
        <w:jc w:val="both"/>
      </w:pPr>
      <w:r w:rsidRPr="0074756E">
        <w:t>Суммы вознаграждения также могут быть удержаны (списаны) Управляющим со счетов Учредителя, открытых в ОАО «ОФК Банк», при условии наличия соответствующего письменного распоряжения (уведомления) Учредителя об этом.</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Размер вознаграждения Управляющего, порядок его расчета и сроки его уплаты Управляющему определены в </w:t>
      </w:r>
      <w:r w:rsidRPr="0074756E">
        <w:rPr>
          <w:i/>
          <w:iCs/>
        </w:rPr>
        <w:t>Приложении № 2</w:t>
      </w:r>
      <w:r w:rsidRPr="0074756E">
        <w:t xml:space="preserve"> к настоящему Договору, являющемся его неотъемлемой частью.</w:t>
      </w:r>
    </w:p>
    <w:p w:rsidR="00FD6563" w:rsidRPr="0074756E" w:rsidRDefault="00FD6563" w:rsidP="0074756E">
      <w:pPr>
        <w:tabs>
          <w:tab w:val="left" w:pos="432"/>
          <w:tab w:val="left" w:pos="552"/>
          <w:tab w:val="num" w:pos="840"/>
        </w:tabs>
        <w:autoSpaceDE w:val="0"/>
        <w:autoSpaceDN w:val="0"/>
        <w:adjustRightInd w:val="0"/>
        <w:jc w:val="both"/>
      </w:pPr>
    </w:p>
    <w:p w:rsidR="00FD6563" w:rsidRPr="0074756E" w:rsidRDefault="00FD6563" w:rsidP="0074756E">
      <w:pPr>
        <w:numPr>
          <w:ilvl w:val="0"/>
          <w:numId w:val="2"/>
        </w:numPr>
        <w:tabs>
          <w:tab w:val="clear" w:pos="555"/>
          <w:tab w:val="num" w:pos="0"/>
          <w:tab w:val="left" w:pos="432"/>
          <w:tab w:val="left" w:pos="552"/>
        </w:tabs>
        <w:autoSpaceDE w:val="0"/>
        <w:autoSpaceDN w:val="0"/>
        <w:adjustRightInd w:val="0"/>
        <w:ind w:left="0" w:firstLine="0"/>
        <w:jc w:val="center"/>
        <w:rPr>
          <w:b/>
          <w:bCs/>
        </w:rPr>
      </w:pPr>
      <w:r w:rsidRPr="0074756E">
        <w:rPr>
          <w:b/>
          <w:bCs/>
        </w:rPr>
        <w:t>Ответственность сторон</w:t>
      </w:r>
    </w:p>
    <w:p w:rsidR="00FD6563" w:rsidRPr="0074756E" w:rsidRDefault="00FD6563" w:rsidP="0074756E">
      <w:pPr>
        <w:tabs>
          <w:tab w:val="num" w:pos="0"/>
          <w:tab w:val="left" w:pos="432"/>
          <w:tab w:val="left" w:pos="576"/>
          <w:tab w:val="left" w:pos="840"/>
        </w:tabs>
        <w:autoSpaceDE w:val="0"/>
        <w:autoSpaceDN w:val="0"/>
        <w:adjustRightInd w:val="0"/>
        <w:jc w:val="both"/>
      </w:pPr>
    </w:p>
    <w:p w:rsidR="00FD6563" w:rsidRPr="0074756E" w:rsidRDefault="00FD6563" w:rsidP="0074756E">
      <w:pPr>
        <w:numPr>
          <w:ilvl w:val="1"/>
          <w:numId w:val="2"/>
        </w:numPr>
        <w:tabs>
          <w:tab w:val="num" w:pos="0"/>
          <w:tab w:val="left" w:pos="432"/>
          <w:tab w:val="left" w:pos="552"/>
          <w:tab w:val="left" w:pos="720"/>
          <w:tab w:val="left" w:pos="840"/>
        </w:tabs>
        <w:autoSpaceDE w:val="0"/>
        <w:autoSpaceDN w:val="0"/>
        <w:adjustRightInd w:val="0"/>
        <w:ind w:left="0" w:firstLine="0"/>
        <w:jc w:val="both"/>
      </w:pPr>
      <w:r w:rsidRPr="0074756E">
        <w:t>Управляющий не несет ответственности за последствия, связанные с предоставлением Учредителем управления информации или документов, не соответствующих действительности.</w:t>
      </w:r>
    </w:p>
    <w:p w:rsidR="00F325F2" w:rsidRPr="0074756E" w:rsidRDefault="00FD6563" w:rsidP="0074756E">
      <w:pPr>
        <w:numPr>
          <w:ilvl w:val="1"/>
          <w:numId w:val="2"/>
        </w:numPr>
        <w:tabs>
          <w:tab w:val="num" w:pos="0"/>
          <w:tab w:val="left" w:pos="432"/>
          <w:tab w:val="left" w:pos="552"/>
          <w:tab w:val="left" w:pos="720"/>
          <w:tab w:val="left" w:pos="840"/>
        </w:tabs>
        <w:ind w:left="0" w:firstLine="0"/>
        <w:jc w:val="both"/>
      </w:pPr>
      <w:r w:rsidRPr="0074756E">
        <w:t>Любая из Сторон освобождается от ответственности за полное или частичное неисполнение или ненадлежащее исполнение условий настоящего Договора, если надлежащее исполнение оказалось невозможным вследствие воздействия непреодолимой силы, то есть чрезвычайных и непредотвратимых при данных условиях обстоятельств</w:t>
      </w:r>
      <w:r w:rsidR="00F325F2" w:rsidRPr="0074756E">
        <w:t>, к числу которых относятся, помимо прочего:</w:t>
      </w:r>
    </w:p>
    <w:p w:rsidR="00F325F2" w:rsidRPr="0074756E" w:rsidRDefault="00F325F2" w:rsidP="0074756E">
      <w:pPr>
        <w:numPr>
          <w:ilvl w:val="0"/>
          <w:numId w:val="31"/>
        </w:numPr>
        <w:tabs>
          <w:tab w:val="left" w:pos="432"/>
          <w:tab w:val="left" w:pos="552"/>
          <w:tab w:val="left" w:pos="840"/>
        </w:tabs>
        <w:ind w:left="0" w:firstLine="0"/>
        <w:jc w:val="both"/>
      </w:pPr>
      <w:r w:rsidRPr="0074756E">
        <w:t>объявленная или фактическая войн</w:t>
      </w:r>
      <w:r w:rsidR="00FE34F4" w:rsidRPr="0074756E">
        <w:t>а</w:t>
      </w:r>
      <w:r w:rsidRPr="0074756E">
        <w:t>, гражданские волнения, блокада, эмбарго,</w:t>
      </w:r>
    </w:p>
    <w:p w:rsidR="00F325F2" w:rsidRPr="0074756E" w:rsidRDefault="00F325F2" w:rsidP="0074756E">
      <w:pPr>
        <w:numPr>
          <w:ilvl w:val="0"/>
          <w:numId w:val="31"/>
        </w:numPr>
        <w:tabs>
          <w:tab w:val="left" w:pos="432"/>
          <w:tab w:val="left" w:pos="552"/>
          <w:tab w:val="left" w:pos="840"/>
        </w:tabs>
        <w:ind w:left="0" w:firstLine="0"/>
        <w:jc w:val="both"/>
      </w:pPr>
      <w:r w:rsidRPr="0074756E">
        <w:lastRenderedPageBreak/>
        <w:t xml:space="preserve"> эпидемии, землетрясения, наводнения, пожары и други</w:t>
      </w:r>
      <w:r w:rsidR="002D3742" w:rsidRPr="0074756E">
        <w:t>е</w:t>
      </w:r>
      <w:r w:rsidRPr="0074756E">
        <w:t xml:space="preserve"> стихийны</w:t>
      </w:r>
      <w:r w:rsidR="002D3742" w:rsidRPr="0074756E">
        <w:t>е</w:t>
      </w:r>
      <w:r w:rsidRPr="0074756E">
        <w:t xml:space="preserve"> бедствия, </w:t>
      </w:r>
    </w:p>
    <w:p w:rsidR="00F325F2" w:rsidRPr="0074756E" w:rsidRDefault="00F325F2" w:rsidP="0074756E">
      <w:pPr>
        <w:numPr>
          <w:ilvl w:val="0"/>
          <w:numId w:val="31"/>
        </w:numPr>
        <w:tabs>
          <w:tab w:val="left" w:pos="432"/>
          <w:tab w:val="left" w:pos="552"/>
          <w:tab w:val="left" w:pos="840"/>
        </w:tabs>
        <w:ind w:left="0" w:firstLine="0"/>
        <w:jc w:val="both"/>
      </w:pPr>
      <w:r w:rsidRPr="0074756E">
        <w:t>неблагоприятные изменения</w:t>
      </w:r>
      <w:r w:rsidRPr="0074756E">
        <w:rPr>
          <w:b/>
        </w:rPr>
        <w:t xml:space="preserve"> </w:t>
      </w:r>
      <w:r w:rsidRPr="0074756E">
        <w:t>конъюнктуры рынка ценных бумаг.</w:t>
      </w:r>
      <w:r w:rsidRPr="0074756E">
        <w:rPr>
          <w:b/>
        </w:rPr>
        <w:t xml:space="preserve"> </w:t>
      </w:r>
    </w:p>
    <w:p w:rsidR="00FD6563" w:rsidRPr="0074756E" w:rsidRDefault="00F325F2" w:rsidP="0074756E">
      <w:pPr>
        <w:tabs>
          <w:tab w:val="left" w:pos="432"/>
          <w:tab w:val="left" w:pos="552"/>
          <w:tab w:val="left" w:pos="840"/>
        </w:tabs>
        <w:jc w:val="both"/>
      </w:pPr>
      <w:r w:rsidRPr="0074756E">
        <w:t>Под конъюнктурой рынка ценных бумаг в настоящем пункте понимается экономическая ситуация, складывающаяся на рынке, характеризуемая уровнями спроса и предложения, рыночной активностью, ценами, объемами продаж, движением процентных ставок, валютного курса, дивидендов, а также динамикой производства и потребления</w:t>
      </w:r>
      <w:r w:rsidR="00FD6563" w:rsidRPr="0074756E">
        <w:t>.</w:t>
      </w:r>
    </w:p>
    <w:p w:rsidR="00FD6563" w:rsidRPr="0074756E" w:rsidRDefault="00FD6563" w:rsidP="0074756E">
      <w:pPr>
        <w:numPr>
          <w:ilvl w:val="1"/>
          <w:numId w:val="2"/>
        </w:numPr>
        <w:tabs>
          <w:tab w:val="num" w:pos="0"/>
          <w:tab w:val="left" w:pos="432"/>
          <w:tab w:val="left" w:pos="552"/>
          <w:tab w:val="left" w:pos="720"/>
          <w:tab w:val="left" w:pos="840"/>
        </w:tabs>
        <w:ind w:left="0" w:firstLine="0"/>
        <w:jc w:val="both"/>
      </w:pPr>
      <w:proofErr w:type="gramStart"/>
      <w:r w:rsidRPr="0074756E">
        <w:t xml:space="preserve">Сторона, испытывающая действие обстоятельств непреодолимой силы, обязана в течение </w:t>
      </w:r>
      <w:r w:rsidR="002C4E70" w:rsidRPr="0074756E">
        <w:t xml:space="preserve">3 </w:t>
      </w:r>
      <w:r w:rsidRPr="0074756E">
        <w:t>(</w:t>
      </w:r>
      <w:r w:rsidR="009F0A08" w:rsidRPr="0074756E">
        <w:t>трех</w:t>
      </w:r>
      <w:r w:rsidRPr="0074756E">
        <w:t xml:space="preserve">) </w:t>
      </w:r>
      <w:r w:rsidR="00704489" w:rsidRPr="0074756E">
        <w:t xml:space="preserve">рабочих </w:t>
      </w:r>
      <w:r w:rsidRPr="0074756E">
        <w:t>дней с даты наступления и окончания обстоятельств непреодолимой силы уведомить другую Сторону соответственно о начале и окончании их действия, в противном случае она не может на них ссылаться при обосновании причин неисполнения либо ненадлежащего исполнения возложенных на нее настоящим Договором обязательств.</w:t>
      </w:r>
      <w:r w:rsidR="00E26EB2" w:rsidRPr="0074756E">
        <w:t xml:space="preserve"> </w:t>
      </w:r>
      <w:proofErr w:type="gramEnd"/>
    </w:p>
    <w:p w:rsidR="00FD6563" w:rsidRDefault="00FD6563" w:rsidP="0074756E">
      <w:pPr>
        <w:numPr>
          <w:ilvl w:val="1"/>
          <w:numId w:val="2"/>
        </w:numPr>
        <w:tabs>
          <w:tab w:val="num" w:pos="0"/>
          <w:tab w:val="left" w:pos="432"/>
          <w:tab w:val="left" w:pos="552"/>
          <w:tab w:val="left" w:pos="720"/>
          <w:tab w:val="left" w:pos="840"/>
        </w:tabs>
        <w:ind w:left="0" w:firstLine="0"/>
        <w:jc w:val="both"/>
      </w:pPr>
      <w:r w:rsidRPr="0074756E">
        <w:t>Управляющий не несет ответственности за возникновение у Учредителя управления убытков по причине изъятия Учредителем управления Активов до окончания срока действия настоящего Договора.</w:t>
      </w:r>
    </w:p>
    <w:p w:rsidR="0074756E" w:rsidRPr="0074756E" w:rsidRDefault="0074756E" w:rsidP="0074756E">
      <w:pPr>
        <w:numPr>
          <w:ilvl w:val="1"/>
          <w:numId w:val="2"/>
        </w:numPr>
        <w:tabs>
          <w:tab w:val="num" w:pos="0"/>
          <w:tab w:val="left" w:pos="432"/>
          <w:tab w:val="left" w:pos="552"/>
          <w:tab w:val="left" w:pos="720"/>
          <w:tab w:val="left" w:pos="840"/>
        </w:tabs>
        <w:ind w:left="0" w:firstLine="0"/>
        <w:jc w:val="both"/>
      </w:pPr>
    </w:p>
    <w:p w:rsidR="00FD6563" w:rsidRPr="0074756E" w:rsidRDefault="00FD6563" w:rsidP="0074756E">
      <w:pPr>
        <w:numPr>
          <w:ilvl w:val="0"/>
          <w:numId w:val="2"/>
        </w:numPr>
        <w:tabs>
          <w:tab w:val="clear" w:pos="555"/>
          <w:tab w:val="num" w:pos="0"/>
          <w:tab w:val="left" w:pos="432"/>
          <w:tab w:val="left" w:pos="552"/>
          <w:tab w:val="left" w:pos="840"/>
        </w:tabs>
        <w:ind w:left="0" w:firstLine="0"/>
        <w:jc w:val="center"/>
        <w:rPr>
          <w:b/>
          <w:bCs/>
        </w:rPr>
      </w:pPr>
      <w:r w:rsidRPr="0074756E">
        <w:rPr>
          <w:b/>
          <w:bCs/>
        </w:rPr>
        <w:t>Оценка стоимости Активов</w:t>
      </w:r>
    </w:p>
    <w:p w:rsidR="00FD6563" w:rsidRPr="0074756E" w:rsidRDefault="00FD6563" w:rsidP="0074756E">
      <w:pPr>
        <w:tabs>
          <w:tab w:val="num" w:pos="0"/>
          <w:tab w:val="left" w:pos="432"/>
          <w:tab w:val="left" w:pos="552"/>
          <w:tab w:val="left" w:pos="840"/>
        </w:tabs>
        <w:jc w:val="both"/>
      </w:pP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При передаче в управление Активов Управляющий обязан произвести оценку стоимости передаваемых Активов. Оценка стоимости Активов, передаваемых Учредителем управления в управление, производится Управляющим на дату передачи Активов и указывается в Акте приема-передачи Активов, подписываемом Сторонами.</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Управляющий обязан производить оценку стоимости Активов, переданных в управление, на последнюю дату отчетного периода. Полученные сведения должны быть указаны в Отчете.</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Оценка стоимости Активов производится согласно </w:t>
      </w:r>
      <w:r w:rsidRPr="0074756E">
        <w:rPr>
          <w:i/>
          <w:iCs/>
        </w:rPr>
        <w:t>Приложению № 2</w:t>
      </w:r>
      <w:r w:rsidRPr="0074756E">
        <w:t xml:space="preserve"> к настоящему Договору, являющемуся его неотъемлемой частью.</w:t>
      </w:r>
    </w:p>
    <w:p w:rsidR="00FD6563" w:rsidRPr="0074756E" w:rsidRDefault="00FD6563" w:rsidP="0074756E">
      <w:pPr>
        <w:tabs>
          <w:tab w:val="num" w:pos="0"/>
          <w:tab w:val="left" w:pos="432"/>
          <w:tab w:val="left" w:pos="552"/>
          <w:tab w:val="num" w:pos="840"/>
        </w:tabs>
        <w:autoSpaceDE w:val="0"/>
        <w:autoSpaceDN w:val="0"/>
        <w:adjustRightInd w:val="0"/>
        <w:jc w:val="both"/>
      </w:pPr>
    </w:p>
    <w:p w:rsidR="00FD6563" w:rsidRPr="0074756E" w:rsidRDefault="00FD6563" w:rsidP="0074756E">
      <w:pPr>
        <w:numPr>
          <w:ilvl w:val="0"/>
          <w:numId w:val="2"/>
        </w:numPr>
        <w:tabs>
          <w:tab w:val="clear" w:pos="555"/>
          <w:tab w:val="num" w:pos="0"/>
          <w:tab w:val="left" w:pos="432"/>
          <w:tab w:val="left" w:pos="552"/>
        </w:tabs>
        <w:autoSpaceDE w:val="0"/>
        <w:autoSpaceDN w:val="0"/>
        <w:adjustRightInd w:val="0"/>
        <w:ind w:left="0" w:firstLine="0"/>
        <w:jc w:val="center"/>
        <w:rPr>
          <w:b/>
          <w:bCs/>
        </w:rPr>
      </w:pPr>
      <w:r w:rsidRPr="0074756E">
        <w:rPr>
          <w:b/>
          <w:bCs/>
        </w:rPr>
        <w:t>Уведомление о рисках</w:t>
      </w:r>
    </w:p>
    <w:p w:rsidR="00FD6563" w:rsidRPr="0074756E" w:rsidRDefault="00FD6563" w:rsidP="0074756E">
      <w:pPr>
        <w:tabs>
          <w:tab w:val="num" w:pos="0"/>
          <w:tab w:val="left" w:pos="432"/>
          <w:tab w:val="left" w:pos="552"/>
          <w:tab w:val="num" w:pos="840"/>
        </w:tabs>
        <w:autoSpaceDE w:val="0"/>
        <w:autoSpaceDN w:val="0"/>
        <w:adjustRightInd w:val="0"/>
        <w:jc w:val="both"/>
      </w:pPr>
    </w:p>
    <w:p w:rsidR="00FD6563" w:rsidRPr="0074756E" w:rsidRDefault="004228C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Неотъемлемой частью настоящего Договора является Уведомление о рисках осуществления деятельности по управлению ценными бумагами на рынке ценных бумаг, приведенное в </w:t>
      </w:r>
      <w:r w:rsidRPr="0074756E">
        <w:rPr>
          <w:i/>
        </w:rPr>
        <w:t>Приложении № 9</w:t>
      </w:r>
      <w:r w:rsidRPr="0074756E">
        <w:t xml:space="preserve"> к настоящему Договору, являющемся его неотъемлемой частью. Подписание Учредителем управления настоящего Договора будет означать факт письменного уведомления Управляющим Учредителя управления о рисках осуществления деятельности по управлению ценными бумагами на рынке ценных бумаг.</w:t>
      </w:r>
      <w:r w:rsidRPr="0074756E" w:rsidDel="004228C3">
        <w:t xml:space="preserve"> </w:t>
      </w:r>
    </w:p>
    <w:p w:rsidR="00FD6563" w:rsidRPr="0074756E" w:rsidRDefault="00FD6563" w:rsidP="0074756E">
      <w:pPr>
        <w:tabs>
          <w:tab w:val="num" w:pos="0"/>
          <w:tab w:val="left" w:pos="432"/>
          <w:tab w:val="left" w:pos="552"/>
        </w:tabs>
        <w:autoSpaceDE w:val="0"/>
        <w:autoSpaceDN w:val="0"/>
        <w:adjustRightInd w:val="0"/>
        <w:jc w:val="both"/>
      </w:pPr>
    </w:p>
    <w:p w:rsidR="00FD6563" w:rsidRPr="0074756E" w:rsidRDefault="00FD6563" w:rsidP="0074756E">
      <w:pPr>
        <w:numPr>
          <w:ilvl w:val="0"/>
          <w:numId w:val="2"/>
        </w:numPr>
        <w:tabs>
          <w:tab w:val="clear" w:pos="555"/>
          <w:tab w:val="num" w:pos="0"/>
          <w:tab w:val="left" w:pos="432"/>
          <w:tab w:val="left" w:pos="552"/>
        </w:tabs>
        <w:autoSpaceDE w:val="0"/>
        <w:autoSpaceDN w:val="0"/>
        <w:adjustRightInd w:val="0"/>
        <w:ind w:left="0" w:firstLine="0"/>
        <w:jc w:val="center"/>
        <w:rPr>
          <w:b/>
          <w:bCs/>
        </w:rPr>
      </w:pPr>
      <w:r w:rsidRPr="0074756E">
        <w:rPr>
          <w:b/>
          <w:bCs/>
        </w:rPr>
        <w:t>Прекращение договора</w:t>
      </w:r>
    </w:p>
    <w:p w:rsidR="00FD6563" w:rsidRPr="0074756E" w:rsidRDefault="00FD6563" w:rsidP="0074756E">
      <w:pPr>
        <w:tabs>
          <w:tab w:val="num" w:pos="0"/>
          <w:tab w:val="left" w:pos="432"/>
          <w:tab w:val="left" w:pos="552"/>
        </w:tabs>
        <w:autoSpaceDE w:val="0"/>
        <w:autoSpaceDN w:val="0"/>
        <w:adjustRightInd w:val="0"/>
        <w:jc w:val="both"/>
      </w:pP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Настоящий Договор прекращается </w:t>
      </w:r>
      <w:proofErr w:type="gramStart"/>
      <w:r w:rsidRPr="0074756E">
        <w:t>вследствие</w:t>
      </w:r>
      <w:proofErr w:type="gramEnd"/>
      <w:r w:rsidRPr="0074756E">
        <w:t>:</w:t>
      </w:r>
    </w:p>
    <w:p w:rsidR="00FD6563" w:rsidRPr="0074756E" w:rsidRDefault="00FD6563" w:rsidP="0074756E">
      <w:pPr>
        <w:numPr>
          <w:ilvl w:val="0"/>
          <w:numId w:val="13"/>
        </w:numPr>
        <w:tabs>
          <w:tab w:val="clear" w:pos="720"/>
          <w:tab w:val="left" w:pos="624"/>
          <w:tab w:val="left" w:pos="912"/>
          <w:tab w:val="num" w:pos="1152"/>
        </w:tabs>
        <w:autoSpaceDE w:val="0"/>
        <w:autoSpaceDN w:val="0"/>
        <w:adjustRightInd w:val="0"/>
        <w:ind w:left="0" w:firstLine="0"/>
        <w:jc w:val="both"/>
      </w:pPr>
      <w:r w:rsidRPr="0074756E">
        <w:t xml:space="preserve">истечения срока действия настоящего Договора, если хотя бы одна Сторона не менее чем за </w:t>
      </w:r>
      <w:r w:rsidR="00311BD9" w:rsidRPr="0074756E">
        <w:t xml:space="preserve">3 </w:t>
      </w:r>
      <w:r w:rsidRPr="0074756E">
        <w:t>(</w:t>
      </w:r>
      <w:r w:rsidR="00311BD9" w:rsidRPr="0074756E">
        <w:t>три</w:t>
      </w:r>
      <w:r w:rsidRPr="0074756E">
        <w:t>) месяца до истечения срока его действия заявила о его прекращении по истечении срока действия;</w:t>
      </w:r>
    </w:p>
    <w:p w:rsidR="00FD6563" w:rsidRPr="0074756E" w:rsidRDefault="00FD6563" w:rsidP="0074756E">
      <w:pPr>
        <w:numPr>
          <w:ilvl w:val="0"/>
          <w:numId w:val="13"/>
        </w:numPr>
        <w:tabs>
          <w:tab w:val="clear" w:pos="720"/>
          <w:tab w:val="left" w:pos="624"/>
          <w:tab w:val="left" w:pos="912"/>
          <w:tab w:val="num" w:pos="1152"/>
        </w:tabs>
        <w:autoSpaceDE w:val="0"/>
        <w:autoSpaceDN w:val="0"/>
        <w:adjustRightInd w:val="0"/>
        <w:ind w:left="0" w:firstLine="0"/>
        <w:jc w:val="both"/>
      </w:pPr>
      <w:r w:rsidRPr="0074756E">
        <w:t>отказа Управляющего или Учредителя управления от осуществления управления Активами в связи с невозможностью для Управляющего лично осуществлять управление Активами;</w:t>
      </w:r>
    </w:p>
    <w:p w:rsidR="00F6799C" w:rsidRPr="0074756E" w:rsidRDefault="00FD6563" w:rsidP="0074756E">
      <w:pPr>
        <w:numPr>
          <w:ilvl w:val="0"/>
          <w:numId w:val="13"/>
        </w:numPr>
        <w:tabs>
          <w:tab w:val="clear" w:pos="720"/>
          <w:tab w:val="left" w:pos="624"/>
          <w:tab w:val="left" w:pos="912"/>
          <w:tab w:val="num" w:pos="1152"/>
        </w:tabs>
        <w:autoSpaceDE w:val="0"/>
        <w:autoSpaceDN w:val="0"/>
        <w:adjustRightInd w:val="0"/>
        <w:ind w:left="0" w:firstLine="0"/>
        <w:jc w:val="both"/>
      </w:pPr>
      <w:r w:rsidRPr="0074756E">
        <w:t>отказа Учредителя управления от исполнения настоящего Договора по иным причинам;</w:t>
      </w:r>
    </w:p>
    <w:p w:rsidR="00FD6563" w:rsidRPr="0074756E" w:rsidRDefault="00F6799C" w:rsidP="0074756E">
      <w:pPr>
        <w:numPr>
          <w:ilvl w:val="0"/>
          <w:numId w:val="13"/>
        </w:numPr>
        <w:tabs>
          <w:tab w:val="clear" w:pos="720"/>
          <w:tab w:val="left" w:pos="624"/>
          <w:tab w:val="left" w:pos="912"/>
          <w:tab w:val="num" w:pos="1152"/>
        </w:tabs>
        <w:autoSpaceDE w:val="0"/>
        <w:autoSpaceDN w:val="0"/>
        <w:adjustRightInd w:val="0"/>
        <w:ind w:left="0" w:firstLine="0"/>
        <w:jc w:val="both"/>
      </w:pPr>
      <w:r w:rsidRPr="0074756E">
        <w:t xml:space="preserve"> </w:t>
      </w:r>
      <w:r w:rsidR="00FD6563" w:rsidRPr="0074756E">
        <w:t xml:space="preserve">иных обстоятельств, определенных </w:t>
      </w:r>
      <w:r w:rsidR="002C1C6A" w:rsidRPr="0074756E">
        <w:t xml:space="preserve">нормативными </w:t>
      </w:r>
      <w:r w:rsidR="00FD6563" w:rsidRPr="0074756E">
        <w:t>правовыми актами Российской Федерации.</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lastRenderedPageBreak/>
        <w:t xml:space="preserve">При отказе </w:t>
      </w:r>
      <w:r w:rsidR="003544C7" w:rsidRPr="0074756E">
        <w:t>одной стороны</w:t>
      </w:r>
      <w:r w:rsidRPr="0074756E">
        <w:t xml:space="preserve"> от исполнения настоящего Договора, независимо от причин такого отказа, он</w:t>
      </w:r>
      <w:r w:rsidR="003544C7" w:rsidRPr="0074756E">
        <w:t>а</w:t>
      </w:r>
      <w:r w:rsidRPr="0074756E">
        <w:t xml:space="preserve"> обязан</w:t>
      </w:r>
      <w:r w:rsidR="003544C7" w:rsidRPr="0074756E">
        <w:t>а</w:t>
      </w:r>
      <w:r w:rsidRPr="0074756E">
        <w:t xml:space="preserve"> уведомить об этом </w:t>
      </w:r>
      <w:r w:rsidR="003544C7" w:rsidRPr="0074756E">
        <w:t xml:space="preserve">другую сторону </w:t>
      </w:r>
      <w:r w:rsidRPr="0074756E">
        <w:t xml:space="preserve">не менее чем за 3 (три) месяца </w:t>
      </w:r>
      <w:r w:rsidR="00B87529" w:rsidRPr="0074756E">
        <w:t xml:space="preserve">до прекращения настоящего Договора </w:t>
      </w:r>
      <w:r w:rsidRPr="0074756E">
        <w:t>в письменной форме.</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proofErr w:type="gramStart"/>
      <w:r w:rsidRPr="0074756E">
        <w:t>При прекращении настоящего Договора вследствие истечения срока действия настоящего Договора или отказа Управляющего или Учредителя управления от осуществления управления Активами в связи с невозможностью для Управляющего лично осуществлять управление Активами или отказа Учредителя управления от исполнения настоящего Договора по причинам иным, чем невозможность для Управляющего лично осуществлять управление Активами, Управляющий обязан к моменту прекращения настоящего Договора реализовать все ценные бумаги</w:t>
      </w:r>
      <w:proofErr w:type="gramEnd"/>
      <w:r w:rsidRPr="0074756E">
        <w:t>, находящиеся в управлении, а вырученные денежные средства, за вычетом своего вознаграждения и расходов, понесенных при исполнении настоящего Договора, передать Учредителю управления.</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При прекращении настоящего Договора по обстоятельствам иным, чем указано в п. 8.3. настоящего Договора, Активы подлежат передаче Учредителю управления в том составе, в котором они находятся на момент прекращения настоящего Договора. Учредитель управления обязан к моменту прекращения настоящего Договора совершить все действия, необходимые для передачи Активов Управляющим (например, открыть соответствующие счета, сообщить соответствующие сведения Управляющему). Управляющий не несет ответственность за просрочку возврата Активов, если ему не были сообщены сведения, необходимые для передачи Активов Учредителю управления.</w:t>
      </w:r>
    </w:p>
    <w:p w:rsidR="00FD6563" w:rsidRPr="0074756E" w:rsidRDefault="00FD6563" w:rsidP="0074756E">
      <w:pPr>
        <w:numPr>
          <w:ilvl w:val="1"/>
          <w:numId w:val="2"/>
        </w:numPr>
        <w:tabs>
          <w:tab w:val="left" w:pos="432"/>
          <w:tab w:val="left" w:pos="576"/>
        </w:tabs>
        <w:autoSpaceDE w:val="0"/>
        <w:autoSpaceDN w:val="0"/>
        <w:adjustRightInd w:val="0"/>
        <w:ind w:left="0" w:firstLine="0"/>
        <w:jc w:val="both"/>
      </w:pPr>
      <w:r w:rsidRPr="0074756E">
        <w:t xml:space="preserve">Порядок возврата Управляющим Учредителю управления ценных бумаг и/или денежных средств, поступивших Управляющему после прекращения настоящего Договора, определяется </w:t>
      </w:r>
      <w:r w:rsidRPr="0074756E">
        <w:rPr>
          <w:i/>
          <w:iCs/>
        </w:rPr>
        <w:t xml:space="preserve">Приложением № </w:t>
      </w:r>
      <w:r w:rsidR="007956F8" w:rsidRPr="0074756E">
        <w:rPr>
          <w:i/>
          <w:iCs/>
        </w:rPr>
        <w:t>10</w:t>
      </w:r>
      <w:r w:rsidR="007956F8" w:rsidRPr="0074756E">
        <w:t xml:space="preserve"> </w:t>
      </w:r>
      <w:r w:rsidRPr="0074756E">
        <w:t xml:space="preserve">к настоящему Договору, которое является его неотъемлемой частью. </w:t>
      </w:r>
    </w:p>
    <w:p w:rsidR="00FD6563" w:rsidRPr="0074756E" w:rsidRDefault="00FD6563" w:rsidP="0074756E">
      <w:pPr>
        <w:numPr>
          <w:ilvl w:val="1"/>
          <w:numId w:val="2"/>
        </w:numPr>
        <w:tabs>
          <w:tab w:val="left" w:pos="432"/>
          <w:tab w:val="left" w:pos="576"/>
        </w:tabs>
        <w:autoSpaceDE w:val="0"/>
        <w:autoSpaceDN w:val="0"/>
        <w:adjustRightInd w:val="0"/>
        <w:ind w:left="0" w:firstLine="0"/>
        <w:jc w:val="both"/>
      </w:pPr>
      <w:r w:rsidRPr="0074756E">
        <w:t>Передача Активов при прекращении настоящего Договора оформляется Актом приема-передачи Активов (</w:t>
      </w:r>
      <w:r w:rsidR="001F1806" w:rsidRPr="0074756E">
        <w:t xml:space="preserve">составленным по форме </w:t>
      </w:r>
      <w:r w:rsidRPr="0074756E">
        <w:rPr>
          <w:i/>
          <w:iCs/>
        </w:rPr>
        <w:t>Приложени</w:t>
      </w:r>
      <w:r w:rsidR="001F1806" w:rsidRPr="0074756E">
        <w:rPr>
          <w:i/>
          <w:iCs/>
        </w:rPr>
        <w:t>я</w:t>
      </w:r>
      <w:r w:rsidRPr="0074756E">
        <w:rPr>
          <w:i/>
          <w:iCs/>
        </w:rPr>
        <w:t xml:space="preserve"> № </w:t>
      </w:r>
      <w:r w:rsidR="00FC00C8" w:rsidRPr="0074756E">
        <w:rPr>
          <w:i/>
          <w:iCs/>
        </w:rPr>
        <w:t>5</w:t>
      </w:r>
      <w:r w:rsidRPr="0074756E">
        <w:rPr>
          <w:i/>
          <w:iCs/>
        </w:rPr>
        <w:t>б</w:t>
      </w:r>
      <w:r w:rsidRPr="0074756E">
        <w:t>, являюще</w:t>
      </w:r>
      <w:r w:rsidR="001F1806" w:rsidRPr="0074756E">
        <w:t>го</w:t>
      </w:r>
      <w:r w:rsidRPr="0074756E">
        <w:t xml:space="preserve">ся неотъемлемой частью настоящего Договора), который подписывается Сторонами </w:t>
      </w:r>
      <w:r w:rsidR="006E5553" w:rsidRPr="0074756E">
        <w:t>в течение</w:t>
      </w:r>
      <w:r w:rsidR="00F5792A" w:rsidRPr="0074756E">
        <w:t xml:space="preserve"> 5 (пяти</w:t>
      </w:r>
      <w:r w:rsidRPr="0074756E">
        <w:t xml:space="preserve">) дней </w:t>
      </w:r>
      <w:proofErr w:type="gramStart"/>
      <w:r w:rsidRPr="0074756E">
        <w:t>с даты</w:t>
      </w:r>
      <w:proofErr w:type="gramEnd"/>
      <w:r w:rsidRPr="0074756E">
        <w:t xml:space="preserve"> полной передачи Активов. </w:t>
      </w:r>
    </w:p>
    <w:p w:rsidR="00FD6563" w:rsidRPr="0074756E" w:rsidRDefault="00FD6563" w:rsidP="0074756E">
      <w:pPr>
        <w:numPr>
          <w:ilvl w:val="1"/>
          <w:numId w:val="2"/>
        </w:numPr>
        <w:tabs>
          <w:tab w:val="left" w:pos="432"/>
          <w:tab w:val="num" w:pos="552"/>
        </w:tabs>
        <w:autoSpaceDE w:val="0"/>
        <w:autoSpaceDN w:val="0"/>
        <w:adjustRightInd w:val="0"/>
        <w:ind w:left="0" w:firstLine="0"/>
        <w:jc w:val="both"/>
      </w:pPr>
      <w:r w:rsidRPr="0074756E">
        <w:t>При прекращении настоящего Договора Управляющий обязан предоставить Учредителю управления Отчет (Отчет за последний период).</w:t>
      </w:r>
    </w:p>
    <w:p w:rsidR="00FD6563" w:rsidRPr="0074756E" w:rsidRDefault="00FD6563" w:rsidP="0074756E">
      <w:pPr>
        <w:tabs>
          <w:tab w:val="left" w:pos="432"/>
          <w:tab w:val="num" w:pos="552"/>
        </w:tabs>
        <w:autoSpaceDE w:val="0"/>
        <w:autoSpaceDN w:val="0"/>
        <w:adjustRightInd w:val="0"/>
        <w:jc w:val="both"/>
      </w:pPr>
      <w:r w:rsidRPr="0074756E">
        <w:tab/>
        <w:t xml:space="preserve">Отчет за последний период в обязательном порядке должен содержать информацию о сумме денежных средств/количестве (виде, категории (типе), транше) ценных бумаг, которые должны поступить Управляющему после прекращения настоящего Договора </w:t>
      </w:r>
      <w:r w:rsidR="006E5553" w:rsidRPr="0074756E">
        <w:t xml:space="preserve">в связи с осуществление управления Активами в интересах Учредителя управления </w:t>
      </w:r>
      <w:r w:rsidRPr="0074756E">
        <w:t>с указанием предполагаемой даты поступления (периода, за который они должны поступить).</w:t>
      </w:r>
    </w:p>
    <w:p w:rsidR="00FD6563" w:rsidRDefault="00FD6563" w:rsidP="0074756E">
      <w:pPr>
        <w:tabs>
          <w:tab w:val="left" w:pos="432"/>
          <w:tab w:val="num" w:pos="552"/>
        </w:tabs>
        <w:autoSpaceDE w:val="0"/>
        <w:autoSpaceDN w:val="0"/>
        <w:adjustRightInd w:val="0"/>
        <w:jc w:val="both"/>
      </w:pPr>
      <w:r w:rsidRPr="0074756E">
        <w:tab/>
      </w:r>
      <w:proofErr w:type="gramStart"/>
      <w:r w:rsidRPr="0074756E">
        <w:t>Информация о дивидендах, а также иных выплатах, причитающихся Учредителю управления и осуществляемых в соответствии с решениями эмитента ценных бумаг согласно законодательству Российской Федерации, а также информация о количестве (виде, категории (типе), транше) ценных бумаг, причитающихся Учредителю управления и подлежащих распределению в соответствии с решениями эмитента ценных бумаг согласно законодательству Российской Федерации, указывается, в случае если на момент прекращения настоящего Договора</w:t>
      </w:r>
      <w:proofErr w:type="gramEnd"/>
      <w:r w:rsidRPr="0074756E">
        <w:t xml:space="preserve"> она была официально раскрыта в соответствии с требованиями законодательства Российской Федерации или получена Управляющим.</w:t>
      </w:r>
    </w:p>
    <w:p w:rsidR="0074756E" w:rsidRPr="0074756E" w:rsidRDefault="0074756E" w:rsidP="0074756E">
      <w:pPr>
        <w:tabs>
          <w:tab w:val="left" w:pos="432"/>
          <w:tab w:val="num" w:pos="552"/>
        </w:tabs>
        <w:autoSpaceDE w:val="0"/>
        <w:autoSpaceDN w:val="0"/>
        <w:adjustRightInd w:val="0"/>
        <w:jc w:val="both"/>
      </w:pPr>
    </w:p>
    <w:p w:rsidR="00791812" w:rsidRDefault="00791812" w:rsidP="0074756E">
      <w:pPr>
        <w:pStyle w:val="1"/>
        <w:numPr>
          <w:ilvl w:val="0"/>
          <w:numId w:val="2"/>
        </w:numPr>
        <w:autoSpaceDE/>
        <w:autoSpaceDN/>
        <w:adjustRightInd/>
        <w:ind w:left="0" w:firstLine="0"/>
        <w:rPr>
          <w:bCs w:val="0"/>
          <w:szCs w:val="24"/>
        </w:rPr>
      </w:pPr>
      <w:bookmarkStart w:id="0" w:name="_Toc484588821"/>
      <w:bookmarkStart w:id="1" w:name="_Toc484589017"/>
      <w:bookmarkStart w:id="2" w:name="_Toc488744267"/>
      <w:bookmarkStart w:id="3" w:name="_Toc488843180"/>
      <w:bookmarkStart w:id="4" w:name="_Toc490482575"/>
      <w:bookmarkStart w:id="5" w:name="_Toc495997801"/>
      <w:bookmarkStart w:id="6" w:name="_Toc495997896"/>
      <w:bookmarkStart w:id="7" w:name="_Toc521125417"/>
      <w:bookmarkStart w:id="8" w:name="_Toc533940848"/>
      <w:r w:rsidRPr="0074756E">
        <w:rPr>
          <w:bCs w:val="0"/>
          <w:szCs w:val="24"/>
        </w:rPr>
        <w:t>Налогообложение</w:t>
      </w:r>
      <w:bookmarkEnd w:id="0"/>
      <w:bookmarkEnd w:id="1"/>
      <w:bookmarkEnd w:id="2"/>
      <w:bookmarkEnd w:id="3"/>
      <w:bookmarkEnd w:id="4"/>
      <w:bookmarkEnd w:id="5"/>
      <w:bookmarkEnd w:id="6"/>
      <w:bookmarkEnd w:id="7"/>
      <w:bookmarkEnd w:id="8"/>
    </w:p>
    <w:p w:rsidR="0074756E" w:rsidRPr="0074756E" w:rsidRDefault="0074756E" w:rsidP="0074756E"/>
    <w:p w:rsidR="00791812" w:rsidRPr="0074756E" w:rsidRDefault="00791812" w:rsidP="0074756E">
      <w:pPr>
        <w:numPr>
          <w:ilvl w:val="1"/>
          <w:numId w:val="2"/>
        </w:numPr>
        <w:tabs>
          <w:tab w:val="clear" w:pos="1123"/>
          <w:tab w:val="num" w:pos="426"/>
        </w:tabs>
        <w:ind w:left="0" w:firstLine="0"/>
        <w:jc w:val="both"/>
      </w:pPr>
      <w:r w:rsidRPr="0074756E">
        <w:t>Управляющий выполняет обязанности налогового агента во всех случаях предусмотренных действующим законодательством РФ.</w:t>
      </w:r>
    </w:p>
    <w:p w:rsidR="00791812" w:rsidRPr="0074756E" w:rsidRDefault="00791812" w:rsidP="0074756E">
      <w:pPr>
        <w:numPr>
          <w:ilvl w:val="1"/>
          <w:numId w:val="2"/>
        </w:numPr>
        <w:tabs>
          <w:tab w:val="clear" w:pos="1123"/>
          <w:tab w:val="left" w:pos="426"/>
          <w:tab w:val="num" w:pos="567"/>
        </w:tabs>
        <w:ind w:left="0" w:firstLine="0"/>
        <w:jc w:val="both"/>
      </w:pPr>
      <w:r w:rsidRPr="0074756E">
        <w:t>При исполнении обязанностей налогового агента Управляющий исчисляет, удерживает и перечисляет в бюджеты налоги, установленные законодательством Российской Федерации из денежных средств Учредителя управления.</w:t>
      </w:r>
    </w:p>
    <w:p w:rsidR="00FD6563" w:rsidRPr="0074756E" w:rsidRDefault="00791812" w:rsidP="0074756E">
      <w:pPr>
        <w:numPr>
          <w:ilvl w:val="1"/>
          <w:numId w:val="2"/>
        </w:numPr>
        <w:tabs>
          <w:tab w:val="clear" w:pos="1123"/>
          <w:tab w:val="num" w:pos="426"/>
          <w:tab w:val="num" w:pos="552"/>
        </w:tabs>
        <w:autoSpaceDE w:val="0"/>
        <w:autoSpaceDN w:val="0"/>
        <w:adjustRightInd w:val="0"/>
        <w:ind w:left="0" w:firstLine="0"/>
        <w:jc w:val="both"/>
      </w:pPr>
      <w:r w:rsidRPr="0074756E">
        <w:t xml:space="preserve">Если на дату исполнения налоговых обязательств, в случае, когда Управляющий является налоговым агентом в соответствии с законодательством Российской Федерации, </w:t>
      </w:r>
      <w:r w:rsidRPr="0074756E">
        <w:lastRenderedPageBreak/>
        <w:t>суммы денежных сре</w:t>
      </w:r>
      <w:proofErr w:type="gramStart"/>
      <w:r w:rsidRPr="0074756E">
        <w:t xml:space="preserve">дств </w:t>
      </w:r>
      <w:r w:rsidR="00873BE5" w:rsidRPr="0074756E">
        <w:t>в д</w:t>
      </w:r>
      <w:proofErr w:type="gramEnd"/>
      <w:r w:rsidR="00873BE5" w:rsidRPr="0074756E">
        <w:t>оверительном управлении</w:t>
      </w:r>
      <w:r w:rsidRPr="0074756E">
        <w:t xml:space="preserve"> недостаточно, Управляющий вправе по своему усмотрению продать любые Активы, рыночная стоимость которых достаточна для исполнения налоговых обязательств. </w:t>
      </w:r>
    </w:p>
    <w:p w:rsidR="00053A4C" w:rsidRPr="0074756E" w:rsidRDefault="00053A4C" w:rsidP="0074756E">
      <w:pPr>
        <w:tabs>
          <w:tab w:val="left" w:pos="432"/>
          <w:tab w:val="num" w:pos="552"/>
        </w:tabs>
        <w:autoSpaceDE w:val="0"/>
        <w:autoSpaceDN w:val="0"/>
        <w:adjustRightInd w:val="0"/>
        <w:jc w:val="both"/>
      </w:pPr>
    </w:p>
    <w:p w:rsidR="00FD6563" w:rsidRPr="0074756E" w:rsidRDefault="00FD6563" w:rsidP="0074756E">
      <w:pPr>
        <w:numPr>
          <w:ilvl w:val="0"/>
          <w:numId w:val="2"/>
        </w:numPr>
        <w:tabs>
          <w:tab w:val="clear" w:pos="555"/>
          <w:tab w:val="num" w:pos="0"/>
          <w:tab w:val="left" w:pos="432"/>
          <w:tab w:val="left" w:pos="552"/>
          <w:tab w:val="num" w:pos="840"/>
        </w:tabs>
        <w:autoSpaceDE w:val="0"/>
        <w:autoSpaceDN w:val="0"/>
        <w:adjustRightInd w:val="0"/>
        <w:ind w:left="0" w:firstLine="0"/>
        <w:jc w:val="center"/>
        <w:rPr>
          <w:b/>
          <w:bCs/>
        </w:rPr>
      </w:pPr>
      <w:r w:rsidRPr="0074756E">
        <w:rPr>
          <w:b/>
          <w:bCs/>
        </w:rPr>
        <w:t>Заключительные положения</w:t>
      </w:r>
    </w:p>
    <w:p w:rsidR="00FD6563" w:rsidRPr="0074756E" w:rsidRDefault="00FD6563" w:rsidP="0074756E">
      <w:pPr>
        <w:tabs>
          <w:tab w:val="num" w:pos="0"/>
          <w:tab w:val="left" w:pos="432"/>
          <w:tab w:val="left" w:pos="552"/>
          <w:tab w:val="num" w:pos="840"/>
        </w:tabs>
        <w:autoSpaceDE w:val="0"/>
        <w:autoSpaceDN w:val="0"/>
        <w:adjustRightInd w:val="0"/>
        <w:jc w:val="both"/>
      </w:pPr>
    </w:p>
    <w:p w:rsidR="00873BE5" w:rsidRPr="0074756E" w:rsidRDefault="00325AB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Учредитель управления обязуется </w:t>
      </w:r>
      <w:r w:rsidR="00FE11B2" w:rsidRPr="0074756E">
        <w:t xml:space="preserve">не позднее дня подписания настоящего Договора предоставить Управляющему </w:t>
      </w:r>
      <w:r w:rsidR="00227DED" w:rsidRPr="0074756E">
        <w:t xml:space="preserve">подписанную </w:t>
      </w:r>
      <w:r w:rsidR="00FE11B2" w:rsidRPr="0074756E">
        <w:t xml:space="preserve">анкету </w:t>
      </w:r>
      <w:r w:rsidR="00227DED" w:rsidRPr="0074756E">
        <w:t xml:space="preserve">на бумажном носителе </w:t>
      </w:r>
      <w:r w:rsidR="00FE11B2" w:rsidRPr="0074756E">
        <w:t xml:space="preserve">по форме, предусмотренной </w:t>
      </w:r>
      <w:r w:rsidRPr="0074756E">
        <w:t xml:space="preserve">в </w:t>
      </w:r>
      <w:r w:rsidRPr="0074756E">
        <w:rPr>
          <w:i/>
        </w:rPr>
        <w:t xml:space="preserve">Приложении № </w:t>
      </w:r>
      <w:r w:rsidR="00680614" w:rsidRPr="0074756E">
        <w:rPr>
          <w:i/>
        </w:rPr>
        <w:t>11</w:t>
      </w:r>
      <w:r w:rsidR="00FE11B2" w:rsidRPr="0074756E">
        <w:t xml:space="preserve"> к настоящему Договору (далее - Анкета)</w:t>
      </w:r>
      <w:r w:rsidRPr="0074756E">
        <w:t xml:space="preserve">, </w:t>
      </w:r>
      <w:r w:rsidR="00FE11B2" w:rsidRPr="0074756E">
        <w:t xml:space="preserve">а также документы, </w:t>
      </w:r>
      <w:r w:rsidR="00227DED" w:rsidRPr="0074756E">
        <w:t xml:space="preserve">указанные в </w:t>
      </w:r>
      <w:r w:rsidR="00227DED" w:rsidRPr="0074756E">
        <w:rPr>
          <w:i/>
        </w:rPr>
        <w:t xml:space="preserve">Приложении № </w:t>
      </w:r>
      <w:r w:rsidR="00680614" w:rsidRPr="0074756E">
        <w:rPr>
          <w:i/>
        </w:rPr>
        <w:t>12</w:t>
      </w:r>
      <w:r w:rsidR="00227DED" w:rsidRPr="0074756E">
        <w:t xml:space="preserve"> к настоящему Договору</w:t>
      </w:r>
      <w:r w:rsidR="00FE11B2" w:rsidRPr="0074756E">
        <w:t>. При изменении сведений, указанных в Анкете,</w:t>
      </w:r>
      <w:r w:rsidR="00227DED" w:rsidRPr="0074756E">
        <w:t xml:space="preserve"> Учредитель управ</w:t>
      </w:r>
      <w:r w:rsidR="00F5792A" w:rsidRPr="0074756E">
        <w:t>ления обязуется в течение 3 (трех</w:t>
      </w:r>
      <w:r w:rsidR="00227DED" w:rsidRPr="0074756E">
        <w:t>) рабочих дней предоставить Управляющему новую Анкету, содержащую измененные сведения. П</w:t>
      </w:r>
      <w:r w:rsidR="00FE11B2" w:rsidRPr="0074756E">
        <w:t xml:space="preserve">ри </w:t>
      </w:r>
      <w:r w:rsidR="00227DED" w:rsidRPr="0074756E">
        <w:t xml:space="preserve">внесении </w:t>
      </w:r>
      <w:r w:rsidR="00FE11B2" w:rsidRPr="0074756E">
        <w:t>изменен</w:t>
      </w:r>
      <w:r w:rsidR="00227DED" w:rsidRPr="0074756E">
        <w:t xml:space="preserve">ий в предоставленные Учредителем управления Управляющему документы, указанные в </w:t>
      </w:r>
      <w:r w:rsidR="00227DED" w:rsidRPr="0074756E">
        <w:rPr>
          <w:i/>
        </w:rPr>
        <w:t xml:space="preserve">Приложении № </w:t>
      </w:r>
      <w:r w:rsidR="00680614" w:rsidRPr="0074756E">
        <w:rPr>
          <w:i/>
        </w:rPr>
        <w:t>12</w:t>
      </w:r>
      <w:r w:rsidR="00227DED" w:rsidRPr="0074756E">
        <w:t xml:space="preserve"> к настоящему Договору, Учредитель управления обязуется в течение 3 (тр</w:t>
      </w:r>
      <w:r w:rsidR="009F0A08" w:rsidRPr="0074756E">
        <w:t>ех)</w:t>
      </w:r>
      <w:r w:rsidR="00227DED" w:rsidRPr="0074756E">
        <w:t xml:space="preserve"> рабочих дней сообщить Управляющему о таких изменениях, а также представить документы, подтверждающие внесение указанных изменений. </w:t>
      </w:r>
    </w:p>
    <w:p w:rsidR="00157455" w:rsidRPr="0074756E" w:rsidRDefault="00157455" w:rsidP="0074756E">
      <w:pPr>
        <w:tabs>
          <w:tab w:val="left" w:pos="432"/>
          <w:tab w:val="num" w:pos="840"/>
          <w:tab w:val="num" w:pos="1123"/>
        </w:tabs>
        <w:autoSpaceDE w:val="0"/>
        <w:autoSpaceDN w:val="0"/>
        <w:adjustRightInd w:val="0"/>
        <w:jc w:val="both"/>
      </w:pPr>
      <w:r w:rsidRPr="0074756E">
        <w:t xml:space="preserve">В случае если Учредитель управления предоставлял ранее документы, указанные в </w:t>
      </w:r>
      <w:r w:rsidRPr="0074756E">
        <w:rPr>
          <w:i/>
        </w:rPr>
        <w:t>Приложении № 12</w:t>
      </w:r>
      <w:r w:rsidRPr="0074756E">
        <w:t xml:space="preserve"> в рамках иных договоров, заключенных с Открытым акционерным обществом Банк «Объединенный финансовый капитал», повторное предоставление документов не требуется.</w:t>
      </w:r>
    </w:p>
    <w:p w:rsidR="00325AB3" w:rsidRPr="0074756E" w:rsidRDefault="00227DED"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Для выполнения требований нормативных правовых актов Российской Федерации Управляющий вправе запросить у Учредителя управления предоставление иных документов, а Учредитель управления обязуется </w:t>
      </w:r>
      <w:proofErr w:type="gramStart"/>
      <w:r w:rsidRPr="0074756E">
        <w:t xml:space="preserve">предоставить </w:t>
      </w:r>
      <w:r w:rsidR="009F0A08" w:rsidRPr="0074756E">
        <w:t>такие документы</w:t>
      </w:r>
      <w:proofErr w:type="gramEnd"/>
      <w:r w:rsidR="009F0A08" w:rsidRPr="0074756E">
        <w:t xml:space="preserve"> в течение 3 (трех</w:t>
      </w:r>
      <w:r w:rsidRPr="0074756E">
        <w:t xml:space="preserve">) рабочих дней с момента получения соответствующего запроса Управляющего. </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Настоящий Договор </w:t>
      </w:r>
      <w:r w:rsidR="00BB2DF1" w:rsidRPr="0074756E">
        <w:t xml:space="preserve">считается заключенным и </w:t>
      </w:r>
      <w:r w:rsidRPr="0074756E">
        <w:t xml:space="preserve">вступает в действие с момента </w:t>
      </w:r>
      <w:r w:rsidR="00E37790" w:rsidRPr="0074756E">
        <w:t xml:space="preserve">передачи Активов в доверительное управление Управляющему, что подтверждается </w:t>
      </w:r>
      <w:r w:rsidRPr="0074756E">
        <w:t>подписани</w:t>
      </w:r>
      <w:r w:rsidR="00E37790" w:rsidRPr="0074756E">
        <w:t>ем</w:t>
      </w:r>
      <w:r w:rsidRPr="0074756E">
        <w:t xml:space="preserve">  Акта приема-передачи Активов. Срок действия настоящего Договора составляет 1 (один) год.</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proofErr w:type="gramStart"/>
      <w:r w:rsidRPr="0074756E">
        <w:t>При отсутствии письменного заявления одной из Сторон о прекращении настоящего Договора в связи с истечением</w:t>
      </w:r>
      <w:proofErr w:type="gramEnd"/>
      <w:r w:rsidRPr="0074756E">
        <w:t xml:space="preserve"> срока его действия</w:t>
      </w:r>
      <w:r w:rsidR="007D41ED" w:rsidRPr="0074756E">
        <w:t>, сделанного не менее чем за 3 (три) месяца до истечения срока его действия, Договор</w:t>
      </w:r>
      <w:r w:rsidRPr="0074756E">
        <w:t xml:space="preserve"> считается продленным на тот же срок и на тех же условиях, какие были предусмотрены настоящим Договором.</w:t>
      </w:r>
    </w:p>
    <w:p w:rsidR="00FD6563" w:rsidRPr="0074756E" w:rsidRDefault="000770CC"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 xml:space="preserve">К Договору применяется право Российской Федерации. </w:t>
      </w:r>
      <w:r w:rsidR="00FD6563" w:rsidRPr="0074756E">
        <w:t>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 Если Стороны не придут к с</w:t>
      </w:r>
      <w:r w:rsidR="004D318F" w:rsidRPr="0074756E">
        <w:t>огласию</w:t>
      </w:r>
      <w:r w:rsidR="00FD6563" w:rsidRPr="0074756E">
        <w:t xml:space="preserve"> во внесудебном порядке, то </w:t>
      </w:r>
      <w:r w:rsidR="00444AB1" w:rsidRPr="0074756E">
        <w:t>все споры передаются на разрешение</w:t>
      </w:r>
    </w:p>
    <w:p w:rsidR="00444AB1" w:rsidRPr="0074756E" w:rsidRDefault="00444AB1" w:rsidP="0074756E">
      <w:pPr>
        <w:jc w:val="both"/>
        <w:rPr>
          <w:highlight w:val="green"/>
        </w:rPr>
      </w:pPr>
      <w:r w:rsidRPr="0074756E">
        <w:t xml:space="preserve">* (если Учредителем управления является юридическое лицо) - в Арбитражный суд </w:t>
      </w:r>
      <w:proofErr w:type="gramStart"/>
      <w:r w:rsidRPr="0074756E">
        <w:t>г</w:t>
      </w:r>
      <w:proofErr w:type="gramEnd"/>
      <w:r w:rsidRPr="0074756E">
        <w:t>. Москвы.</w:t>
      </w:r>
    </w:p>
    <w:p w:rsidR="00444AB1" w:rsidRPr="0074756E" w:rsidRDefault="00444AB1" w:rsidP="0074756E">
      <w:pPr>
        <w:jc w:val="both"/>
      </w:pPr>
      <w:r w:rsidRPr="0074756E">
        <w:t xml:space="preserve">* (если Учредителем управления является физическое лицо) - в </w:t>
      </w:r>
      <w:r w:rsidR="00B848EB" w:rsidRPr="0074756E">
        <w:t xml:space="preserve">Таганский </w:t>
      </w:r>
      <w:r w:rsidRPr="0074756E">
        <w:t xml:space="preserve">районный суд </w:t>
      </w:r>
      <w:proofErr w:type="gramStart"/>
      <w:r w:rsidR="00182435" w:rsidRPr="0074756E">
        <w:t>г</w:t>
      </w:r>
      <w:proofErr w:type="gramEnd"/>
      <w:r w:rsidR="00182435" w:rsidRPr="0074756E">
        <w:t>. Москвы.</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Настоящий Договор составлен в двух экземплярах, имеющих равную юридическую силу, по одному для каждой  Стороны.</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После подписания настоящего Договора все предварительные переговоры по нему и  переписка теряют силу.</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Изменения и дополнения к настоящему Договору действительны при условии составления их в письменной форме и подписания обеими Сторонами.</w:t>
      </w:r>
    </w:p>
    <w:p w:rsidR="00FD6563" w:rsidRPr="0074756E" w:rsidRDefault="00FD6563" w:rsidP="0074756E">
      <w:pPr>
        <w:numPr>
          <w:ilvl w:val="1"/>
          <w:numId w:val="2"/>
        </w:numPr>
        <w:tabs>
          <w:tab w:val="num" w:pos="0"/>
          <w:tab w:val="left" w:pos="432"/>
          <w:tab w:val="left" w:pos="552"/>
          <w:tab w:val="num" w:pos="840"/>
        </w:tabs>
        <w:autoSpaceDE w:val="0"/>
        <w:autoSpaceDN w:val="0"/>
        <w:adjustRightInd w:val="0"/>
        <w:ind w:left="0" w:firstLine="0"/>
        <w:jc w:val="both"/>
      </w:pPr>
      <w:r w:rsidRPr="0074756E">
        <w:t>Стороны обязаны уведомлять друг друга об изменении реквизитов, указанных ниже, в пи</w:t>
      </w:r>
      <w:r w:rsidR="009F0A08" w:rsidRPr="0074756E">
        <w:t>сьменной форме в течение 5 (пяти</w:t>
      </w:r>
      <w:r w:rsidRPr="0074756E">
        <w:t>) дней с даты их изменения.</w:t>
      </w:r>
    </w:p>
    <w:p w:rsidR="00FD6563" w:rsidRPr="0074756E" w:rsidRDefault="00FD6563" w:rsidP="0074756E">
      <w:pPr>
        <w:tabs>
          <w:tab w:val="num" w:pos="0"/>
          <w:tab w:val="left" w:pos="432"/>
          <w:tab w:val="left" w:pos="552"/>
        </w:tabs>
        <w:autoSpaceDE w:val="0"/>
        <w:autoSpaceDN w:val="0"/>
        <w:adjustRightInd w:val="0"/>
        <w:jc w:val="both"/>
      </w:pPr>
    </w:p>
    <w:p w:rsidR="00FD6563" w:rsidRPr="0074756E" w:rsidRDefault="00FD6563" w:rsidP="0074756E">
      <w:pPr>
        <w:pStyle w:val="1"/>
        <w:numPr>
          <w:ilvl w:val="0"/>
          <w:numId w:val="2"/>
        </w:numPr>
        <w:tabs>
          <w:tab w:val="left" w:pos="432"/>
        </w:tabs>
        <w:ind w:left="0" w:firstLine="0"/>
        <w:rPr>
          <w:szCs w:val="24"/>
        </w:rPr>
      </w:pPr>
      <w:r w:rsidRPr="0074756E">
        <w:rPr>
          <w:szCs w:val="24"/>
        </w:rPr>
        <w:t>Реквизиты сторон</w:t>
      </w:r>
    </w:p>
    <w:p w:rsidR="00FD6563" w:rsidRPr="0074756E" w:rsidRDefault="00FD6563" w:rsidP="0074756E">
      <w:pPr>
        <w:tabs>
          <w:tab w:val="left" w:pos="432"/>
        </w:tabs>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40"/>
        <w:gridCol w:w="6874"/>
      </w:tblGrid>
      <w:tr w:rsidR="007C0D6B" w:rsidRPr="0074756E" w:rsidTr="004E4BF9">
        <w:tc>
          <w:tcPr>
            <w:tcW w:w="2340" w:type="dxa"/>
            <w:tcBorders>
              <w:top w:val="single" w:sz="6" w:space="0" w:color="auto"/>
              <w:left w:val="single" w:sz="6" w:space="0" w:color="auto"/>
              <w:bottom w:val="single" w:sz="6" w:space="0" w:color="auto"/>
              <w:right w:val="nil"/>
            </w:tcBorders>
            <w:shd w:val="pct10" w:color="auto" w:fill="auto"/>
          </w:tcPr>
          <w:p w:rsidR="007C0D6B" w:rsidRPr="0074756E" w:rsidRDefault="00C9446A" w:rsidP="0074756E">
            <w:pPr>
              <w:rPr>
                <w:b/>
                <w:color w:val="000000"/>
              </w:rPr>
            </w:pPr>
            <w:r w:rsidRPr="0074756E">
              <w:rPr>
                <w:b/>
                <w:color w:val="000000"/>
              </w:rPr>
              <w:t>Управляющий</w:t>
            </w:r>
          </w:p>
        </w:tc>
        <w:tc>
          <w:tcPr>
            <w:tcW w:w="6874" w:type="dxa"/>
            <w:tcBorders>
              <w:top w:val="single" w:sz="6" w:space="0" w:color="auto"/>
              <w:left w:val="nil"/>
              <w:bottom w:val="single" w:sz="6" w:space="0" w:color="auto"/>
              <w:right w:val="single" w:sz="6" w:space="0" w:color="auto"/>
            </w:tcBorders>
            <w:shd w:val="pct10" w:color="auto" w:fill="auto"/>
          </w:tcPr>
          <w:p w:rsidR="007C0D6B" w:rsidRPr="0074756E" w:rsidRDefault="007C0D6B" w:rsidP="0074756E">
            <w:pPr>
              <w:rPr>
                <w:color w:val="000000"/>
              </w:rPr>
            </w:pPr>
          </w:p>
        </w:tc>
      </w:tr>
      <w:tr w:rsidR="007C0D6B" w:rsidRPr="0074756E" w:rsidTr="004E4BF9">
        <w:tc>
          <w:tcPr>
            <w:tcW w:w="2340" w:type="dxa"/>
            <w:tcBorders>
              <w:top w:val="single" w:sz="6" w:space="0" w:color="auto"/>
              <w:left w:val="single" w:sz="6" w:space="0" w:color="auto"/>
              <w:bottom w:val="single" w:sz="6" w:space="0" w:color="auto"/>
              <w:right w:val="single" w:sz="6" w:space="0" w:color="auto"/>
            </w:tcBorders>
          </w:tcPr>
          <w:p w:rsidR="007C0D6B" w:rsidRPr="0074756E" w:rsidRDefault="007C0D6B" w:rsidP="0074756E">
            <w:pPr>
              <w:rPr>
                <w:color w:val="000000"/>
              </w:rPr>
            </w:pPr>
            <w:r w:rsidRPr="0074756E">
              <w:rPr>
                <w:color w:val="000000"/>
              </w:rPr>
              <w:t>Наименование:</w:t>
            </w:r>
          </w:p>
        </w:tc>
        <w:tc>
          <w:tcPr>
            <w:tcW w:w="6874" w:type="dxa"/>
            <w:tcBorders>
              <w:top w:val="single" w:sz="6" w:space="0" w:color="auto"/>
              <w:left w:val="single" w:sz="6" w:space="0" w:color="auto"/>
              <w:bottom w:val="single" w:sz="6" w:space="0" w:color="auto"/>
              <w:right w:val="single" w:sz="6" w:space="0" w:color="auto"/>
            </w:tcBorders>
          </w:tcPr>
          <w:p w:rsidR="007C0D6B" w:rsidRPr="0074756E" w:rsidRDefault="0051295E" w:rsidP="0074756E">
            <w:pPr>
              <w:rPr>
                <w:b/>
                <w:color w:val="000000"/>
              </w:rPr>
            </w:pPr>
            <w:r w:rsidRPr="0074756E">
              <w:rPr>
                <w:b/>
                <w:bCs/>
              </w:rPr>
              <w:t xml:space="preserve">Открытое акционерное общество Банк «Объединенный </w:t>
            </w:r>
            <w:r w:rsidRPr="0074756E">
              <w:rPr>
                <w:b/>
                <w:bCs/>
              </w:rPr>
              <w:lastRenderedPageBreak/>
              <w:t>финансовый капитал»</w:t>
            </w:r>
            <w:r w:rsidR="00676658" w:rsidRPr="0074756E">
              <w:rPr>
                <w:b/>
                <w:bCs/>
              </w:rPr>
              <w:t xml:space="preserve"> Д.У.</w:t>
            </w:r>
            <w:r w:rsidR="00FF1F34" w:rsidRPr="0074756E">
              <w:rPr>
                <w:b/>
                <w:i/>
                <w:color w:val="000000"/>
              </w:rPr>
              <w:t xml:space="preserve"> </w:t>
            </w:r>
          </w:p>
        </w:tc>
      </w:tr>
      <w:tr w:rsidR="007C0D6B" w:rsidRPr="0074756E" w:rsidTr="004E4BF9">
        <w:trPr>
          <w:cantSplit/>
        </w:trPr>
        <w:tc>
          <w:tcPr>
            <w:tcW w:w="2340" w:type="dxa"/>
            <w:tcBorders>
              <w:top w:val="single" w:sz="6" w:space="0" w:color="auto"/>
              <w:left w:val="single" w:sz="6" w:space="0" w:color="auto"/>
              <w:bottom w:val="single" w:sz="6" w:space="0" w:color="auto"/>
              <w:right w:val="single" w:sz="6" w:space="0" w:color="auto"/>
            </w:tcBorders>
          </w:tcPr>
          <w:p w:rsidR="007C0D6B" w:rsidRPr="0074756E" w:rsidRDefault="007C0D6B" w:rsidP="0074756E">
            <w:r w:rsidRPr="0074756E">
              <w:lastRenderedPageBreak/>
              <w:t>Банковские реквизиты:</w:t>
            </w:r>
          </w:p>
        </w:tc>
        <w:tc>
          <w:tcPr>
            <w:tcW w:w="6874" w:type="dxa"/>
            <w:tcBorders>
              <w:top w:val="single" w:sz="6" w:space="0" w:color="auto"/>
              <w:left w:val="single" w:sz="6" w:space="0" w:color="auto"/>
              <w:bottom w:val="single" w:sz="6" w:space="0" w:color="auto"/>
              <w:right w:val="single" w:sz="6" w:space="0" w:color="auto"/>
            </w:tcBorders>
          </w:tcPr>
          <w:p w:rsidR="007C0D6B" w:rsidRPr="0074756E" w:rsidRDefault="0051295E" w:rsidP="0074756E">
            <w:r w:rsidRPr="0074756E">
              <w:t xml:space="preserve">счет № 40701810900000000012 в Отделении № 2 Московского ГТУ Банка России </w:t>
            </w:r>
          </w:p>
          <w:p w:rsidR="0051295E" w:rsidRPr="0074756E" w:rsidRDefault="0051295E" w:rsidP="0074756E">
            <w:proofErr w:type="spellStart"/>
            <w:proofErr w:type="gramStart"/>
            <w:r w:rsidRPr="0074756E">
              <w:t>кор</w:t>
            </w:r>
            <w:proofErr w:type="spellEnd"/>
            <w:r w:rsidRPr="0074756E">
              <w:t>/счет</w:t>
            </w:r>
            <w:proofErr w:type="gramEnd"/>
            <w:r w:rsidRPr="0074756E">
              <w:t xml:space="preserve"> 30101810300000000293 в Отделении № 2 Московского ГТУ Банка России </w:t>
            </w:r>
          </w:p>
          <w:p w:rsidR="0051295E" w:rsidRPr="0074756E" w:rsidRDefault="0051295E" w:rsidP="0074756E">
            <w:r w:rsidRPr="0074756E">
              <w:t>БИК 044585000</w:t>
            </w:r>
          </w:p>
        </w:tc>
      </w:tr>
      <w:tr w:rsidR="007C0D6B" w:rsidRPr="0074756E" w:rsidTr="004E4BF9">
        <w:trPr>
          <w:cantSplit/>
        </w:trPr>
        <w:tc>
          <w:tcPr>
            <w:tcW w:w="2340" w:type="dxa"/>
            <w:tcBorders>
              <w:top w:val="single" w:sz="6" w:space="0" w:color="auto"/>
              <w:left w:val="single" w:sz="6" w:space="0" w:color="auto"/>
              <w:bottom w:val="single" w:sz="6" w:space="0" w:color="auto"/>
              <w:right w:val="nil"/>
            </w:tcBorders>
          </w:tcPr>
          <w:p w:rsidR="007C0D6B" w:rsidRPr="0074756E" w:rsidRDefault="007C0D6B" w:rsidP="0074756E">
            <w:pPr>
              <w:rPr>
                <w:b/>
              </w:rPr>
            </w:pPr>
            <w:r w:rsidRPr="0074756E">
              <w:rPr>
                <w:b/>
              </w:rPr>
              <w:t>Почтовые реквизиты:</w:t>
            </w:r>
          </w:p>
        </w:tc>
        <w:tc>
          <w:tcPr>
            <w:tcW w:w="6874" w:type="dxa"/>
            <w:tcBorders>
              <w:top w:val="single" w:sz="6" w:space="0" w:color="auto"/>
              <w:left w:val="nil"/>
              <w:bottom w:val="single" w:sz="4" w:space="0" w:color="auto"/>
              <w:right w:val="single" w:sz="6" w:space="0" w:color="auto"/>
            </w:tcBorders>
          </w:tcPr>
          <w:p w:rsidR="007C0D6B" w:rsidRPr="0074756E" w:rsidRDefault="007C0D6B" w:rsidP="0074756E"/>
        </w:tc>
      </w:tr>
      <w:tr w:rsidR="007C0D6B" w:rsidRPr="0074756E" w:rsidTr="004E4BF9">
        <w:trPr>
          <w:cantSplit/>
        </w:trPr>
        <w:tc>
          <w:tcPr>
            <w:tcW w:w="2340" w:type="dxa"/>
            <w:tcBorders>
              <w:top w:val="single" w:sz="6" w:space="0" w:color="auto"/>
              <w:left w:val="single" w:sz="6" w:space="0" w:color="auto"/>
              <w:bottom w:val="single" w:sz="6" w:space="0" w:color="auto"/>
              <w:right w:val="single" w:sz="6" w:space="0" w:color="auto"/>
            </w:tcBorders>
          </w:tcPr>
          <w:p w:rsidR="007C0D6B" w:rsidRPr="0074756E" w:rsidRDefault="007C0D6B" w:rsidP="0074756E">
            <w:r w:rsidRPr="0074756E">
              <w:sym w:font="Wingdings" w:char="F02A"/>
            </w:r>
            <w:r w:rsidRPr="0074756E">
              <w:t>Адрес:</w:t>
            </w:r>
          </w:p>
        </w:tc>
        <w:tc>
          <w:tcPr>
            <w:tcW w:w="6874" w:type="dxa"/>
            <w:tcBorders>
              <w:top w:val="single" w:sz="6" w:space="0" w:color="auto"/>
              <w:left w:val="single" w:sz="6" w:space="0" w:color="auto"/>
              <w:bottom w:val="single" w:sz="6" w:space="0" w:color="auto"/>
              <w:right w:val="single" w:sz="6" w:space="0" w:color="auto"/>
            </w:tcBorders>
          </w:tcPr>
          <w:p w:rsidR="007C0D6B" w:rsidRPr="0074756E" w:rsidRDefault="0051295E" w:rsidP="0074756E">
            <w:smartTag w:uri="urn:schemas-microsoft-com:office:smarttags" w:element="metricconverter">
              <w:smartTagPr>
                <w:attr w:name="ProductID" w:val="109240, г"/>
              </w:smartTagPr>
              <w:r w:rsidRPr="0074756E">
                <w:t>109240, г</w:t>
              </w:r>
            </w:smartTag>
            <w:r w:rsidRPr="0074756E">
              <w:t xml:space="preserve">. Москва, ул. </w:t>
            </w:r>
            <w:proofErr w:type="spellStart"/>
            <w:r w:rsidRPr="0074756E">
              <w:t>Николоямская</w:t>
            </w:r>
            <w:proofErr w:type="spellEnd"/>
            <w:r w:rsidRPr="0074756E">
              <w:t>, д. 7/8</w:t>
            </w:r>
          </w:p>
        </w:tc>
      </w:tr>
      <w:tr w:rsidR="0051295E" w:rsidRPr="0074756E" w:rsidTr="004E4BF9">
        <w:trPr>
          <w:cantSplit/>
        </w:trPr>
        <w:tc>
          <w:tcPr>
            <w:tcW w:w="2340" w:type="dxa"/>
            <w:tcBorders>
              <w:top w:val="single" w:sz="6" w:space="0" w:color="auto"/>
              <w:left w:val="single" w:sz="6" w:space="0" w:color="auto"/>
              <w:bottom w:val="single" w:sz="6" w:space="0" w:color="auto"/>
              <w:right w:val="single" w:sz="6" w:space="0" w:color="auto"/>
            </w:tcBorders>
          </w:tcPr>
          <w:p w:rsidR="0051295E" w:rsidRPr="0074756E" w:rsidRDefault="0051295E" w:rsidP="0074756E">
            <w:r w:rsidRPr="0074756E">
              <w:t>Местонахождение:</w:t>
            </w:r>
          </w:p>
        </w:tc>
        <w:tc>
          <w:tcPr>
            <w:tcW w:w="6874" w:type="dxa"/>
            <w:tcBorders>
              <w:top w:val="single" w:sz="6" w:space="0" w:color="auto"/>
              <w:left w:val="single" w:sz="6" w:space="0" w:color="auto"/>
              <w:bottom w:val="single" w:sz="6" w:space="0" w:color="auto"/>
              <w:right w:val="single" w:sz="6" w:space="0" w:color="auto"/>
            </w:tcBorders>
          </w:tcPr>
          <w:p w:rsidR="0051295E" w:rsidRPr="0074756E" w:rsidRDefault="0051295E" w:rsidP="0074756E">
            <w:smartTag w:uri="urn:schemas-microsoft-com:office:smarttags" w:element="metricconverter">
              <w:smartTagPr>
                <w:attr w:name="ProductID" w:val="109240, г"/>
              </w:smartTagPr>
              <w:r w:rsidRPr="0074756E">
                <w:t>109240, г</w:t>
              </w:r>
            </w:smartTag>
            <w:r w:rsidRPr="0074756E">
              <w:t xml:space="preserve">. Москва, ул. </w:t>
            </w:r>
            <w:proofErr w:type="spellStart"/>
            <w:r w:rsidRPr="0074756E">
              <w:t>Николоямская</w:t>
            </w:r>
            <w:proofErr w:type="spellEnd"/>
            <w:r w:rsidRPr="0074756E">
              <w:t>, д. 7/8</w:t>
            </w:r>
          </w:p>
        </w:tc>
      </w:tr>
      <w:tr w:rsidR="0051295E" w:rsidRPr="0074756E" w:rsidTr="004E4BF9">
        <w:tc>
          <w:tcPr>
            <w:tcW w:w="2340" w:type="dxa"/>
            <w:tcBorders>
              <w:top w:val="single" w:sz="6" w:space="0" w:color="auto"/>
              <w:left w:val="single" w:sz="6" w:space="0" w:color="auto"/>
              <w:bottom w:val="single" w:sz="6" w:space="0" w:color="auto"/>
              <w:right w:val="single" w:sz="6" w:space="0" w:color="auto"/>
            </w:tcBorders>
          </w:tcPr>
          <w:p w:rsidR="0051295E" w:rsidRPr="0074756E" w:rsidRDefault="0051295E" w:rsidP="0074756E">
            <w:r w:rsidRPr="0074756E">
              <w:sym w:font="Wingdings" w:char="F028"/>
            </w:r>
            <w:r w:rsidRPr="0074756E">
              <w:t>Телефон:</w:t>
            </w:r>
          </w:p>
        </w:tc>
        <w:tc>
          <w:tcPr>
            <w:tcW w:w="6874" w:type="dxa"/>
            <w:tcBorders>
              <w:top w:val="single" w:sz="6" w:space="0" w:color="auto"/>
              <w:left w:val="single" w:sz="6" w:space="0" w:color="auto"/>
              <w:bottom w:val="single" w:sz="6" w:space="0" w:color="auto"/>
              <w:right w:val="single" w:sz="6" w:space="0" w:color="auto"/>
            </w:tcBorders>
          </w:tcPr>
          <w:p w:rsidR="0051295E" w:rsidRPr="0074756E" w:rsidRDefault="0051295E" w:rsidP="0074756E">
            <w:r w:rsidRPr="0074756E">
              <w:t>(495) 981-44-11</w:t>
            </w:r>
          </w:p>
        </w:tc>
      </w:tr>
      <w:tr w:rsidR="0051295E" w:rsidRPr="0074756E" w:rsidTr="004E4BF9">
        <w:tc>
          <w:tcPr>
            <w:tcW w:w="2340" w:type="dxa"/>
            <w:tcBorders>
              <w:top w:val="single" w:sz="6" w:space="0" w:color="auto"/>
              <w:left w:val="single" w:sz="6" w:space="0" w:color="auto"/>
              <w:bottom w:val="single" w:sz="6" w:space="0" w:color="auto"/>
              <w:right w:val="single" w:sz="6" w:space="0" w:color="auto"/>
            </w:tcBorders>
          </w:tcPr>
          <w:p w:rsidR="0051295E" w:rsidRPr="0074756E" w:rsidRDefault="0051295E" w:rsidP="0074756E">
            <w:r w:rsidRPr="0074756E">
              <w:sym w:font="Wingdings" w:char="F028"/>
            </w:r>
            <w:r w:rsidRPr="0074756E">
              <w:t>Факс:</w:t>
            </w:r>
          </w:p>
        </w:tc>
        <w:tc>
          <w:tcPr>
            <w:tcW w:w="6874" w:type="dxa"/>
            <w:tcBorders>
              <w:top w:val="single" w:sz="6" w:space="0" w:color="auto"/>
              <w:left w:val="single" w:sz="6" w:space="0" w:color="auto"/>
              <w:bottom w:val="single" w:sz="6" w:space="0" w:color="auto"/>
              <w:right w:val="single" w:sz="6" w:space="0" w:color="auto"/>
            </w:tcBorders>
          </w:tcPr>
          <w:p w:rsidR="0051295E" w:rsidRPr="0074756E" w:rsidRDefault="0051295E" w:rsidP="0074756E">
            <w:r w:rsidRPr="0074756E">
              <w:t>(495) 981-44-14</w:t>
            </w:r>
          </w:p>
        </w:tc>
      </w:tr>
      <w:tr w:rsidR="0051295E" w:rsidRPr="0074756E" w:rsidTr="004E4BF9">
        <w:tc>
          <w:tcPr>
            <w:tcW w:w="2340" w:type="dxa"/>
            <w:tcBorders>
              <w:top w:val="single" w:sz="6" w:space="0" w:color="auto"/>
              <w:left w:val="single" w:sz="6" w:space="0" w:color="auto"/>
              <w:bottom w:val="single" w:sz="6" w:space="0" w:color="auto"/>
              <w:right w:val="single" w:sz="6" w:space="0" w:color="auto"/>
            </w:tcBorders>
          </w:tcPr>
          <w:p w:rsidR="0051295E" w:rsidRPr="0074756E" w:rsidRDefault="0051295E" w:rsidP="0074756E">
            <w:r w:rsidRPr="0074756E">
              <w:t>Электронная почта</w:t>
            </w:r>
          </w:p>
        </w:tc>
        <w:tc>
          <w:tcPr>
            <w:tcW w:w="6874" w:type="dxa"/>
            <w:tcBorders>
              <w:top w:val="single" w:sz="6" w:space="0" w:color="auto"/>
              <w:left w:val="single" w:sz="6" w:space="0" w:color="auto"/>
              <w:bottom w:val="single" w:sz="6" w:space="0" w:color="auto"/>
              <w:right w:val="single" w:sz="6" w:space="0" w:color="auto"/>
            </w:tcBorders>
          </w:tcPr>
          <w:p w:rsidR="0051295E" w:rsidRPr="0074756E" w:rsidRDefault="00C343A7" w:rsidP="0074756E">
            <w:pPr>
              <w:rPr>
                <w:lang w:val="en-US"/>
              </w:rPr>
            </w:pPr>
            <w:hyperlink r:id="rId8" w:history="1">
              <w:r w:rsidR="0051295E" w:rsidRPr="0074756E">
                <w:rPr>
                  <w:rStyle w:val="af3"/>
                  <w:rFonts w:ascii="Times New Roman" w:hAnsi="Times New Roman" w:cs="Times New Roman"/>
                  <w:sz w:val="24"/>
                  <w:szCs w:val="24"/>
                </w:rPr>
                <w:t>info@ofkbank.ru</w:t>
              </w:r>
            </w:hyperlink>
          </w:p>
        </w:tc>
      </w:tr>
    </w:tbl>
    <w:p w:rsidR="00067532" w:rsidRPr="0074756E" w:rsidRDefault="00067532" w:rsidP="0074756E"/>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40"/>
        <w:gridCol w:w="6874"/>
      </w:tblGrid>
      <w:tr w:rsidR="00343013" w:rsidRPr="0074756E" w:rsidTr="004E4BF9">
        <w:tc>
          <w:tcPr>
            <w:tcW w:w="9214" w:type="dxa"/>
            <w:gridSpan w:val="2"/>
            <w:tcBorders>
              <w:top w:val="single" w:sz="4" w:space="0" w:color="auto"/>
              <w:left w:val="single" w:sz="4" w:space="0" w:color="auto"/>
              <w:bottom w:val="single" w:sz="4" w:space="0" w:color="auto"/>
              <w:right w:val="single" w:sz="4" w:space="0" w:color="auto"/>
            </w:tcBorders>
            <w:shd w:val="pct10" w:color="auto" w:fill="auto"/>
          </w:tcPr>
          <w:p w:rsidR="00343013" w:rsidRPr="0074756E" w:rsidRDefault="00343013" w:rsidP="0074756E">
            <w:pPr>
              <w:rPr>
                <w:b/>
              </w:rPr>
            </w:pPr>
            <w:r w:rsidRPr="0074756E">
              <w:rPr>
                <w:b/>
              </w:rPr>
              <w:t>Учредитель управления</w:t>
            </w:r>
          </w:p>
          <w:p w:rsidR="00343013" w:rsidRPr="0074756E" w:rsidRDefault="00343013" w:rsidP="0074756E">
            <w:pPr>
              <w:rPr>
                <w:b/>
              </w:rPr>
            </w:pPr>
          </w:p>
        </w:tc>
      </w:tr>
      <w:tr w:rsidR="00067532" w:rsidRPr="0074756E" w:rsidTr="004E4BF9">
        <w:tc>
          <w:tcPr>
            <w:tcW w:w="2340" w:type="dxa"/>
            <w:tcBorders>
              <w:top w:val="single" w:sz="4" w:space="0" w:color="auto"/>
              <w:left w:val="single" w:sz="6" w:space="0" w:color="auto"/>
              <w:bottom w:val="single" w:sz="6" w:space="0" w:color="auto"/>
              <w:right w:val="single" w:sz="6" w:space="0" w:color="auto"/>
            </w:tcBorders>
          </w:tcPr>
          <w:p w:rsidR="00067532" w:rsidRPr="0074756E" w:rsidRDefault="00067532" w:rsidP="0074756E">
            <w:r w:rsidRPr="0074756E">
              <w:rPr>
                <w:color w:val="000000"/>
              </w:rPr>
              <w:t>Наименование:</w:t>
            </w:r>
          </w:p>
        </w:tc>
        <w:tc>
          <w:tcPr>
            <w:tcW w:w="6874" w:type="dxa"/>
            <w:tcBorders>
              <w:top w:val="single" w:sz="4" w:space="0" w:color="auto"/>
              <w:left w:val="single" w:sz="6" w:space="0" w:color="auto"/>
              <w:bottom w:val="single" w:sz="6" w:space="0" w:color="auto"/>
              <w:right w:val="single" w:sz="6" w:space="0" w:color="auto"/>
            </w:tcBorders>
          </w:tcPr>
          <w:p w:rsidR="00067532" w:rsidRPr="0074756E" w:rsidRDefault="00067532" w:rsidP="0074756E">
            <w:pPr>
              <w:rPr>
                <w:b/>
              </w:rPr>
            </w:pPr>
          </w:p>
        </w:tc>
      </w:tr>
      <w:tr w:rsidR="00067532" w:rsidRPr="0074756E" w:rsidTr="004E4BF9">
        <w:tc>
          <w:tcPr>
            <w:tcW w:w="2340" w:type="dxa"/>
            <w:tcBorders>
              <w:top w:val="single" w:sz="6" w:space="0" w:color="auto"/>
              <w:left w:val="single" w:sz="6" w:space="0" w:color="auto"/>
              <w:bottom w:val="single" w:sz="6" w:space="0" w:color="auto"/>
              <w:right w:val="single" w:sz="6" w:space="0" w:color="auto"/>
            </w:tcBorders>
          </w:tcPr>
          <w:p w:rsidR="00067532" w:rsidRPr="0074756E" w:rsidRDefault="00067532" w:rsidP="0074756E">
            <w:r w:rsidRPr="0074756E">
              <w:t xml:space="preserve">Банковские реквизиты: </w:t>
            </w:r>
          </w:p>
        </w:tc>
        <w:tc>
          <w:tcPr>
            <w:tcW w:w="6874" w:type="dxa"/>
            <w:tcBorders>
              <w:top w:val="single" w:sz="6" w:space="0" w:color="auto"/>
              <w:left w:val="single" w:sz="6" w:space="0" w:color="auto"/>
              <w:bottom w:val="single" w:sz="6" w:space="0" w:color="auto"/>
              <w:right w:val="single" w:sz="6" w:space="0" w:color="auto"/>
            </w:tcBorders>
          </w:tcPr>
          <w:p w:rsidR="004E6B41" w:rsidRPr="0074756E" w:rsidRDefault="004E6B41" w:rsidP="0074756E"/>
          <w:p w:rsidR="003B4164" w:rsidRPr="0074756E" w:rsidRDefault="003B4164" w:rsidP="0074756E"/>
        </w:tc>
      </w:tr>
      <w:tr w:rsidR="00067532" w:rsidRPr="0074756E" w:rsidTr="004E4BF9">
        <w:tc>
          <w:tcPr>
            <w:tcW w:w="2340" w:type="dxa"/>
            <w:tcBorders>
              <w:top w:val="single" w:sz="6" w:space="0" w:color="auto"/>
              <w:left w:val="single" w:sz="6" w:space="0" w:color="auto"/>
              <w:bottom w:val="single" w:sz="6" w:space="0" w:color="auto"/>
              <w:right w:val="nil"/>
            </w:tcBorders>
          </w:tcPr>
          <w:p w:rsidR="00067532" w:rsidRPr="0074756E" w:rsidRDefault="00067532" w:rsidP="0074756E">
            <w:pPr>
              <w:rPr>
                <w:b/>
              </w:rPr>
            </w:pPr>
            <w:r w:rsidRPr="0074756E">
              <w:rPr>
                <w:b/>
              </w:rPr>
              <w:t>Почтовые реквизиты:</w:t>
            </w:r>
          </w:p>
        </w:tc>
        <w:tc>
          <w:tcPr>
            <w:tcW w:w="6874" w:type="dxa"/>
            <w:tcBorders>
              <w:top w:val="single" w:sz="6" w:space="0" w:color="auto"/>
              <w:left w:val="nil"/>
              <w:bottom w:val="single" w:sz="6" w:space="0" w:color="auto"/>
              <w:right w:val="single" w:sz="6" w:space="0" w:color="auto"/>
            </w:tcBorders>
          </w:tcPr>
          <w:p w:rsidR="00067532" w:rsidRPr="0074756E" w:rsidRDefault="00067532" w:rsidP="0074756E"/>
        </w:tc>
      </w:tr>
      <w:tr w:rsidR="00067532" w:rsidRPr="0074756E" w:rsidTr="004E4BF9">
        <w:tc>
          <w:tcPr>
            <w:tcW w:w="2340" w:type="dxa"/>
            <w:tcBorders>
              <w:top w:val="single" w:sz="6" w:space="0" w:color="auto"/>
              <w:left w:val="single" w:sz="6" w:space="0" w:color="auto"/>
              <w:bottom w:val="single" w:sz="6" w:space="0" w:color="auto"/>
              <w:right w:val="single" w:sz="6" w:space="0" w:color="auto"/>
            </w:tcBorders>
          </w:tcPr>
          <w:p w:rsidR="00067532" w:rsidRPr="0074756E" w:rsidRDefault="00067532" w:rsidP="0074756E">
            <w:r w:rsidRPr="0074756E">
              <w:sym w:font="Wingdings" w:char="F02A"/>
            </w:r>
            <w:r w:rsidRPr="0074756E">
              <w:t>Адрес:</w:t>
            </w:r>
          </w:p>
        </w:tc>
        <w:tc>
          <w:tcPr>
            <w:tcW w:w="6874" w:type="dxa"/>
            <w:tcBorders>
              <w:top w:val="single" w:sz="6" w:space="0" w:color="auto"/>
              <w:left w:val="single" w:sz="6" w:space="0" w:color="auto"/>
              <w:bottom w:val="single" w:sz="6" w:space="0" w:color="auto"/>
              <w:right w:val="single" w:sz="6" w:space="0" w:color="auto"/>
            </w:tcBorders>
          </w:tcPr>
          <w:p w:rsidR="007E631A" w:rsidRPr="0074756E" w:rsidRDefault="007E631A" w:rsidP="0074756E"/>
        </w:tc>
      </w:tr>
      <w:tr w:rsidR="007E631A" w:rsidRPr="0074756E" w:rsidTr="004E4BF9">
        <w:tc>
          <w:tcPr>
            <w:tcW w:w="2340" w:type="dxa"/>
            <w:tcBorders>
              <w:top w:val="single" w:sz="6" w:space="0" w:color="auto"/>
              <w:left w:val="single" w:sz="6" w:space="0" w:color="auto"/>
              <w:bottom w:val="single" w:sz="6" w:space="0" w:color="auto"/>
              <w:right w:val="single" w:sz="6" w:space="0" w:color="auto"/>
            </w:tcBorders>
          </w:tcPr>
          <w:p w:rsidR="007E631A" w:rsidRPr="0074756E" w:rsidRDefault="007E631A" w:rsidP="0074756E">
            <w:r w:rsidRPr="0074756E">
              <w:sym w:font="Wingdings" w:char="F028"/>
            </w:r>
            <w:r w:rsidRPr="0074756E">
              <w:t>Телефон:</w:t>
            </w:r>
          </w:p>
        </w:tc>
        <w:tc>
          <w:tcPr>
            <w:tcW w:w="6874" w:type="dxa"/>
            <w:tcBorders>
              <w:top w:val="single" w:sz="6" w:space="0" w:color="auto"/>
              <w:left w:val="single" w:sz="6" w:space="0" w:color="auto"/>
              <w:bottom w:val="single" w:sz="6" w:space="0" w:color="auto"/>
              <w:right w:val="single" w:sz="6" w:space="0" w:color="auto"/>
            </w:tcBorders>
          </w:tcPr>
          <w:p w:rsidR="007E631A" w:rsidRPr="0074756E" w:rsidRDefault="007E631A" w:rsidP="0074756E"/>
        </w:tc>
      </w:tr>
      <w:tr w:rsidR="007E631A" w:rsidRPr="0074756E" w:rsidTr="004E4BF9">
        <w:tc>
          <w:tcPr>
            <w:tcW w:w="2340" w:type="dxa"/>
            <w:tcBorders>
              <w:top w:val="single" w:sz="6" w:space="0" w:color="auto"/>
              <w:left w:val="single" w:sz="6" w:space="0" w:color="auto"/>
              <w:bottom w:val="single" w:sz="6" w:space="0" w:color="auto"/>
              <w:right w:val="single" w:sz="6" w:space="0" w:color="auto"/>
            </w:tcBorders>
          </w:tcPr>
          <w:p w:rsidR="007E631A" w:rsidRPr="0074756E" w:rsidRDefault="007E631A" w:rsidP="0074756E">
            <w:r w:rsidRPr="0074756E">
              <w:sym w:font="Wingdings" w:char="F028"/>
            </w:r>
            <w:r w:rsidRPr="0074756E">
              <w:t>Факс:</w:t>
            </w:r>
          </w:p>
        </w:tc>
        <w:tc>
          <w:tcPr>
            <w:tcW w:w="6874" w:type="dxa"/>
            <w:tcBorders>
              <w:top w:val="single" w:sz="6" w:space="0" w:color="auto"/>
              <w:left w:val="single" w:sz="6" w:space="0" w:color="auto"/>
              <w:bottom w:val="single" w:sz="6" w:space="0" w:color="auto"/>
              <w:right w:val="single" w:sz="6" w:space="0" w:color="auto"/>
            </w:tcBorders>
          </w:tcPr>
          <w:p w:rsidR="007E631A" w:rsidRPr="0074756E" w:rsidRDefault="007E631A" w:rsidP="0074756E"/>
        </w:tc>
      </w:tr>
      <w:tr w:rsidR="007E631A" w:rsidRPr="0074756E" w:rsidTr="004E4BF9">
        <w:tc>
          <w:tcPr>
            <w:tcW w:w="2340" w:type="dxa"/>
            <w:tcBorders>
              <w:top w:val="single" w:sz="6" w:space="0" w:color="auto"/>
              <w:left w:val="single" w:sz="6" w:space="0" w:color="auto"/>
              <w:bottom w:val="single" w:sz="6" w:space="0" w:color="auto"/>
              <w:right w:val="single" w:sz="6" w:space="0" w:color="auto"/>
            </w:tcBorders>
          </w:tcPr>
          <w:p w:rsidR="007E631A" w:rsidRPr="0074756E" w:rsidRDefault="007E631A" w:rsidP="0074756E">
            <w:r w:rsidRPr="0074756E">
              <w:t>Электронная почта</w:t>
            </w:r>
          </w:p>
        </w:tc>
        <w:tc>
          <w:tcPr>
            <w:tcW w:w="6874" w:type="dxa"/>
            <w:tcBorders>
              <w:top w:val="single" w:sz="6" w:space="0" w:color="auto"/>
              <w:left w:val="single" w:sz="6" w:space="0" w:color="auto"/>
              <w:bottom w:val="single" w:sz="6" w:space="0" w:color="auto"/>
              <w:right w:val="single" w:sz="6" w:space="0" w:color="auto"/>
            </w:tcBorders>
          </w:tcPr>
          <w:p w:rsidR="007E631A" w:rsidRPr="0074756E" w:rsidRDefault="007E631A" w:rsidP="0074756E">
            <w:pPr>
              <w:rPr>
                <w:lang w:val="en-US"/>
              </w:rPr>
            </w:pPr>
          </w:p>
        </w:tc>
      </w:tr>
    </w:tbl>
    <w:p w:rsidR="00067532" w:rsidRPr="0074756E" w:rsidRDefault="00067532" w:rsidP="0074756E"/>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414"/>
        <w:gridCol w:w="1965"/>
        <w:gridCol w:w="4835"/>
      </w:tblGrid>
      <w:tr w:rsidR="00067532" w:rsidRPr="0074756E" w:rsidTr="0074756E">
        <w:trPr>
          <w:trHeight w:val="257"/>
        </w:trPr>
        <w:tc>
          <w:tcPr>
            <w:tcW w:w="4379" w:type="dxa"/>
            <w:gridSpan w:val="2"/>
            <w:tcBorders>
              <w:bottom w:val="single" w:sz="4" w:space="0" w:color="auto"/>
              <w:right w:val="single" w:sz="4" w:space="0" w:color="auto"/>
            </w:tcBorders>
            <w:shd w:val="pct10" w:color="auto" w:fill="auto"/>
          </w:tcPr>
          <w:p w:rsidR="00067532" w:rsidRPr="0074756E" w:rsidRDefault="00067532" w:rsidP="0074756E">
            <w:pPr>
              <w:rPr>
                <w:color w:val="000000"/>
              </w:rPr>
            </w:pPr>
            <w:r w:rsidRPr="0074756E">
              <w:rPr>
                <w:color w:val="000000"/>
              </w:rPr>
              <w:t>за Управляющего</w:t>
            </w:r>
          </w:p>
        </w:tc>
        <w:tc>
          <w:tcPr>
            <w:tcW w:w="4835" w:type="dxa"/>
            <w:tcBorders>
              <w:left w:val="single" w:sz="4" w:space="0" w:color="auto"/>
              <w:bottom w:val="single" w:sz="4" w:space="0" w:color="auto"/>
            </w:tcBorders>
            <w:shd w:val="pct10" w:color="auto" w:fill="auto"/>
          </w:tcPr>
          <w:p w:rsidR="00067532" w:rsidRPr="0074756E" w:rsidRDefault="00067532" w:rsidP="0074756E">
            <w:pPr>
              <w:rPr>
                <w:color w:val="000000"/>
              </w:rPr>
            </w:pPr>
            <w:r w:rsidRPr="0074756E">
              <w:rPr>
                <w:color w:val="000000"/>
              </w:rPr>
              <w:t>за Учредителя управления</w:t>
            </w:r>
          </w:p>
        </w:tc>
      </w:tr>
      <w:tr w:rsidR="00067532" w:rsidRPr="0074756E" w:rsidTr="0074756E">
        <w:trPr>
          <w:trHeight w:val="823"/>
        </w:trPr>
        <w:tc>
          <w:tcPr>
            <w:tcW w:w="4379" w:type="dxa"/>
            <w:gridSpan w:val="2"/>
            <w:tcBorders>
              <w:top w:val="single" w:sz="4" w:space="0" w:color="auto"/>
              <w:bottom w:val="nil"/>
              <w:right w:val="single" w:sz="4" w:space="0" w:color="auto"/>
            </w:tcBorders>
          </w:tcPr>
          <w:p w:rsidR="0051295E" w:rsidRPr="0074756E" w:rsidRDefault="0051295E" w:rsidP="0074756E">
            <w:pPr>
              <w:rPr>
                <w:color w:val="000000"/>
              </w:rPr>
            </w:pPr>
          </w:p>
        </w:tc>
        <w:tc>
          <w:tcPr>
            <w:tcW w:w="4835" w:type="dxa"/>
            <w:tcBorders>
              <w:top w:val="single" w:sz="4" w:space="0" w:color="auto"/>
              <w:left w:val="single" w:sz="4" w:space="0" w:color="auto"/>
              <w:bottom w:val="nil"/>
            </w:tcBorders>
          </w:tcPr>
          <w:p w:rsidR="009840F7" w:rsidRPr="0074756E" w:rsidRDefault="009840F7" w:rsidP="0074756E">
            <w:pPr>
              <w:rPr>
                <w:color w:val="000000"/>
              </w:rPr>
            </w:pPr>
          </w:p>
        </w:tc>
      </w:tr>
      <w:tr w:rsidR="00067532" w:rsidRPr="0074756E" w:rsidTr="0074756E">
        <w:trPr>
          <w:trHeight w:val="257"/>
        </w:trPr>
        <w:tc>
          <w:tcPr>
            <w:tcW w:w="4379" w:type="dxa"/>
            <w:gridSpan w:val="2"/>
            <w:tcBorders>
              <w:top w:val="nil"/>
              <w:bottom w:val="nil"/>
              <w:right w:val="single" w:sz="4" w:space="0" w:color="auto"/>
            </w:tcBorders>
          </w:tcPr>
          <w:p w:rsidR="00067532" w:rsidRPr="0074756E" w:rsidRDefault="00067532" w:rsidP="0074756E">
            <w:pPr>
              <w:rPr>
                <w:color w:val="000000"/>
              </w:rPr>
            </w:pPr>
          </w:p>
        </w:tc>
        <w:tc>
          <w:tcPr>
            <w:tcW w:w="4835" w:type="dxa"/>
            <w:tcBorders>
              <w:top w:val="nil"/>
              <w:left w:val="single" w:sz="4" w:space="0" w:color="auto"/>
              <w:bottom w:val="nil"/>
            </w:tcBorders>
          </w:tcPr>
          <w:p w:rsidR="00067532" w:rsidRPr="0074756E" w:rsidRDefault="00067532" w:rsidP="0074756E">
            <w:pPr>
              <w:rPr>
                <w:color w:val="000000"/>
              </w:rPr>
            </w:pPr>
          </w:p>
        </w:tc>
      </w:tr>
      <w:tr w:rsidR="00067532" w:rsidRPr="0074756E" w:rsidTr="0074756E">
        <w:trPr>
          <w:trHeight w:val="273"/>
        </w:trPr>
        <w:tc>
          <w:tcPr>
            <w:tcW w:w="4379" w:type="dxa"/>
            <w:gridSpan w:val="2"/>
            <w:tcBorders>
              <w:top w:val="nil"/>
              <w:bottom w:val="nil"/>
              <w:right w:val="single" w:sz="4" w:space="0" w:color="auto"/>
            </w:tcBorders>
          </w:tcPr>
          <w:p w:rsidR="00067532" w:rsidRPr="0074756E" w:rsidRDefault="00067532" w:rsidP="0074756E">
            <w:pPr>
              <w:rPr>
                <w:color w:val="000000"/>
              </w:rPr>
            </w:pPr>
          </w:p>
        </w:tc>
        <w:tc>
          <w:tcPr>
            <w:tcW w:w="4835" w:type="dxa"/>
            <w:tcBorders>
              <w:top w:val="nil"/>
              <w:left w:val="single" w:sz="4" w:space="0" w:color="auto"/>
              <w:bottom w:val="nil"/>
            </w:tcBorders>
          </w:tcPr>
          <w:p w:rsidR="00067532" w:rsidRPr="0074756E" w:rsidRDefault="00067532" w:rsidP="0074756E">
            <w:pPr>
              <w:rPr>
                <w:color w:val="000000"/>
              </w:rPr>
            </w:pPr>
          </w:p>
        </w:tc>
      </w:tr>
      <w:tr w:rsidR="00067532" w:rsidRPr="0074756E" w:rsidTr="0074756E">
        <w:trPr>
          <w:trHeight w:val="273"/>
        </w:trPr>
        <w:tc>
          <w:tcPr>
            <w:tcW w:w="2414" w:type="dxa"/>
            <w:tcBorders>
              <w:top w:val="nil"/>
              <w:bottom w:val="nil"/>
              <w:right w:val="nil"/>
            </w:tcBorders>
          </w:tcPr>
          <w:p w:rsidR="00067532" w:rsidRPr="0074756E" w:rsidRDefault="00067532" w:rsidP="0074756E">
            <w:pPr>
              <w:jc w:val="right"/>
              <w:rPr>
                <w:color w:val="000000"/>
                <w:lang w:val="en-US"/>
              </w:rPr>
            </w:pPr>
          </w:p>
        </w:tc>
        <w:tc>
          <w:tcPr>
            <w:tcW w:w="1965" w:type="dxa"/>
            <w:tcBorders>
              <w:top w:val="nil"/>
              <w:left w:val="nil"/>
              <w:bottom w:val="nil"/>
              <w:right w:val="single" w:sz="4" w:space="0" w:color="auto"/>
            </w:tcBorders>
          </w:tcPr>
          <w:p w:rsidR="00067532" w:rsidRPr="0074756E" w:rsidRDefault="00067532" w:rsidP="0074756E">
            <w:pPr>
              <w:rPr>
                <w:color w:val="000000"/>
              </w:rPr>
            </w:pPr>
          </w:p>
        </w:tc>
        <w:tc>
          <w:tcPr>
            <w:tcW w:w="4835" w:type="dxa"/>
            <w:tcBorders>
              <w:top w:val="nil"/>
              <w:left w:val="single" w:sz="4" w:space="0" w:color="auto"/>
              <w:bottom w:val="nil"/>
              <w:right w:val="single" w:sz="4" w:space="0" w:color="auto"/>
            </w:tcBorders>
          </w:tcPr>
          <w:p w:rsidR="000258A5" w:rsidRPr="0074756E" w:rsidRDefault="000258A5" w:rsidP="0074756E">
            <w:pPr>
              <w:rPr>
                <w:color w:val="000000"/>
              </w:rPr>
            </w:pPr>
          </w:p>
        </w:tc>
      </w:tr>
      <w:tr w:rsidR="00102C3A" w:rsidRPr="0074756E" w:rsidTr="0074756E">
        <w:trPr>
          <w:trHeight w:val="801"/>
        </w:trPr>
        <w:tc>
          <w:tcPr>
            <w:tcW w:w="2414" w:type="dxa"/>
            <w:tcBorders>
              <w:top w:val="nil"/>
              <w:bottom w:val="single" w:sz="4" w:space="0" w:color="auto"/>
              <w:right w:val="nil"/>
            </w:tcBorders>
          </w:tcPr>
          <w:p w:rsidR="00102C3A" w:rsidRPr="0074756E" w:rsidRDefault="00102C3A" w:rsidP="0074756E">
            <w:pPr>
              <w:jc w:val="center"/>
              <w:rPr>
                <w:color w:val="000000"/>
              </w:rPr>
            </w:pPr>
          </w:p>
        </w:tc>
        <w:tc>
          <w:tcPr>
            <w:tcW w:w="1965" w:type="dxa"/>
            <w:tcBorders>
              <w:top w:val="nil"/>
              <w:left w:val="nil"/>
              <w:bottom w:val="single" w:sz="4" w:space="0" w:color="auto"/>
              <w:right w:val="single" w:sz="4" w:space="0" w:color="auto"/>
            </w:tcBorders>
          </w:tcPr>
          <w:p w:rsidR="00102C3A" w:rsidRPr="0074756E" w:rsidRDefault="00102C3A" w:rsidP="0074756E">
            <w:pPr>
              <w:rPr>
                <w:color w:val="000000"/>
              </w:rPr>
            </w:pPr>
          </w:p>
        </w:tc>
        <w:tc>
          <w:tcPr>
            <w:tcW w:w="4835" w:type="dxa"/>
            <w:tcBorders>
              <w:top w:val="nil"/>
              <w:left w:val="single" w:sz="4" w:space="0" w:color="auto"/>
              <w:bottom w:val="single" w:sz="4" w:space="0" w:color="auto"/>
              <w:right w:val="single" w:sz="4" w:space="0" w:color="auto"/>
            </w:tcBorders>
          </w:tcPr>
          <w:p w:rsidR="00102C3A" w:rsidRPr="0074756E" w:rsidRDefault="00102C3A" w:rsidP="0074756E">
            <w:pPr>
              <w:jc w:val="center"/>
              <w:rPr>
                <w:color w:val="000000"/>
              </w:rPr>
            </w:pPr>
          </w:p>
        </w:tc>
      </w:tr>
    </w:tbl>
    <w:p w:rsidR="00491B1F" w:rsidRPr="0074756E" w:rsidRDefault="00491B1F" w:rsidP="0074756E">
      <w:pPr>
        <w:tabs>
          <w:tab w:val="left" w:pos="432"/>
        </w:tabs>
        <w:sectPr w:rsidR="00491B1F" w:rsidRPr="0074756E" w:rsidSect="00F736EF">
          <w:footerReference w:type="even" r:id="rId9"/>
          <w:footerReference w:type="default" r:id="rId10"/>
          <w:pgSz w:w="11909" w:h="16834" w:code="9"/>
          <w:pgMar w:top="1134" w:right="851" w:bottom="851" w:left="1418" w:header="720" w:footer="720" w:gutter="0"/>
          <w:cols w:space="708"/>
          <w:noEndnote/>
          <w:titlePg/>
          <w:docGrid w:linePitch="65"/>
        </w:sectPr>
      </w:pPr>
    </w:p>
    <w:p w:rsidR="00FD6563" w:rsidRPr="0074756E" w:rsidRDefault="00FD6563" w:rsidP="0074756E">
      <w:pPr>
        <w:pStyle w:val="aa"/>
        <w:tabs>
          <w:tab w:val="left" w:pos="432"/>
        </w:tabs>
        <w:spacing w:after="0"/>
        <w:jc w:val="right"/>
        <w:rPr>
          <w:rFonts w:ascii="Times New Roman" w:hAnsi="Times New Roman"/>
          <w:iCs/>
          <w:szCs w:val="24"/>
        </w:rPr>
      </w:pPr>
      <w:r w:rsidRPr="0074756E">
        <w:rPr>
          <w:rFonts w:ascii="Times New Roman" w:hAnsi="Times New Roman"/>
          <w:iCs/>
          <w:szCs w:val="24"/>
        </w:rPr>
        <w:lastRenderedPageBreak/>
        <w:t xml:space="preserve">Приложение № 1 </w:t>
      </w:r>
    </w:p>
    <w:p w:rsidR="00FD6563" w:rsidRPr="0074756E" w:rsidRDefault="007424C9" w:rsidP="0074756E">
      <w:pPr>
        <w:pStyle w:val="aa"/>
        <w:tabs>
          <w:tab w:val="left" w:pos="432"/>
        </w:tabs>
        <w:spacing w:after="0"/>
        <w:jc w:val="right"/>
        <w:rPr>
          <w:rFonts w:ascii="Times New Roman" w:hAnsi="Times New Roman"/>
          <w:szCs w:val="24"/>
        </w:rPr>
      </w:pPr>
      <w:r w:rsidRPr="0074756E">
        <w:rPr>
          <w:rFonts w:ascii="Times New Roman" w:hAnsi="Times New Roman"/>
          <w:szCs w:val="24"/>
        </w:rPr>
        <w:t xml:space="preserve">к </w:t>
      </w:r>
      <w:r w:rsidR="00FD6563" w:rsidRPr="0074756E">
        <w:rPr>
          <w:rFonts w:ascii="Times New Roman" w:hAnsi="Times New Roman"/>
          <w:szCs w:val="24"/>
        </w:rPr>
        <w:t xml:space="preserve">Договору доверительного управления </w:t>
      </w:r>
      <w:r w:rsidRPr="0074756E">
        <w:rPr>
          <w:rFonts w:ascii="Times New Roman" w:hAnsi="Times New Roman"/>
          <w:szCs w:val="24"/>
        </w:rPr>
        <w:br/>
      </w:r>
      <w:r w:rsidR="00FD6563" w:rsidRPr="0074756E">
        <w:rPr>
          <w:rFonts w:ascii="Times New Roman" w:hAnsi="Times New Roman"/>
          <w:szCs w:val="24"/>
        </w:rPr>
        <w:t>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74756E">
        <w:rPr>
          <w:rFonts w:ascii="Times New Roman" w:hAnsi="Times New Roman"/>
          <w:szCs w:val="24"/>
        </w:rPr>
        <w:t>№ДУ/ 044585293/___/__ от «__» ___ 20__г.</w:t>
      </w:r>
    </w:p>
    <w:p w:rsidR="00FD6563" w:rsidRPr="0074756E" w:rsidRDefault="00FD6563" w:rsidP="0074756E">
      <w:pPr>
        <w:pStyle w:val="aa"/>
        <w:tabs>
          <w:tab w:val="left" w:pos="432"/>
        </w:tabs>
        <w:spacing w:after="0"/>
        <w:jc w:val="right"/>
        <w:rPr>
          <w:rFonts w:ascii="Times New Roman" w:hAnsi="Times New Roman"/>
          <w:szCs w:val="24"/>
        </w:rPr>
      </w:pPr>
    </w:p>
    <w:p w:rsidR="00FD6563" w:rsidRPr="0074756E" w:rsidRDefault="00FD6563" w:rsidP="0074756E">
      <w:pPr>
        <w:pStyle w:val="aa"/>
        <w:tabs>
          <w:tab w:val="left" w:pos="432"/>
        </w:tabs>
        <w:spacing w:after="0"/>
        <w:rPr>
          <w:rFonts w:ascii="Times New Roman" w:hAnsi="Times New Roman"/>
          <w:szCs w:val="24"/>
        </w:rPr>
      </w:pPr>
      <w:r w:rsidRPr="0074756E">
        <w:rPr>
          <w:rFonts w:ascii="Times New Roman" w:hAnsi="Times New Roman"/>
          <w:szCs w:val="24"/>
        </w:rPr>
        <w:t>ИНВЕСТИЦИОННАЯ ДЕКЛАРАЦИЯ</w:t>
      </w:r>
    </w:p>
    <w:p w:rsidR="00FD6563" w:rsidRPr="0074756E" w:rsidRDefault="00FD6563" w:rsidP="0074756E">
      <w:pPr>
        <w:pStyle w:val="aa"/>
        <w:tabs>
          <w:tab w:val="left" w:pos="432"/>
        </w:tabs>
        <w:spacing w:after="0"/>
        <w:rPr>
          <w:rFonts w:ascii="Times New Roman" w:hAnsi="Times New Roman"/>
          <w:szCs w:val="24"/>
        </w:rPr>
      </w:pPr>
    </w:p>
    <w:p w:rsidR="00FD6563" w:rsidRPr="0074756E" w:rsidRDefault="00196141" w:rsidP="0074756E">
      <w:pPr>
        <w:tabs>
          <w:tab w:val="left" w:pos="432"/>
        </w:tabs>
        <w:jc w:val="both"/>
      </w:pPr>
      <w:r w:rsidRPr="0074756E">
        <w:t>г.</w:t>
      </w:r>
      <w:r w:rsidR="007424C9" w:rsidRPr="0074756E">
        <w:t xml:space="preserve"> </w:t>
      </w:r>
      <w:r w:rsidR="00FD6563" w:rsidRPr="0074756E">
        <w:t xml:space="preserve">Москва                                      </w:t>
      </w:r>
      <w:r w:rsidR="00273CE3" w:rsidRPr="0074756E">
        <w:t xml:space="preserve">                           </w:t>
      </w:r>
      <w:r w:rsidR="00FD6563" w:rsidRPr="0074756E">
        <w:t xml:space="preserve">      </w:t>
      </w:r>
      <w:r w:rsidRPr="0074756E">
        <w:t xml:space="preserve">                  </w:t>
      </w:r>
      <w:r w:rsidR="0074756E">
        <w:t xml:space="preserve">   </w:t>
      </w:r>
      <w:r w:rsidR="0074756E" w:rsidRPr="0074756E">
        <w:t>____» ______________ 20__ г.</w:t>
      </w:r>
    </w:p>
    <w:p w:rsidR="00FD6563" w:rsidRPr="0074756E" w:rsidRDefault="00FD6563" w:rsidP="0074756E">
      <w:pPr>
        <w:pStyle w:val="aa"/>
        <w:tabs>
          <w:tab w:val="left" w:pos="432"/>
        </w:tabs>
        <w:spacing w:after="0"/>
        <w:jc w:val="both"/>
        <w:rPr>
          <w:rFonts w:ascii="Times New Roman" w:hAnsi="Times New Roman"/>
          <w:szCs w:val="24"/>
        </w:rPr>
      </w:pPr>
    </w:p>
    <w:p w:rsidR="00FD6563" w:rsidRPr="0074756E" w:rsidRDefault="00FD6563" w:rsidP="0074756E">
      <w:pPr>
        <w:pStyle w:val="aa"/>
        <w:tabs>
          <w:tab w:val="left" w:pos="-48"/>
          <w:tab w:val="left" w:pos="936"/>
        </w:tabs>
        <w:spacing w:after="0"/>
        <w:jc w:val="both"/>
        <w:rPr>
          <w:rFonts w:ascii="Times New Roman" w:hAnsi="Times New Roman"/>
          <w:b w:val="0"/>
          <w:bCs/>
          <w:szCs w:val="24"/>
        </w:rPr>
      </w:pPr>
      <w:r w:rsidRPr="0074756E">
        <w:rPr>
          <w:rFonts w:ascii="Times New Roman" w:hAnsi="Times New Roman"/>
          <w:b w:val="0"/>
          <w:bCs/>
          <w:szCs w:val="24"/>
        </w:rPr>
        <w:t xml:space="preserve">Инвестиционная декларация является документом, определяющим требования к составу Активов Учредителя управления в целях </w:t>
      </w:r>
      <w:proofErr w:type="gramStart"/>
      <w:r w:rsidRPr="0074756E">
        <w:rPr>
          <w:rFonts w:ascii="Times New Roman" w:hAnsi="Times New Roman"/>
          <w:b w:val="0"/>
          <w:bCs/>
          <w:szCs w:val="24"/>
        </w:rPr>
        <w:t>минимизации возможного снижения стоимости Активов Учредителя управления</w:t>
      </w:r>
      <w:proofErr w:type="gramEnd"/>
      <w:r w:rsidRPr="0074756E">
        <w:rPr>
          <w:rFonts w:ascii="Times New Roman" w:hAnsi="Times New Roman"/>
          <w:b w:val="0"/>
          <w:bCs/>
          <w:szCs w:val="24"/>
        </w:rPr>
        <w:t>.</w:t>
      </w:r>
    </w:p>
    <w:p w:rsidR="00053A4C" w:rsidRPr="0074756E" w:rsidRDefault="00053A4C" w:rsidP="0074756E">
      <w:pPr>
        <w:pStyle w:val="aa"/>
        <w:tabs>
          <w:tab w:val="left" w:pos="-48"/>
          <w:tab w:val="left" w:pos="936"/>
        </w:tabs>
        <w:spacing w:after="0"/>
        <w:jc w:val="both"/>
        <w:rPr>
          <w:rFonts w:ascii="Times New Roman" w:hAnsi="Times New Roman"/>
          <w:b w:val="0"/>
          <w:bCs/>
          <w:szCs w:val="24"/>
        </w:rPr>
      </w:pPr>
    </w:p>
    <w:p w:rsidR="00FD6563" w:rsidRPr="0074756E" w:rsidRDefault="00FD6563" w:rsidP="0074756E">
      <w:pPr>
        <w:pStyle w:val="aa"/>
        <w:numPr>
          <w:ilvl w:val="0"/>
          <w:numId w:val="23"/>
        </w:numPr>
        <w:tabs>
          <w:tab w:val="left" w:pos="432"/>
          <w:tab w:val="left" w:pos="936"/>
        </w:tabs>
        <w:spacing w:after="0"/>
        <w:ind w:left="0" w:firstLine="0"/>
        <w:jc w:val="both"/>
        <w:rPr>
          <w:rFonts w:ascii="Times New Roman" w:hAnsi="Times New Roman"/>
          <w:szCs w:val="24"/>
        </w:rPr>
      </w:pPr>
      <w:r w:rsidRPr="0074756E">
        <w:rPr>
          <w:rFonts w:ascii="Times New Roman" w:hAnsi="Times New Roman"/>
          <w:szCs w:val="24"/>
        </w:rPr>
        <w:t xml:space="preserve">Цель инвестирования </w:t>
      </w:r>
    </w:p>
    <w:p w:rsidR="00FD6563" w:rsidRPr="0074756E" w:rsidRDefault="00FD6563" w:rsidP="0074756E">
      <w:pPr>
        <w:pStyle w:val="aa"/>
        <w:tabs>
          <w:tab w:val="left" w:pos="-24"/>
          <w:tab w:val="left" w:pos="936"/>
        </w:tabs>
        <w:spacing w:after="0"/>
        <w:jc w:val="both"/>
        <w:rPr>
          <w:rFonts w:ascii="Times New Roman" w:hAnsi="Times New Roman"/>
          <w:b w:val="0"/>
          <w:bCs/>
          <w:szCs w:val="24"/>
        </w:rPr>
      </w:pPr>
      <w:r w:rsidRPr="0074756E">
        <w:rPr>
          <w:rFonts w:ascii="Times New Roman" w:hAnsi="Times New Roman"/>
          <w:b w:val="0"/>
          <w:bCs/>
          <w:szCs w:val="24"/>
        </w:rPr>
        <w:t xml:space="preserve">Целью инвестирования является достижение наибольшей коммерческой </w:t>
      </w:r>
      <w:proofErr w:type="gramStart"/>
      <w:r w:rsidRPr="0074756E">
        <w:rPr>
          <w:rFonts w:ascii="Times New Roman" w:hAnsi="Times New Roman"/>
          <w:b w:val="0"/>
          <w:bCs/>
          <w:szCs w:val="24"/>
        </w:rPr>
        <w:t>эффективности использования Активов Учредителя управления</w:t>
      </w:r>
      <w:proofErr w:type="gramEnd"/>
      <w:r w:rsidRPr="0074756E">
        <w:rPr>
          <w:rFonts w:ascii="Times New Roman" w:hAnsi="Times New Roman"/>
          <w:b w:val="0"/>
          <w:bCs/>
          <w:szCs w:val="24"/>
        </w:rPr>
        <w:t>.</w:t>
      </w:r>
    </w:p>
    <w:p w:rsidR="00053A4C" w:rsidRPr="0074756E" w:rsidRDefault="00053A4C" w:rsidP="0074756E">
      <w:pPr>
        <w:pStyle w:val="aa"/>
        <w:tabs>
          <w:tab w:val="left" w:pos="-24"/>
          <w:tab w:val="left" w:pos="936"/>
        </w:tabs>
        <w:spacing w:after="0"/>
        <w:jc w:val="both"/>
        <w:rPr>
          <w:rFonts w:ascii="Times New Roman" w:hAnsi="Times New Roman"/>
          <w:b w:val="0"/>
          <w:bCs/>
          <w:szCs w:val="24"/>
        </w:rPr>
      </w:pPr>
    </w:p>
    <w:p w:rsidR="00FD6563" w:rsidRPr="0074756E" w:rsidRDefault="00FD6563" w:rsidP="0074756E">
      <w:pPr>
        <w:pStyle w:val="aa"/>
        <w:numPr>
          <w:ilvl w:val="0"/>
          <w:numId w:val="23"/>
        </w:numPr>
        <w:tabs>
          <w:tab w:val="left" w:pos="432"/>
          <w:tab w:val="left" w:pos="936"/>
        </w:tabs>
        <w:spacing w:after="0"/>
        <w:ind w:left="0" w:firstLine="0"/>
        <w:jc w:val="both"/>
        <w:rPr>
          <w:rFonts w:ascii="Times New Roman" w:hAnsi="Times New Roman"/>
          <w:szCs w:val="24"/>
        </w:rPr>
      </w:pPr>
      <w:r w:rsidRPr="0074756E">
        <w:rPr>
          <w:rFonts w:ascii="Times New Roman" w:hAnsi="Times New Roman"/>
          <w:szCs w:val="24"/>
        </w:rPr>
        <w:t>Объекты инвестирования</w:t>
      </w:r>
    </w:p>
    <w:p w:rsidR="00FD6563" w:rsidRPr="0074756E" w:rsidRDefault="00FD6563" w:rsidP="0074756E">
      <w:pPr>
        <w:pStyle w:val="aa"/>
        <w:tabs>
          <w:tab w:val="left" w:pos="432"/>
        </w:tabs>
        <w:spacing w:after="0"/>
        <w:jc w:val="both"/>
        <w:rPr>
          <w:rFonts w:ascii="Times New Roman" w:hAnsi="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2"/>
      </w:tblGrid>
      <w:tr w:rsidR="00FD6563" w:rsidRPr="0074756E" w:rsidTr="00F736EF">
        <w:tc>
          <w:tcPr>
            <w:tcW w:w="9322" w:type="dxa"/>
          </w:tcPr>
          <w:p w:rsidR="00FD6563" w:rsidRPr="0074756E" w:rsidRDefault="00FD6563" w:rsidP="0074756E">
            <w:pPr>
              <w:tabs>
                <w:tab w:val="left" w:pos="432"/>
              </w:tabs>
              <w:jc w:val="center"/>
              <w:rPr>
                <w:b/>
                <w:bCs/>
              </w:rPr>
            </w:pPr>
            <w:r w:rsidRPr="0074756E">
              <w:rPr>
                <w:b/>
                <w:bCs/>
              </w:rPr>
              <w:t>Перечень Активов, которые могут быть переданы Управляющему в доверительное управление Учредителем управления</w:t>
            </w:r>
          </w:p>
        </w:tc>
      </w:tr>
      <w:tr w:rsidR="00FD6563" w:rsidRPr="0074756E" w:rsidTr="00F736EF">
        <w:tc>
          <w:tcPr>
            <w:tcW w:w="9322" w:type="dxa"/>
          </w:tcPr>
          <w:p w:rsidR="00FD6563" w:rsidRPr="0074756E" w:rsidRDefault="00FD6563" w:rsidP="0074756E">
            <w:pPr>
              <w:tabs>
                <w:tab w:val="left" w:pos="432"/>
              </w:tabs>
              <w:rPr>
                <w:iCs/>
              </w:rPr>
            </w:pPr>
            <w:r w:rsidRPr="0074756E">
              <w:rPr>
                <w:iCs/>
              </w:rPr>
              <w:t xml:space="preserve">Ценные бумаги и денежные средства, предназначенные для инвестирования в ценные бумаги </w:t>
            </w:r>
          </w:p>
        </w:tc>
      </w:tr>
    </w:tbl>
    <w:p w:rsidR="00FD6563" w:rsidRPr="0074756E" w:rsidRDefault="00FD6563" w:rsidP="0074756E">
      <w:pPr>
        <w:tabs>
          <w:tab w:val="left" w:pos="432"/>
        </w:tabs>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5638"/>
      </w:tblGrid>
      <w:tr w:rsidR="00FD6563" w:rsidRPr="0074756E" w:rsidTr="000258A5">
        <w:trPr>
          <w:cantSplit/>
        </w:trPr>
        <w:tc>
          <w:tcPr>
            <w:tcW w:w="9290" w:type="dxa"/>
            <w:gridSpan w:val="2"/>
          </w:tcPr>
          <w:p w:rsidR="00FD6563" w:rsidRPr="0074756E" w:rsidRDefault="00FD6563" w:rsidP="0074756E">
            <w:pPr>
              <w:tabs>
                <w:tab w:val="left" w:pos="432"/>
              </w:tabs>
              <w:jc w:val="center"/>
              <w:rPr>
                <w:b/>
                <w:bCs/>
              </w:rPr>
            </w:pPr>
            <w:r w:rsidRPr="0074756E">
              <w:rPr>
                <w:b/>
                <w:bCs/>
              </w:rPr>
              <w:t>Перечень (состав) Активов,</w:t>
            </w:r>
            <w:r w:rsidRPr="0074756E">
              <w:t xml:space="preserve"> </w:t>
            </w:r>
            <w:r w:rsidRPr="0074756E">
              <w:rPr>
                <w:b/>
                <w:bCs/>
              </w:rPr>
              <w:t>которые вправе приобретать Управляющий при осуществлении деятельности по управлению ценными бумагами</w:t>
            </w:r>
          </w:p>
        </w:tc>
      </w:tr>
      <w:tr w:rsidR="00FD6563" w:rsidRPr="0074756E" w:rsidTr="00F736EF">
        <w:trPr>
          <w:trHeight w:val="728"/>
        </w:trPr>
        <w:tc>
          <w:tcPr>
            <w:tcW w:w="3652" w:type="dxa"/>
          </w:tcPr>
          <w:p w:rsidR="00FD6563" w:rsidRPr="0074756E" w:rsidRDefault="00FD6563" w:rsidP="0074756E">
            <w:pPr>
              <w:tabs>
                <w:tab w:val="left" w:pos="0"/>
              </w:tabs>
              <w:rPr>
                <w:b/>
                <w:bCs/>
              </w:rPr>
            </w:pPr>
            <w:r w:rsidRPr="0074756E">
              <w:rPr>
                <w:b/>
                <w:bCs/>
              </w:rPr>
              <w:t>Виды ценных бумаг</w:t>
            </w:r>
          </w:p>
        </w:tc>
        <w:tc>
          <w:tcPr>
            <w:tcW w:w="5638" w:type="dxa"/>
          </w:tcPr>
          <w:p w:rsidR="00FD6563" w:rsidRPr="0074756E" w:rsidRDefault="00417963" w:rsidP="0074756E">
            <w:pPr>
              <w:tabs>
                <w:tab w:val="left" w:pos="0"/>
              </w:tabs>
            </w:pPr>
            <w:r w:rsidRPr="0074756E">
              <w:t>Акции</w:t>
            </w:r>
            <w:r w:rsidR="001561F0" w:rsidRPr="0074756E">
              <w:t>,</w:t>
            </w:r>
            <w:r w:rsidR="008C06D5" w:rsidRPr="0074756E">
              <w:t xml:space="preserve"> допущенные к торгам организатора торговли</w:t>
            </w:r>
          </w:p>
          <w:p w:rsidR="00417963" w:rsidRPr="0074756E" w:rsidRDefault="00417963" w:rsidP="0074756E">
            <w:pPr>
              <w:tabs>
                <w:tab w:val="left" w:pos="0"/>
              </w:tabs>
            </w:pPr>
            <w:r w:rsidRPr="0074756E">
              <w:t>Облигации</w:t>
            </w:r>
            <w:r w:rsidR="001561F0" w:rsidRPr="0074756E">
              <w:t>,</w:t>
            </w:r>
            <w:r w:rsidR="008C06D5" w:rsidRPr="0074756E">
              <w:t xml:space="preserve"> допущенные к торгам организатора торговли</w:t>
            </w:r>
          </w:p>
          <w:p w:rsidR="009B6947" w:rsidRPr="0074756E" w:rsidRDefault="009B6947" w:rsidP="0074756E"/>
        </w:tc>
      </w:tr>
      <w:tr w:rsidR="00FD6563" w:rsidRPr="0074756E" w:rsidTr="000258A5">
        <w:tc>
          <w:tcPr>
            <w:tcW w:w="3652" w:type="dxa"/>
          </w:tcPr>
          <w:p w:rsidR="00FD6563" w:rsidRPr="0074756E" w:rsidRDefault="00FD6563" w:rsidP="0074756E">
            <w:pPr>
              <w:tabs>
                <w:tab w:val="left" w:pos="0"/>
              </w:tabs>
              <w:rPr>
                <w:color w:val="000000"/>
              </w:rPr>
            </w:pPr>
            <w:r w:rsidRPr="0074756E">
              <w:rPr>
                <w:b/>
                <w:bCs/>
                <w:color w:val="000000"/>
              </w:rPr>
              <w:t xml:space="preserve">Перечень эмитентов или групп эмитентов, чьи ценные бумаги могут являться объектами управления, по отраслевому или иному признаку </w:t>
            </w:r>
          </w:p>
        </w:tc>
        <w:tc>
          <w:tcPr>
            <w:tcW w:w="5638" w:type="dxa"/>
          </w:tcPr>
          <w:p w:rsidR="00FD6563" w:rsidRPr="0074756E" w:rsidRDefault="001561F0" w:rsidP="0074756E">
            <w:pPr>
              <w:tabs>
                <w:tab w:val="left" w:pos="0"/>
              </w:tabs>
            </w:pPr>
            <w:r w:rsidRPr="0074756E">
              <w:t>Без ограничений, в рамках действующего законодательства РФ</w:t>
            </w:r>
          </w:p>
        </w:tc>
      </w:tr>
      <w:tr w:rsidR="00FD6563" w:rsidRPr="0074756E" w:rsidTr="00F736EF">
        <w:trPr>
          <w:trHeight w:val="1270"/>
        </w:trPr>
        <w:tc>
          <w:tcPr>
            <w:tcW w:w="3652" w:type="dxa"/>
          </w:tcPr>
          <w:p w:rsidR="00FD6563" w:rsidRPr="0074756E" w:rsidRDefault="00FD6563" w:rsidP="0074756E">
            <w:pPr>
              <w:tabs>
                <w:tab w:val="left" w:pos="0"/>
              </w:tabs>
              <w:rPr>
                <w:b/>
                <w:bCs/>
              </w:rPr>
            </w:pPr>
            <w:r w:rsidRPr="0074756E">
              <w:rPr>
                <w:b/>
                <w:bCs/>
              </w:rPr>
              <w:t>Ценные бумаги, допущенные/не допущенные к торгам, включенные/не включенные в котировальные списки</w:t>
            </w:r>
          </w:p>
        </w:tc>
        <w:tc>
          <w:tcPr>
            <w:tcW w:w="5638" w:type="dxa"/>
          </w:tcPr>
          <w:p w:rsidR="00FD6563" w:rsidRPr="0074756E" w:rsidRDefault="001561F0" w:rsidP="0074756E">
            <w:pPr>
              <w:tabs>
                <w:tab w:val="left" w:pos="12"/>
              </w:tabs>
            </w:pPr>
            <w:r w:rsidRPr="0074756E">
              <w:t>Без ограничений, в рамках действующего законодательства РФ</w:t>
            </w:r>
          </w:p>
        </w:tc>
      </w:tr>
      <w:tr w:rsidR="00FD6563" w:rsidRPr="0074756E" w:rsidTr="000258A5">
        <w:tc>
          <w:tcPr>
            <w:tcW w:w="3652" w:type="dxa"/>
          </w:tcPr>
          <w:p w:rsidR="00FD6563" w:rsidRPr="0074756E" w:rsidRDefault="00FD6563" w:rsidP="0074756E">
            <w:pPr>
              <w:tabs>
                <w:tab w:val="left" w:pos="0"/>
              </w:tabs>
            </w:pPr>
            <w:r w:rsidRPr="0074756E">
              <w:rPr>
                <w:b/>
                <w:bCs/>
              </w:rPr>
              <w:t>Ограничения на приобретение отдельных видов Активов</w:t>
            </w:r>
            <w:r w:rsidRPr="0074756E">
              <w:t xml:space="preserve"> </w:t>
            </w:r>
          </w:p>
        </w:tc>
        <w:tc>
          <w:tcPr>
            <w:tcW w:w="5638" w:type="dxa"/>
          </w:tcPr>
          <w:p w:rsidR="00FD6563" w:rsidRPr="0074756E" w:rsidRDefault="005E4ED5" w:rsidP="0074756E">
            <w:pPr>
              <w:tabs>
                <w:tab w:val="left" w:pos="0"/>
              </w:tabs>
            </w:pPr>
            <w:r w:rsidRPr="0074756E">
              <w:t>Без ограничений</w:t>
            </w:r>
            <w:r w:rsidR="001561F0" w:rsidRPr="0074756E">
              <w:t>, в рамках действующего законодательства РФ</w:t>
            </w:r>
          </w:p>
        </w:tc>
      </w:tr>
      <w:tr w:rsidR="00FD6563" w:rsidRPr="0074756E" w:rsidTr="000258A5">
        <w:tc>
          <w:tcPr>
            <w:tcW w:w="3652" w:type="dxa"/>
          </w:tcPr>
          <w:p w:rsidR="00FD6563" w:rsidRPr="0074756E" w:rsidRDefault="00FD6563" w:rsidP="0074756E">
            <w:pPr>
              <w:tabs>
                <w:tab w:val="left" w:pos="0"/>
              </w:tabs>
              <w:rPr>
                <w:b/>
                <w:bCs/>
              </w:rPr>
            </w:pPr>
            <w:r w:rsidRPr="0074756E">
              <w:rPr>
                <w:b/>
                <w:bCs/>
              </w:rPr>
              <w:t xml:space="preserve">Перечень юридических лиц (групп юридических лиц по определенному признаку), чьи ценные бумаги в документарной форме, не являющиеся эмиссионными, вправе приобретать Управляющий </w:t>
            </w:r>
          </w:p>
        </w:tc>
        <w:tc>
          <w:tcPr>
            <w:tcW w:w="5638" w:type="dxa"/>
          </w:tcPr>
          <w:p w:rsidR="00FD6563" w:rsidRPr="0074756E" w:rsidRDefault="004E4BF9" w:rsidP="0074756E">
            <w:pPr>
              <w:tabs>
                <w:tab w:val="left" w:pos="0"/>
              </w:tabs>
            </w:pPr>
            <w:r w:rsidRPr="0074756E">
              <w:t xml:space="preserve">Управляющий не приобретает в </w:t>
            </w:r>
            <w:r w:rsidR="001561F0" w:rsidRPr="0074756E">
              <w:t>Актив</w:t>
            </w:r>
            <w:r w:rsidRPr="0074756E">
              <w:t>ы</w:t>
            </w:r>
            <w:r w:rsidR="001561F0" w:rsidRPr="0074756E">
              <w:t xml:space="preserve"> Учредителя управления ценные бумаги в документарной форме, не являющиеся эмиссионными</w:t>
            </w:r>
          </w:p>
        </w:tc>
      </w:tr>
      <w:tr w:rsidR="00FD6563" w:rsidRPr="0074756E" w:rsidTr="000258A5">
        <w:tc>
          <w:tcPr>
            <w:tcW w:w="3652" w:type="dxa"/>
          </w:tcPr>
          <w:p w:rsidR="00FD6563" w:rsidRPr="0074756E" w:rsidRDefault="00FD6563" w:rsidP="0074756E">
            <w:pPr>
              <w:tabs>
                <w:tab w:val="left" w:pos="0"/>
              </w:tabs>
              <w:rPr>
                <w:b/>
                <w:bCs/>
              </w:rPr>
            </w:pPr>
            <w:r w:rsidRPr="0074756E">
              <w:rPr>
                <w:b/>
                <w:bCs/>
              </w:rPr>
              <w:t xml:space="preserve">Виды ценных бумаг в документарной форме, не </w:t>
            </w:r>
            <w:r w:rsidRPr="0074756E">
              <w:rPr>
                <w:b/>
                <w:bCs/>
              </w:rPr>
              <w:lastRenderedPageBreak/>
              <w:t xml:space="preserve">являющиеся эмиссионными, которые вправе приобретать Управляющий </w:t>
            </w:r>
          </w:p>
        </w:tc>
        <w:tc>
          <w:tcPr>
            <w:tcW w:w="5638" w:type="dxa"/>
          </w:tcPr>
          <w:p w:rsidR="00FD6563" w:rsidRPr="0074756E" w:rsidRDefault="001561F0" w:rsidP="0074756E">
            <w:pPr>
              <w:tabs>
                <w:tab w:val="left" w:pos="0"/>
              </w:tabs>
            </w:pPr>
            <w:r w:rsidRPr="0074756E">
              <w:lastRenderedPageBreak/>
              <w:t xml:space="preserve">Управляющий не приобретает в Актив Учредителя управления ценные бумаги в документарной форме, </w:t>
            </w:r>
            <w:r w:rsidRPr="0074756E">
              <w:lastRenderedPageBreak/>
              <w:t>не являющиеся эмиссионными</w:t>
            </w:r>
          </w:p>
        </w:tc>
      </w:tr>
    </w:tbl>
    <w:p w:rsidR="00FD6563" w:rsidRPr="0074756E" w:rsidRDefault="00FD6563" w:rsidP="0074756E">
      <w:pPr>
        <w:tabs>
          <w:tab w:val="left" w:pos="432"/>
        </w:tabs>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5638"/>
      </w:tblGrid>
      <w:tr w:rsidR="00FD6563" w:rsidRPr="0074756E" w:rsidTr="000258A5">
        <w:trPr>
          <w:cantSplit/>
        </w:trPr>
        <w:tc>
          <w:tcPr>
            <w:tcW w:w="9290" w:type="dxa"/>
            <w:gridSpan w:val="2"/>
          </w:tcPr>
          <w:p w:rsidR="00FD6563" w:rsidRPr="0074756E" w:rsidRDefault="00FD6563" w:rsidP="0074756E">
            <w:pPr>
              <w:pStyle w:val="aa"/>
              <w:widowControl/>
              <w:tabs>
                <w:tab w:val="left" w:pos="432"/>
              </w:tabs>
              <w:spacing w:after="0"/>
              <w:rPr>
                <w:rFonts w:ascii="Times New Roman" w:hAnsi="Times New Roman"/>
                <w:bCs/>
                <w:szCs w:val="24"/>
              </w:rPr>
            </w:pPr>
            <w:r w:rsidRPr="0074756E">
              <w:rPr>
                <w:rFonts w:ascii="Times New Roman" w:hAnsi="Times New Roman"/>
                <w:bCs/>
                <w:szCs w:val="24"/>
              </w:rPr>
              <w:t>Структура Активов, которую обязан поддерживать Управляющий в течение срока действия настоящего Договора</w:t>
            </w:r>
          </w:p>
        </w:tc>
      </w:tr>
      <w:tr w:rsidR="00FD6563" w:rsidRPr="0074756E" w:rsidTr="000258A5">
        <w:tc>
          <w:tcPr>
            <w:tcW w:w="3652" w:type="dxa"/>
          </w:tcPr>
          <w:p w:rsidR="00FD6563" w:rsidRPr="0074756E" w:rsidRDefault="00417963" w:rsidP="0074756E">
            <w:pPr>
              <w:tabs>
                <w:tab w:val="left" w:pos="-24"/>
              </w:tabs>
              <w:rPr>
                <w:b/>
                <w:bCs/>
              </w:rPr>
            </w:pPr>
            <w:r w:rsidRPr="0074756E">
              <w:rPr>
                <w:b/>
                <w:bCs/>
              </w:rPr>
              <w:t>Акции</w:t>
            </w:r>
            <w:r w:rsidR="00FD6563" w:rsidRPr="0074756E">
              <w:rPr>
                <w:b/>
                <w:bCs/>
              </w:rPr>
              <w:t xml:space="preserve"> </w:t>
            </w:r>
          </w:p>
        </w:tc>
        <w:tc>
          <w:tcPr>
            <w:tcW w:w="5638" w:type="dxa"/>
          </w:tcPr>
          <w:p w:rsidR="00FD6563" w:rsidRPr="0074756E" w:rsidRDefault="00417963" w:rsidP="0074756E">
            <w:pPr>
              <w:tabs>
                <w:tab w:val="left" w:pos="432"/>
              </w:tabs>
              <w:rPr>
                <w:lang w:val="en-US"/>
              </w:rPr>
            </w:pPr>
            <w:r w:rsidRPr="0074756E">
              <w:rPr>
                <w:lang w:val="en-US"/>
              </w:rPr>
              <w:t>Min 0%, Max 100%</w:t>
            </w:r>
          </w:p>
        </w:tc>
      </w:tr>
      <w:tr w:rsidR="00FD6563" w:rsidRPr="0074756E" w:rsidTr="000258A5">
        <w:tc>
          <w:tcPr>
            <w:tcW w:w="3652" w:type="dxa"/>
          </w:tcPr>
          <w:p w:rsidR="00FD6563" w:rsidRPr="0074756E" w:rsidRDefault="00417963" w:rsidP="0074756E">
            <w:pPr>
              <w:tabs>
                <w:tab w:val="left" w:pos="-24"/>
              </w:tabs>
              <w:rPr>
                <w:b/>
                <w:bCs/>
              </w:rPr>
            </w:pPr>
            <w:r w:rsidRPr="0074756E">
              <w:rPr>
                <w:b/>
                <w:bCs/>
              </w:rPr>
              <w:t>Облигации</w:t>
            </w:r>
          </w:p>
        </w:tc>
        <w:tc>
          <w:tcPr>
            <w:tcW w:w="5638" w:type="dxa"/>
          </w:tcPr>
          <w:p w:rsidR="00FD6563" w:rsidRPr="0074756E" w:rsidRDefault="0027653B" w:rsidP="0074756E">
            <w:pPr>
              <w:tabs>
                <w:tab w:val="left" w:pos="432"/>
              </w:tabs>
              <w:rPr>
                <w:lang w:val="en-US"/>
              </w:rPr>
            </w:pPr>
            <w:r w:rsidRPr="0074756E">
              <w:rPr>
                <w:lang w:val="en-US"/>
              </w:rPr>
              <w:t>Min 0%, Max 100%</w:t>
            </w:r>
          </w:p>
        </w:tc>
      </w:tr>
      <w:tr w:rsidR="00FD6563" w:rsidRPr="0074756E" w:rsidTr="000258A5">
        <w:tc>
          <w:tcPr>
            <w:tcW w:w="3652" w:type="dxa"/>
          </w:tcPr>
          <w:p w:rsidR="00FD6563" w:rsidRPr="0074756E" w:rsidRDefault="0027653B" w:rsidP="0074756E">
            <w:pPr>
              <w:tabs>
                <w:tab w:val="left" w:pos="-24"/>
              </w:tabs>
              <w:rPr>
                <w:b/>
                <w:bCs/>
              </w:rPr>
            </w:pPr>
            <w:r w:rsidRPr="0074756E">
              <w:rPr>
                <w:b/>
                <w:bCs/>
              </w:rPr>
              <w:t>Инструменты</w:t>
            </w:r>
            <w:r w:rsidR="00575C4F" w:rsidRPr="0074756E">
              <w:rPr>
                <w:b/>
                <w:bCs/>
              </w:rPr>
              <w:t xml:space="preserve"> денежного рынка</w:t>
            </w:r>
          </w:p>
        </w:tc>
        <w:tc>
          <w:tcPr>
            <w:tcW w:w="5638" w:type="dxa"/>
          </w:tcPr>
          <w:p w:rsidR="00FD6563" w:rsidRPr="0074756E" w:rsidRDefault="00575C4F" w:rsidP="0074756E">
            <w:pPr>
              <w:tabs>
                <w:tab w:val="left" w:pos="432"/>
              </w:tabs>
              <w:rPr>
                <w:lang w:val="en-US"/>
              </w:rPr>
            </w:pPr>
            <w:r w:rsidRPr="0074756E">
              <w:rPr>
                <w:lang w:val="en-US"/>
              </w:rPr>
              <w:t>Min 0%, Max 1</w:t>
            </w:r>
            <w:r w:rsidR="004646A3" w:rsidRPr="0074756E">
              <w:t>0</w:t>
            </w:r>
            <w:proofErr w:type="spellStart"/>
            <w:r w:rsidRPr="0074756E">
              <w:rPr>
                <w:lang w:val="en-US"/>
              </w:rPr>
              <w:t>0</w:t>
            </w:r>
            <w:proofErr w:type="spellEnd"/>
            <w:r w:rsidRPr="0074756E">
              <w:rPr>
                <w:lang w:val="en-US"/>
              </w:rPr>
              <w:t>%</w:t>
            </w:r>
          </w:p>
        </w:tc>
      </w:tr>
    </w:tbl>
    <w:p w:rsidR="009B6947" w:rsidRPr="0074756E" w:rsidRDefault="009B6947" w:rsidP="0074756E">
      <w:pPr>
        <w:tabs>
          <w:tab w:val="left" w:pos="432"/>
        </w:tabs>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5670"/>
      </w:tblGrid>
      <w:tr w:rsidR="00FD6563" w:rsidRPr="0074756E" w:rsidTr="000258A5">
        <w:tc>
          <w:tcPr>
            <w:tcW w:w="3652" w:type="dxa"/>
          </w:tcPr>
          <w:p w:rsidR="00FD6563" w:rsidRPr="0074756E" w:rsidRDefault="00FD6563" w:rsidP="0074756E">
            <w:pPr>
              <w:tabs>
                <w:tab w:val="left" w:pos="0"/>
              </w:tabs>
              <w:rPr>
                <w:b/>
                <w:bCs/>
              </w:rPr>
            </w:pPr>
            <w:r w:rsidRPr="0074756E">
              <w:rPr>
                <w:b/>
                <w:bCs/>
              </w:rPr>
              <w:t>Виды сделок, которые Управляющий вправе заключать с принадлежащими Учредителю управления Активами, находящимися в доверительном управлении</w:t>
            </w:r>
          </w:p>
        </w:tc>
        <w:tc>
          <w:tcPr>
            <w:tcW w:w="5670" w:type="dxa"/>
          </w:tcPr>
          <w:p w:rsidR="00E81296" w:rsidRPr="0074756E" w:rsidRDefault="00007F59" w:rsidP="0074756E">
            <w:pPr>
              <w:tabs>
                <w:tab w:val="left" w:pos="0"/>
              </w:tabs>
            </w:pPr>
            <w:r w:rsidRPr="0074756E">
              <w:t>Все виды сделок, которые соответствуют действующему законодательству Российской Федерации и условиям Договора, в том числе купля-продажа ценных бумаг, сделки РЕПО и пр.</w:t>
            </w:r>
          </w:p>
        </w:tc>
      </w:tr>
      <w:tr w:rsidR="00FD6563" w:rsidRPr="0074756E" w:rsidTr="000258A5">
        <w:tc>
          <w:tcPr>
            <w:tcW w:w="3652" w:type="dxa"/>
          </w:tcPr>
          <w:p w:rsidR="00FD6563" w:rsidRPr="0074756E" w:rsidRDefault="00FD6563" w:rsidP="0074756E">
            <w:pPr>
              <w:tabs>
                <w:tab w:val="left" w:pos="0"/>
              </w:tabs>
              <w:rPr>
                <w:b/>
                <w:bCs/>
              </w:rPr>
            </w:pPr>
            <w:r w:rsidRPr="0074756E">
              <w:rPr>
                <w:b/>
                <w:bCs/>
              </w:rPr>
              <w:t>Ограничения на совершение Управляющим отдельных видов сделок с принадлежащими Учредителю управления Активами, находящимися в доверительном управлении</w:t>
            </w:r>
          </w:p>
        </w:tc>
        <w:tc>
          <w:tcPr>
            <w:tcW w:w="5670" w:type="dxa"/>
          </w:tcPr>
          <w:p w:rsidR="00FD6563" w:rsidRPr="0074756E" w:rsidRDefault="001561F0" w:rsidP="0074756E">
            <w:pPr>
              <w:tabs>
                <w:tab w:val="left" w:pos="0"/>
              </w:tabs>
            </w:pPr>
            <w:r w:rsidRPr="0074756E">
              <w:t>Без ограничений, в рамках действующего законодательства РФ</w:t>
            </w:r>
          </w:p>
        </w:tc>
      </w:tr>
      <w:tr w:rsidR="00FD6563" w:rsidRPr="0074756E" w:rsidTr="000258A5">
        <w:tc>
          <w:tcPr>
            <w:tcW w:w="3652" w:type="dxa"/>
          </w:tcPr>
          <w:p w:rsidR="00FD6563" w:rsidRPr="0074756E" w:rsidRDefault="00FD6563" w:rsidP="0074756E">
            <w:pPr>
              <w:tabs>
                <w:tab w:val="left" w:pos="0"/>
              </w:tabs>
              <w:rPr>
                <w:b/>
                <w:bCs/>
              </w:rPr>
            </w:pPr>
            <w:r w:rsidRPr="0074756E">
              <w:rPr>
                <w:b/>
                <w:bCs/>
              </w:rPr>
              <w:t xml:space="preserve">Возможность заключения Управляющим сделок на торгах организатора торговли </w:t>
            </w:r>
            <w:r w:rsidR="00650314" w:rsidRPr="0074756E">
              <w:rPr>
                <w:b/>
                <w:bCs/>
              </w:rPr>
              <w:t>на рынке ценных бумаг</w:t>
            </w:r>
          </w:p>
        </w:tc>
        <w:tc>
          <w:tcPr>
            <w:tcW w:w="5670" w:type="dxa"/>
          </w:tcPr>
          <w:p w:rsidR="00FD6563" w:rsidRPr="0074756E" w:rsidRDefault="00575C4F" w:rsidP="0074756E">
            <w:pPr>
              <w:tabs>
                <w:tab w:val="left" w:pos="0"/>
              </w:tabs>
            </w:pPr>
            <w:r w:rsidRPr="0074756E">
              <w:t>Да</w:t>
            </w:r>
          </w:p>
        </w:tc>
      </w:tr>
      <w:tr w:rsidR="00FD6563" w:rsidRPr="0074756E" w:rsidTr="000258A5">
        <w:tc>
          <w:tcPr>
            <w:tcW w:w="3652" w:type="dxa"/>
          </w:tcPr>
          <w:p w:rsidR="00FD6563" w:rsidRPr="0074756E" w:rsidRDefault="00FD6563" w:rsidP="0074756E">
            <w:pPr>
              <w:tabs>
                <w:tab w:val="left" w:pos="0"/>
              </w:tabs>
              <w:autoSpaceDE w:val="0"/>
              <w:autoSpaceDN w:val="0"/>
              <w:adjustRightInd w:val="0"/>
              <w:rPr>
                <w:b/>
                <w:bCs/>
              </w:rPr>
            </w:pPr>
            <w:r w:rsidRPr="0074756E">
              <w:rPr>
                <w:b/>
                <w:bCs/>
              </w:rPr>
              <w:t xml:space="preserve">Возможность заключения Управляющим сделок не на торгах организатора торговли </w:t>
            </w:r>
            <w:r w:rsidR="00650314" w:rsidRPr="0074756E">
              <w:rPr>
                <w:b/>
                <w:bCs/>
              </w:rPr>
              <w:t>на рынке ценных бумаг</w:t>
            </w:r>
          </w:p>
        </w:tc>
        <w:tc>
          <w:tcPr>
            <w:tcW w:w="5670" w:type="dxa"/>
          </w:tcPr>
          <w:p w:rsidR="00FD6563" w:rsidRPr="0074756E" w:rsidRDefault="00575C4F" w:rsidP="0074756E">
            <w:pPr>
              <w:tabs>
                <w:tab w:val="left" w:pos="0"/>
              </w:tabs>
            </w:pPr>
            <w:r w:rsidRPr="0074756E">
              <w:t>Да</w:t>
            </w:r>
          </w:p>
        </w:tc>
      </w:tr>
    </w:tbl>
    <w:p w:rsidR="0074756E" w:rsidRDefault="0074756E" w:rsidP="0074756E">
      <w:pPr>
        <w:tabs>
          <w:tab w:val="left" w:pos="-48"/>
        </w:tabs>
        <w:jc w:val="both"/>
      </w:pPr>
    </w:p>
    <w:p w:rsidR="00FD6563" w:rsidRPr="0074756E" w:rsidRDefault="00FD6563" w:rsidP="0074756E">
      <w:pPr>
        <w:tabs>
          <w:tab w:val="left" w:pos="-48"/>
        </w:tabs>
        <w:jc w:val="both"/>
      </w:pPr>
      <w:r w:rsidRPr="0074756E">
        <w:t>Изменения и дополнения положений п. 2 настоящей Инвестиционной декларации действительны при условии составления их в письменной форме и подписания обеими Сторонами.</w:t>
      </w:r>
    </w:p>
    <w:p w:rsidR="00FD6563" w:rsidRPr="0074756E" w:rsidRDefault="00FD6563" w:rsidP="0074756E">
      <w:pPr>
        <w:tabs>
          <w:tab w:val="left" w:pos="432"/>
        </w:tabs>
        <w:jc w:val="both"/>
      </w:pPr>
    </w:p>
    <w:p w:rsidR="00FD6563" w:rsidRPr="0074756E" w:rsidRDefault="00FD6563" w:rsidP="0074756E">
      <w:pPr>
        <w:numPr>
          <w:ilvl w:val="0"/>
          <w:numId w:val="23"/>
        </w:numPr>
        <w:tabs>
          <w:tab w:val="left" w:pos="432"/>
        </w:tabs>
        <w:ind w:left="0" w:firstLine="0"/>
        <w:jc w:val="both"/>
        <w:rPr>
          <w:b/>
          <w:bCs/>
        </w:rPr>
      </w:pPr>
      <w:r w:rsidRPr="0074756E">
        <w:rPr>
          <w:b/>
          <w:bCs/>
        </w:rPr>
        <w:t>Валюта инвестиционных инструментов</w:t>
      </w:r>
    </w:p>
    <w:p w:rsidR="00FD6563" w:rsidRPr="0074756E" w:rsidRDefault="00FD6563" w:rsidP="0074756E">
      <w:pPr>
        <w:tabs>
          <w:tab w:val="left" w:pos="432"/>
        </w:tabs>
        <w:jc w:val="both"/>
      </w:pPr>
    </w:p>
    <w:p w:rsidR="00FD6563" w:rsidRPr="0074756E" w:rsidRDefault="00FD6563" w:rsidP="0074756E">
      <w:pPr>
        <w:tabs>
          <w:tab w:val="left" w:pos="-24"/>
        </w:tabs>
        <w:jc w:val="both"/>
      </w:pPr>
      <w:r w:rsidRPr="0074756E">
        <w:t>В состав Активов могут быть включены ценные бумаги, стоимость которых выражена в рублях Российской Федерации, а также денежные средства в рублях Российской Федерации, предназначенные для инвестирования в ценные бумаги.</w:t>
      </w:r>
    </w:p>
    <w:p w:rsidR="00FD6563" w:rsidRPr="0074756E" w:rsidRDefault="00FD6563" w:rsidP="0074756E">
      <w:pPr>
        <w:tabs>
          <w:tab w:val="left" w:pos="432"/>
        </w:tabs>
        <w:jc w:val="both"/>
      </w:pPr>
    </w:p>
    <w:p w:rsidR="00FD6563" w:rsidRPr="0074756E" w:rsidRDefault="00FD6563" w:rsidP="0074756E">
      <w:pPr>
        <w:numPr>
          <w:ilvl w:val="0"/>
          <w:numId w:val="23"/>
        </w:numPr>
        <w:tabs>
          <w:tab w:val="left" w:pos="432"/>
        </w:tabs>
        <w:ind w:left="0" w:firstLine="0"/>
        <w:rPr>
          <w:b/>
          <w:bCs/>
        </w:rPr>
      </w:pPr>
      <w:r w:rsidRPr="0074756E">
        <w:rPr>
          <w:b/>
          <w:bCs/>
        </w:rPr>
        <w:t>Ограничения по кредитным рейтингам облигаций</w:t>
      </w:r>
    </w:p>
    <w:p w:rsidR="00FD6563" w:rsidRPr="0074756E" w:rsidRDefault="00FD6563" w:rsidP="0074756E">
      <w:pPr>
        <w:tabs>
          <w:tab w:val="left" w:pos="432"/>
        </w:tabs>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5"/>
        <w:gridCol w:w="3175"/>
        <w:gridCol w:w="3144"/>
      </w:tblGrid>
      <w:tr w:rsidR="00FD6563" w:rsidRPr="0074756E">
        <w:tc>
          <w:tcPr>
            <w:tcW w:w="3545" w:type="dxa"/>
          </w:tcPr>
          <w:p w:rsidR="00FD6563" w:rsidRPr="0074756E" w:rsidRDefault="00FD6563" w:rsidP="0074756E">
            <w:pPr>
              <w:tabs>
                <w:tab w:val="left" w:pos="432"/>
              </w:tabs>
              <w:rPr>
                <w:b/>
                <w:bCs/>
              </w:rPr>
            </w:pPr>
            <w:r w:rsidRPr="0074756E">
              <w:rPr>
                <w:b/>
                <w:bCs/>
              </w:rPr>
              <w:t>Рейтинги:</w:t>
            </w:r>
          </w:p>
        </w:tc>
        <w:tc>
          <w:tcPr>
            <w:tcW w:w="3193" w:type="dxa"/>
          </w:tcPr>
          <w:p w:rsidR="00FD6563" w:rsidRPr="0074756E" w:rsidRDefault="00FD6563" w:rsidP="0074756E">
            <w:pPr>
              <w:tabs>
                <w:tab w:val="left" w:pos="432"/>
              </w:tabs>
            </w:pPr>
            <w:proofErr w:type="gramStart"/>
            <w:r w:rsidRPr="0074756E">
              <w:t>В-</w:t>
            </w:r>
            <w:proofErr w:type="gramEnd"/>
            <w:r w:rsidRPr="0074756E">
              <w:t xml:space="preserve"> и выше</w:t>
            </w:r>
          </w:p>
        </w:tc>
        <w:tc>
          <w:tcPr>
            <w:tcW w:w="3167" w:type="dxa"/>
          </w:tcPr>
          <w:p w:rsidR="00FD6563" w:rsidRPr="0074756E" w:rsidRDefault="00FD6563" w:rsidP="0074756E">
            <w:pPr>
              <w:tabs>
                <w:tab w:val="left" w:pos="432"/>
              </w:tabs>
            </w:pPr>
            <w:r w:rsidRPr="0074756E">
              <w:t>До 100 %</w:t>
            </w:r>
          </w:p>
        </w:tc>
      </w:tr>
      <w:tr w:rsidR="00FD6563" w:rsidRPr="0074756E">
        <w:tc>
          <w:tcPr>
            <w:tcW w:w="3545" w:type="dxa"/>
          </w:tcPr>
          <w:p w:rsidR="00FD6563" w:rsidRPr="0074756E" w:rsidRDefault="00FD6563" w:rsidP="0074756E">
            <w:pPr>
              <w:tabs>
                <w:tab w:val="left" w:pos="432"/>
              </w:tabs>
            </w:pPr>
          </w:p>
        </w:tc>
        <w:tc>
          <w:tcPr>
            <w:tcW w:w="3193" w:type="dxa"/>
          </w:tcPr>
          <w:p w:rsidR="00FD6563" w:rsidRPr="0074756E" w:rsidRDefault="00FD6563" w:rsidP="0074756E">
            <w:pPr>
              <w:tabs>
                <w:tab w:val="left" w:pos="432"/>
              </w:tabs>
            </w:pPr>
            <w:r w:rsidRPr="0074756E">
              <w:t xml:space="preserve">Ниже </w:t>
            </w:r>
            <w:proofErr w:type="gramStart"/>
            <w:r w:rsidRPr="0074756E">
              <w:t>В-</w:t>
            </w:r>
            <w:proofErr w:type="gramEnd"/>
            <w:r w:rsidRPr="0074756E">
              <w:t xml:space="preserve"> и без рейтинга</w:t>
            </w:r>
          </w:p>
        </w:tc>
        <w:tc>
          <w:tcPr>
            <w:tcW w:w="3167" w:type="dxa"/>
          </w:tcPr>
          <w:p w:rsidR="00FD6563" w:rsidRPr="0074756E" w:rsidRDefault="005E4ED5" w:rsidP="0074756E">
            <w:pPr>
              <w:tabs>
                <w:tab w:val="left" w:pos="432"/>
              </w:tabs>
            </w:pPr>
            <w:r w:rsidRPr="0074756E">
              <w:t>50</w:t>
            </w:r>
            <w:r w:rsidR="00FD6563" w:rsidRPr="0074756E">
              <w:t>%</w:t>
            </w:r>
          </w:p>
        </w:tc>
      </w:tr>
      <w:tr w:rsidR="00FD6563" w:rsidRPr="0074756E">
        <w:trPr>
          <w:cantSplit/>
        </w:trPr>
        <w:tc>
          <w:tcPr>
            <w:tcW w:w="9905" w:type="dxa"/>
            <w:gridSpan w:val="3"/>
          </w:tcPr>
          <w:p w:rsidR="00FD6563" w:rsidRPr="0074756E" w:rsidRDefault="00FD6563" w:rsidP="0074756E">
            <w:pPr>
              <w:tabs>
                <w:tab w:val="left" w:pos="432"/>
              </w:tabs>
            </w:pPr>
          </w:p>
          <w:p w:rsidR="00FD6563" w:rsidRPr="0074756E" w:rsidRDefault="00FD6563" w:rsidP="0074756E">
            <w:pPr>
              <w:tabs>
                <w:tab w:val="left" w:pos="-180"/>
              </w:tabs>
              <w:rPr>
                <w:iCs/>
              </w:rPr>
            </w:pPr>
            <w:r w:rsidRPr="0074756E">
              <w:rPr>
                <w:iCs/>
              </w:rPr>
              <w:t xml:space="preserve">Используются рейтинги агентства </w:t>
            </w:r>
            <w:r w:rsidRPr="0074756E">
              <w:rPr>
                <w:iCs/>
                <w:lang w:val="en-US"/>
              </w:rPr>
              <w:t>Standard</w:t>
            </w:r>
            <w:r w:rsidRPr="0074756E">
              <w:rPr>
                <w:iCs/>
              </w:rPr>
              <w:t xml:space="preserve"> &amp; </w:t>
            </w:r>
            <w:r w:rsidRPr="0074756E">
              <w:rPr>
                <w:iCs/>
                <w:lang w:val="en-US"/>
              </w:rPr>
              <w:t>Poor</w:t>
            </w:r>
            <w:r w:rsidRPr="0074756E">
              <w:rPr>
                <w:iCs/>
              </w:rPr>
              <w:t>’</w:t>
            </w:r>
            <w:proofErr w:type="spellStart"/>
            <w:r w:rsidRPr="0074756E">
              <w:rPr>
                <w:iCs/>
              </w:rPr>
              <w:t>s</w:t>
            </w:r>
            <w:proofErr w:type="spellEnd"/>
            <w:r w:rsidRPr="0074756E">
              <w:rPr>
                <w:iCs/>
              </w:rPr>
              <w:t xml:space="preserve"> или эквивалентные им рейтинги агентства </w:t>
            </w:r>
            <w:r w:rsidRPr="0074756E">
              <w:rPr>
                <w:iCs/>
                <w:lang w:val="en-US"/>
              </w:rPr>
              <w:t>Mood</w:t>
            </w:r>
            <w:proofErr w:type="gramStart"/>
            <w:r w:rsidR="00575C4F" w:rsidRPr="0074756E">
              <w:rPr>
                <w:iCs/>
              </w:rPr>
              <w:t>у</w:t>
            </w:r>
            <w:proofErr w:type="gramEnd"/>
            <w:r w:rsidRPr="0074756E">
              <w:rPr>
                <w:iCs/>
              </w:rPr>
              <w:t>’</w:t>
            </w:r>
            <w:r w:rsidRPr="0074756E">
              <w:rPr>
                <w:iCs/>
                <w:lang w:val="en-US"/>
              </w:rPr>
              <w:t>s</w:t>
            </w:r>
            <w:r w:rsidRPr="0074756E">
              <w:rPr>
                <w:iCs/>
              </w:rPr>
              <w:t xml:space="preserve">, </w:t>
            </w:r>
            <w:r w:rsidRPr="0074756E">
              <w:rPr>
                <w:iCs/>
                <w:lang w:val="en-US"/>
              </w:rPr>
              <w:t>Fitch</w:t>
            </w:r>
            <w:r w:rsidRPr="0074756E">
              <w:rPr>
                <w:iCs/>
              </w:rPr>
              <w:t xml:space="preserve"> </w:t>
            </w:r>
            <w:r w:rsidRPr="0074756E">
              <w:rPr>
                <w:iCs/>
                <w:lang w:val="en-US"/>
              </w:rPr>
              <w:t>IBCA</w:t>
            </w:r>
          </w:p>
          <w:p w:rsidR="00FD6563" w:rsidRPr="0074756E" w:rsidRDefault="00FD6563" w:rsidP="0074756E">
            <w:pPr>
              <w:tabs>
                <w:tab w:val="left" w:pos="432"/>
              </w:tabs>
            </w:pPr>
          </w:p>
        </w:tc>
      </w:tr>
    </w:tbl>
    <w:p w:rsidR="00FD6563" w:rsidRPr="0074756E" w:rsidRDefault="00FD6563" w:rsidP="0074756E">
      <w:pPr>
        <w:tabs>
          <w:tab w:val="left" w:pos="432"/>
        </w:tabs>
      </w:pPr>
    </w:p>
    <w:p w:rsidR="00FD6563" w:rsidRPr="0074756E" w:rsidRDefault="00FD6563" w:rsidP="0074756E">
      <w:pPr>
        <w:numPr>
          <w:ilvl w:val="0"/>
          <w:numId w:val="23"/>
        </w:numPr>
        <w:tabs>
          <w:tab w:val="left" w:pos="432"/>
          <w:tab w:val="left" w:pos="1032"/>
        </w:tabs>
        <w:ind w:left="0" w:firstLine="0"/>
        <w:rPr>
          <w:b/>
          <w:bCs/>
        </w:rPr>
      </w:pPr>
      <w:r w:rsidRPr="0074756E">
        <w:rPr>
          <w:b/>
          <w:bCs/>
        </w:rPr>
        <w:lastRenderedPageBreak/>
        <w:t>Ограничения по сроку для погашения облигаций</w:t>
      </w:r>
    </w:p>
    <w:p w:rsidR="00FD6563" w:rsidRPr="0074756E" w:rsidRDefault="00FD6563" w:rsidP="0074756E">
      <w:pPr>
        <w:tabs>
          <w:tab w:val="left" w:pos="432"/>
        </w:tabs>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gridCol w:w="4674"/>
        <w:gridCol w:w="3138"/>
      </w:tblGrid>
      <w:tr w:rsidR="00FD6563" w:rsidRPr="0074756E">
        <w:tc>
          <w:tcPr>
            <w:tcW w:w="2040" w:type="dxa"/>
          </w:tcPr>
          <w:p w:rsidR="00FD6563" w:rsidRPr="0074756E" w:rsidRDefault="00FD6563" w:rsidP="0074756E">
            <w:pPr>
              <w:tabs>
                <w:tab w:val="left" w:pos="432"/>
              </w:tabs>
            </w:pPr>
            <w:proofErr w:type="spellStart"/>
            <w:r w:rsidRPr="0074756E">
              <w:t>Дюрация</w:t>
            </w:r>
            <w:proofErr w:type="spellEnd"/>
            <w:r w:rsidRPr="0074756E">
              <w:t>:</w:t>
            </w:r>
          </w:p>
        </w:tc>
        <w:tc>
          <w:tcPr>
            <w:tcW w:w="4704" w:type="dxa"/>
          </w:tcPr>
          <w:p w:rsidR="00FD6563" w:rsidRPr="0074756E" w:rsidRDefault="00FD6563" w:rsidP="0074756E">
            <w:pPr>
              <w:tabs>
                <w:tab w:val="left" w:pos="-12"/>
              </w:tabs>
            </w:pPr>
            <w:r w:rsidRPr="0074756E">
              <w:t>Средний срок до погашения</w:t>
            </w:r>
            <w:r w:rsidR="00306A57" w:rsidRPr="0074756E">
              <w:t xml:space="preserve"> и (или)</w:t>
            </w:r>
            <w:r w:rsidRPr="0074756E">
              <w:t xml:space="preserve"> </w:t>
            </w:r>
            <w:r w:rsidR="0090302E" w:rsidRPr="0074756E">
              <w:t>приобретения облигаций эмитентом по требованию их владельцев</w:t>
            </w:r>
          </w:p>
        </w:tc>
        <w:tc>
          <w:tcPr>
            <w:tcW w:w="3161" w:type="dxa"/>
          </w:tcPr>
          <w:p w:rsidR="00FD6563" w:rsidRPr="0074756E" w:rsidRDefault="00FD6563" w:rsidP="0074756E">
            <w:pPr>
              <w:tabs>
                <w:tab w:val="left" w:pos="432"/>
              </w:tabs>
            </w:pPr>
            <w:r w:rsidRPr="0074756E">
              <w:t xml:space="preserve">Не более </w:t>
            </w:r>
            <w:r w:rsidR="00F6799C" w:rsidRPr="0074756E">
              <w:t>10</w:t>
            </w:r>
            <w:r w:rsidRPr="0074756E">
              <w:t xml:space="preserve"> лет</w:t>
            </w:r>
          </w:p>
        </w:tc>
      </w:tr>
    </w:tbl>
    <w:p w:rsidR="00FD6563" w:rsidRPr="0074756E" w:rsidRDefault="00FD6563" w:rsidP="0074756E">
      <w:pPr>
        <w:tabs>
          <w:tab w:val="left" w:pos="432"/>
        </w:tabs>
      </w:pPr>
    </w:p>
    <w:p w:rsidR="00FD6563" w:rsidRPr="0074756E" w:rsidRDefault="00FD6563" w:rsidP="0074756E">
      <w:pPr>
        <w:numPr>
          <w:ilvl w:val="0"/>
          <w:numId w:val="23"/>
        </w:numPr>
        <w:tabs>
          <w:tab w:val="left" w:pos="432"/>
          <w:tab w:val="left" w:pos="1032"/>
        </w:tabs>
        <w:ind w:left="0" w:firstLine="0"/>
        <w:rPr>
          <w:b/>
          <w:bCs/>
        </w:rPr>
      </w:pPr>
      <w:r w:rsidRPr="0074756E">
        <w:rPr>
          <w:b/>
          <w:bCs/>
        </w:rPr>
        <w:t>Срок действия Инвестиционной декларации</w:t>
      </w:r>
    </w:p>
    <w:p w:rsidR="00FD6563" w:rsidRPr="0074756E" w:rsidRDefault="00FD6563" w:rsidP="0074756E">
      <w:pPr>
        <w:tabs>
          <w:tab w:val="left" w:pos="432"/>
        </w:tabs>
      </w:pPr>
    </w:p>
    <w:p w:rsidR="00FD6563" w:rsidRPr="0074756E" w:rsidRDefault="00FD6563" w:rsidP="0074756E">
      <w:pPr>
        <w:pStyle w:val="a4"/>
        <w:tabs>
          <w:tab w:val="left" w:pos="0"/>
        </w:tabs>
        <w:ind w:left="0" w:firstLine="0"/>
        <w:jc w:val="both"/>
        <w:rPr>
          <w:sz w:val="24"/>
          <w:szCs w:val="24"/>
          <w:lang w:val="ru-RU"/>
        </w:rPr>
      </w:pPr>
      <w:r w:rsidRPr="0074756E">
        <w:rPr>
          <w:sz w:val="24"/>
          <w:szCs w:val="24"/>
          <w:lang w:val="ru-RU"/>
        </w:rPr>
        <w:t>Настоящая Инвестиционная декларация действует в течение срока действия Договора</w:t>
      </w:r>
      <w:r w:rsidR="0090302E" w:rsidRPr="0074756E">
        <w:rPr>
          <w:sz w:val="24"/>
          <w:szCs w:val="24"/>
          <w:lang w:val="ru-RU"/>
        </w:rPr>
        <w:t xml:space="preserve"> доверительного управления ценными бумагами</w:t>
      </w:r>
      <w:r w:rsidRPr="0074756E">
        <w:rPr>
          <w:sz w:val="24"/>
          <w:szCs w:val="24"/>
          <w:lang w:val="ru-RU"/>
        </w:rPr>
        <w:t xml:space="preserve">, в том числе в случае продления срока действия </w:t>
      </w:r>
      <w:r w:rsidR="0090302E" w:rsidRPr="0074756E">
        <w:rPr>
          <w:sz w:val="24"/>
          <w:szCs w:val="24"/>
          <w:lang w:val="ru-RU"/>
        </w:rPr>
        <w:t xml:space="preserve">указанного </w:t>
      </w:r>
      <w:r w:rsidRPr="0074756E">
        <w:rPr>
          <w:sz w:val="24"/>
          <w:szCs w:val="24"/>
          <w:lang w:val="ru-RU"/>
        </w:rPr>
        <w:t>Договора.</w:t>
      </w:r>
    </w:p>
    <w:p w:rsidR="00FD6563" w:rsidRPr="0074756E" w:rsidRDefault="00FD6563" w:rsidP="0074756E">
      <w:pPr>
        <w:tabs>
          <w:tab w:val="left" w:pos="432"/>
        </w:tabs>
      </w:pPr>
    </w:p>
    <w:p w:rsidR="00FD6563" w:rsidRPr="0074756E" w:rsidRDefault="00FD6563" w:rsidP="0074756E">
      <w:pPr>
        <w:pStyle w:val="1"/>
        <w:tabs>
          <w:tab w:val="left" w:pos="432"/>
        </w:tabs>
        <w:rPr>
          <w:szCs w:val="24"/>
        </w:rPr>
      </w:pPr>
      <w:r w:rsidRPr="0074756E">
        <w:rPr>
          <w:szCs w:val="24"/>
        </w:rPr>
        <w:t>Подписи сторон</w:t>
      </w:r>
    </w:p>
    <w:p w:rsidR="00FD6563" w:rsidRPr="0074756E" w:rsidRDefault="00FD6563" w:rsidP="0074756E">
      <w:pPr>
        <w:tabs>
          <w:tab w:val="left" w:pos="432"/>
        </w:tabs>
      </w:pPr>
    </w:p>
    <w:p w:rsidR="00FD6563" w:rsidRPr="0074756E" w:rsidRDefault="00FD6563" w:rsidP="0074756E">
      <w:pPr>
        <w:tabs>
          <w:tab w:val="left" w:pos="432"/>
        </w:tabs>
      </w:pPr>
    </w:p>
    <w:p w:rsidR="00FD6563" w:rsidRPr="0074756E" w:rsidRDefault="00FD6563" w:rsidP="0074756E">
      <w:pPr>
        <w:pStyle w:val="2"/>
        <w:tabs>
          <w:tab w:val="left" w:pos="432"/>
        </w:tabs>
        <w:ind w:firstLine="0"/>
        <w:rPr>
          <w:sz w:val="24"/>
        </w:rPr>
      </w:pPr>
      <w:r w:rsidRPr="0074756E">
        <w:rPr>
          <w:sz w:val="24"/>
        </w:rPr>
        <w:t xml:space="preserve">Управляющий                                         </w:t>
      </w:r>
      <w:r w:rsidR="008006AE" w:rsidRPr="0074756E">
        <w:rPr>
          <w:sz w:val="24"/>
        </w:rPr>
        <w:t xml:space="preserve">                        </w:t>
      </w:r>
      <w:r w:rsidRPr="0074756E">
        <w:rPr>
          <w:sz w:val="24"/>
        </w:rPr>
        <w:t xml:space="preserve">   Учредитель управления</w:t>
      </w:r>
    </w:p>
    <w:p w:rsidR="0048521D" w:rsidRPr="0074756E" w:rsidRDefault="0048521D" w:rsidP="0074756E"/>
    <w:p w:rsidR="000258A5" w:rsidRPr="0074756E" w:rsidRDefault="000258A5" w:rsidP="0074756E">
      <w:pPr>
        <w:tabs>
          <w:tab w:val="left" w:pos="432"/>
        </w:tabs>
      </w:pPr>
    </w:p>
    <w:p w:rsidR="00FD6563" w:rsidRPr="0074756E" w:rsidRDefault="00A852DB" w:rsidP="0074756E">
      <w:pPr>
        <w:tabs>
          <w:tab w:val="left" w:pos="432"/>
        </w:tabs>
      </w:pPr>
      <w:r w:rsidRPr="0074756E">
        <w:t>М.П.</w:t>
      </w:r>
      <w:r w:rsidRPr="0074756E">
        <w:tab/>
      </w:r>
      <w:r w:rsidRPr="0074756E">
        <w:tab/>
      </w:r>
      <w:r w:rsidRPr="0074756E">
        <w:tab/>
      </w:r>
      <w:r w:rsidRPr="0074756E">
        <w:tab/>
      </w:r>
      <w:r w:rsidRPr="0074756E">
        <w:tab/>
      </w:r>
      <w:r w:rsidRPr="0074756E">
        <w:tab/>
      </w:r>
      <w:r w:rsidRPr="0074756E">
        <w:tab/>
        <w:t xml:space="preserve">         </w:t>
      </w:r>
      <w:r w:rsidR="0074756E">
        <w:t xml:space="preserve">    </w:t>
      </w:r>
      <w:r w:rsidRPr="0074756E">
        <w:t>М.П.</w:t>
      </w:r>
    </w:p>
    <w:p w:rsidR="00491B1F" w:rsidRPr="0074756E" w:rsidRDefault="00491B1F" w:rsidP="0074756E">
      <w:pPr>
        <w:tabs>
          <w:tab w:val="left" w:pos="432"/>
        </w:tabs>
        <w:sectPr w:rsidR="00491B1F" w:rsidRPr="0074756E" w:rsidSect="00F736EF">
          <w:pgSz w:w="11909" w:h="16834" w:code="9"/>
          <w:pgMar w:top="1134" w:right="851" w:bottom="851" w:left="1418" w:header="720" w:footer="720" w:gutter="0"/>
          <w:cols w:space="708"/>
          <w:noEndnote/>
          <w:titlePg/>
          <w:docGrid w:linePitch="65"/>
        </w:sectPr>
      </w:pPr>
    </w:p>
    <w:p w:rsidR="00FD6563" w:rsidRPr="0074756E" w:rsidRDefault="00FD6563" w:rsidP="0074756E">
      <w:pPr>
        <w:pStyle w:val="aa"/>
        <w:tabs>
          <w:tab w:val="left" w:pos="432"/>
        </w:tabs>
        <w:spacing w:after="0"/>
        <w:jc w:val="right"/>
        <w:rPr>
          <w:rFonts w:ascii="Times New Roman" w:hAnsi="Times New Roman"/>
          <w:iCs/>
          <w:szCs w:val="24"/>
        </w:rPr>
      </w:pPr>
      <w:r w:rsidRPr="0074756E">
        <w:rPr>
          <w:rFonts w:ascii="Times New Roman" w:hAnsi="Times New Roman"/>
          <w:iCs/>
          <w:szCs w:val="24"/>
        </w:rPr>
        <w:lastRenderedPageBreak/>
        <w:t>Приложение № 2</w:t>
      </w:r>
    </w:p>
    <w:p w:rsidR="00FD6563" w:rsidRPr="0074756E" w:rsidRDefault="00FD6563" w:rsidP="0074756E">
      <w:pPr>
        <w:pStyle w:val="aa"/>
        <w:tabs>
          <w:tab w:val="left" w:pos="432"/>
        </w:tabs>
        <w:spacing w:after="0"/>
        <w:jc w:val="right"/>
        <w:rPr>
          <w:rFonts w:ascii="Times New Roman" w:hAnsi="Times New Roman"/>
          <w:szCs w:val="24"/>
        </w:rPr>
      </w:pPr>
      <w:r w:rsidRPr="0074756E">
        <w:rPr>
          <w:rFonts w:ascii="Times New Roman" w:hAnsi="Times New Roman"/>
          <w:szCs w:val="24"/>
        </w:rPr>
        <w:t xml:space="preserve">к Договору доверительного управления </w:t>
      </w:r>
      <w:r w:rsidR="007424C9" w:rsidRPr="0074756E">
        <w:rPr>
          <w:rFonts w:ascii="Times New Roman" w:hAnsi="Times New Roman"/>
          <w:szCs w:val="24"/>
        </w:rPr>
        <w:br/>
      </w:r>
      <w:r w:rsidRPr="0074756E">
        <w:rPr>
          <w:rFonts w:ascii="Times New Roman" w:hAnsi="Times New Roman"/>
          <w:szCs w:val="24"/>
        </w:rPr>
        <w:t>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74756E">
        <w:rPr>
          <w:rFonts w:ascii="Times New Roman" w:hAnsi="Times New Roman"/>
          <w:szCs w:val="24"/>
        </w:rPr>
        <w:t>№ДУ/ 044585293/___/__ от «__» ___ 20__г.</w:t>
      </w:r>
    </w:p>
    <w:p w:rsidR="00273CE3" w:rsidRPr="0074756E" w:rsidRDefault="00273CE3" w:rsidP="0074756E">
      <w:pPr>
        <w:shd w:val="clear" w:color="auto" w:fill="FFFFFF"/>
        <w:tabs>
          <w:tab w:val="left" w:pos="432"/>
        </w:tabs>
        <w:autoSpaceDE w:val="0"/>
        <w:autoSpaceDN w:val="0"/>
        <w:adjustRightInd w:val="0"/>
        <w:rPr>
          <w:b/>
          <w:bCs/>
          <w:color w:val="000000"/>
        </w:rPr>
      </w:pPr>
    </w:p>
    <w:p w:rsidR="00273CE3" w:rsidRPr="0074756E" w:rsidRDefault="00273CE3" w:rsidP="0074756E">
      <w:pPr>
        <w:shd w:val="clear" w:color="auto" w:fill="FFFFFF"/>
        <w:tabs>
          <w:tab w:val="left" w:pos="432"/>
        </w:tabs>
        <w:autoSpaceDE w:val="0"/>
        <w:autoSpaceDN w:val="0"/>
        <w:adjustRightInd w:val="0"/>
        <w:rPr>
          <w:b/>
          <w:bCs/>
          <w:color w:val="000000"/>
        </w:rPr>
      </w:pPr>
    </w:p>
    <w:p w:rsidR="00FD6563" w:rsidRPr="0074756E" w:rsidRDefault="00FD6563" w:rsidP="0074756E">
      <w:pPr>
        <w:pStyle w:val="1"/>
        <w:tabs>
          <w:tab w:val="left" w:pos="-24"/>
        </w:tabs>
        <w:rPr>
          <w:szCs w:val="24"/>
        </w:rPr>
      </w:pPr>
      <w:r w:rsidRPr="0074756E">
        <w:rPr>
          <w:szCs w:val="24"/>
        </w:rPr>
        <w:t xml:space="preserve">МЕТОДИКА ОЦЕНКИ СТОИМОСТИ АКТИВОВ </w:t>
      </w:r>
    </w:p>
    <w:p w:rsidR="00FD6563" w:rsidRPr="0074756E" w:rsidRDefault="00FD6563" w:rsidP="0074756E">
      <w:pPr>
        <w:pStyle w:val="1"/>
        <w:tabs>
          <w:tab w:val="left" w:pos="-24"/>
        </w:tabs>
        <w:rPr>
          <w:szCs w:val="24"/>
        </w:rPr>
      </w:pPr>
      <w:r w:rsidRPr="0074756E">
        <w:rPr>
          <w:szCs w:val="24"/>
        </w:rPr>
        <w:t>И ВОЗНАГРАЖДЕНИЕ УПРАВЛЯЮЩЕГО</w:t>
      </w:r>
    </w:p>
    <w:p w:rsidR="00273CE3" w:rsidRPr="0074756E" w:rsidRDefault="00273CE3" w:rsidP="0074756E">
      <w:pPr>
        <w:shd w:val="clear" w:color="auto" w:fill="FFFFFF"/>
        <w:tabs>
          <w:tab w:val="left" w:pos="-24"/>
        </w:tabs>
        <w:autoSpaceDE w:val="0"/>
        <w:autoSpaceDN w:val="0"/>
        <w:adjustRightInd w:val="0"/>
        <w:rPr>
          <w:b/>
          <w:bCs/>
          <w:color w:val="000000"/>
        </w:rPr>
      </w:pPr>
    </w:p>
    <w:p w:rsidR="00FD6563" w:rsidRPr="0074756E" w:rsidRDefault="00FD6563" w:rsidP="0074756E">
      <w:pPr>
        <w:numPr>
          <w:ilvl w:val="0"/>
          <w:numId w:val="27"/>
        </w:numPr>
        <w:shd w:val="clear" w:color="auto" w:fill="FFFFFF"/>
        <w:tabs>
          <w:tab w:val="clear" w:pos="720"/>
          <w:tab w:val="left" w:pos="426"/>
        </w:tabs>
        <w:autoSpaceDE w:val="0"/>
        <w:autoSpaceDN w:val="0"/>
        <w:adjustRightInd w:val="0"/>
        <w:ind w:left="0" w:firstLine="0"/>
        <w:jc w:val="both"/>
        <w:rPr>
          <w:b/>
          <w:bCs/>
          <w:color w:val="000000"/>
        </w:rPr>
      </w:pPr>
      <w:r w:rsidRPr="0074756E">
        <w:rPr>
          <w:b/>
          <w:bCs/>
          <w:color w:val="000000"/>
        </w:rPr>
        <w:t>Термины и определения</w:t>
      </w:r>
    </w:p>
    <w:p w:rsidR="00FD6563" w:rsidRPr="0074756E" w:rsidRDefault="00FD6563" w:rsidP="0074756E">
      <w:pPr>
        <w:shd w:val="clear" w:color="auto" w:fill="FFFFFF"/>
        <w:tabs>
          <w:tab w:val="left" w:pos="-24"/>
        </w:tabs>
        <w:autoSpaceDE w:val="0"/>
        <w:autoSpaceDN w:val="0"/>
        <w:adjustRightInd w:val="0"/>
        <w:jc w:val="both"/>
      </w:pPr>
    </w:p>
    <w:p w:rsidR="00FD6563" w:rsidRPr="0074756E" w:rsidRDefault="00FD6563" w:rsidP="0074756E">
      <w:pPr>
        <w:shd w:val="clear" w:color="auto" w:fill="FFFFFF"/>
        <w:tabs>
          <w:tab w:val="left" w:pos="-24"/>
        </w:tabs>
        <w:autoSpaceDE w:val="0"/>
        <w:autoSpaceDN w:val="0"/>
        <w:adjustRightInd w:val="0"/>
        <w:jc w:val="both"/>
      </w:pPr>
      <w:r w:rsidRPr="0074756E">
        <w:rPr>
          <w:b/>
          <w:bCs/>
          <w:color w:val="000000"/>
        </w:rPr>
        <w:t xml:space="preserve">Вознаграждение </w:t>
      </w:r>
      <w:r w:rsidRPr="0074756E">
        <w:rPr>
          <w:i/>
          <w:iCs/>
          <w:color w:val="000000"/>
        </w:rPr>
        <w:t xml:space="preserve">- </w:t>
      </w:r>
      <w:r w:rsidRPr="0074756E">
        <w:rPr>
          <w:color w:val="000000"/>
        </w:rPr>
        <w:t>сумма денежных средств, уплачиваемая Учредителем управления Управляющему за услуги по доверительному управлению Активами и состоящая из Вознаграждения за управление и Вознаграждения за успех</w:t>
      </w:r>
      <w:r w:rsidR="00F954DB" w:rsidRPr="0074756E">
        <w:rPr>
          <w:color w:val="000000"/>
        </w:rPr>
        <w:t>, а также Дополнительного вознаграждения в случаях, предусмотренных настоящим Приложением</w:t>
      </w:r>
      <w:r w:rsidRPr="0074756E">
        <w:rPr>
          <w:color w:val="000000"/>
        </w:rPr>
        <w:t>.</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b/>
          <w:bCs/>
          <w:color w:val="000000"/>
        </w:rPr>
        <w:t>Вознаграждение за управление</w:t>
      </w:r>
      <w:r w:rsidRPr="0074756E">
        <w:rPr>
          <w:i/>
          <w:iCs/>
          <w:color w:val="000000"/>
        </w:rPr>
        <w:t xml:space="preserve"> - </w:t>
      </w:r>
      <w:r w:rsidRPr="0074756E">
        <w:rPr>
          <w:color w:val="000000"/>
        </w:rPr>
        <w:t xml:space="preserve">часть Вознаграждения, уплачиваемого Учредителем управления Управляющему, которая определяется как доля от стоимости Активов. Размер, сроки и условия оплаты Вознаграждения за управление определяются настоящим Приложением. </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b/>
          <w:bCs/>
          <w:color w:val="000000"/>
        </w:rPr>
        <w:t>Возна</w:t>
      </w:r>
      <w:r w:rsidR="0048521D" w:rsidRPr="0074756E">
        <w:rPr>
          <w:b/>
          <w:bCs/>
          <w:color w:val="000000"/>
        </w:rPr>
        <w:t xml:space="preserve">граждение за </w:t>
      </w:r>
      <w:r w:rsidRPr="0074756E">
        <w:rPr>
          <w:b/>
          <w:bCs/>
          <w:color w:val="000000"/>
        </w:rPr>
        <w:t>успех</w:t>
      </w:r>
      <w:r w:rsidRPr="0074756E">
        <w:rPr>
          <w:i/>
          <w:iCs/>
          <w:color w:val="000000"/>
        </w:rPr>
        <w:t xml:space="preserve"> - </w:t>
      </w:r>
      <w:r w:rsidR="0048521D" w:rsidRPr="0074756E">
        <w:rPr>
          <w:color w:val="000000"/>
        </w:rPr>
        <w:t xml:space="preserve">часть Вознаграждения, уплачиваемая Учредителем </w:t>
      </w:r>
      <w:r w:rsidRPr="0074756E">
        <w:rPr>
          <w:color w:val="000000"/>
        </w:rPr>
        <w:t xml:space="preserve">управления Управляющему, которое определяется как доля от Финансового результата. Размер, сроки и условия оплаты Вознаграждения за успех определяются настоящим Приложением. </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b/>
          <w:bCs/>
          <w:color w:val="000000"/>
        </w:rPr>
        <w:t>Начальная дата</w:t>
      </w:r>
      <w:r w:rsidRPr="0074756E">
        <w:rPr>
          <w:b/>
          <w:bCs/>
          <w:i/>
          <w:iCs/>
          <w:color w:val="000000"/>
        </w:rPr>
        <w:t xml:space="preserve"> </w:t>
      </w:r>
      <w:r w:rsidRPr="0074756E">
        <w:rPr>
          <w:color w:val="000000"/>
        </w:rPr>
        <w:t>- 1 января</w:t>
      </w:r>
      <w:r w:rsidR="002A3D75" w:rsidRPr="0074756E">
        <w:rPr>
          <w:color w:val="000000"/>
        </w:rPr>
        <w:t xml:space="preserve"> соответствующего года</w:t>
      </w:r>
      <w:r w:rsidR="003F0F98" w:rsidRPr="0074756E">
        <w:rPr>
          <w:color w:val="000000"/>
        </w:rPr>
        <w:t xml:space="preserve">, а в отношении первого года действия Договора доверительного управления ценными бумагами </w:t>
      </w:r>
      <w:r w:rsidR="001C453C" w:rsidRPr="0074756E">
        <w:rPr>
          <w:color w:val="000000"/>
        </w:rPr>
        <w:t xml:space="preserve">(далее - Договор) </w:t>
      </w:r>
      <w:r w:rsidR="003F0F98" w:rsidRPr="0074756E">
        <w:rPr>
          <w:color w:val="000000"/>
        </w:rPr>
        <w:t>– дата передачи Активов в доверительное управление</w:t>
      </w:r>
      <w:r w:rsidRPr="0074756E">
        <w:rPr>
          <w:color w:val="000000"/>
        </w:rPr>
        <w:t xml:space="preserve">. </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b/>
          <w:bCs/>
          <w:color w:val="000000"/>
        </w:rPr>
        <w:t>Отчетная дата</w:t>
      </w:r>
      <w:r w:rsidRPr="0074756E">
        <w:rPr>
          <w:b/>
          <w:bCs/>
          <w:i/>
          <w:iCs/>
          <w:color w:val="000000"/>
        </w:rPr>
        <w:t xml:space="preserve"> </w:t>
      </w:r>
      <w:r w:rsidRPr="0074756E">
        <w:rPr>
          <w:i/>
          <w:iCs/>
          <w:color w:val="000000"/>
        </w:rPr>
        <w:t xml:space="preserve">- </w:t>
      </w:r>
      <w:r w:rsidRPr="0074756E">
        <w:rPr>
          <w:color w:val="000000"/>
        </w:rPr>
        <w:t xml:space="preserve">последний календарный день каждого квартала. </w:t>
      </w:r>
    </w:p>
    <w:p w:rsidR="00FD6563" w:rsidRPr="0074756E" w:rsidRDefault="00FD6563" w:rsidP="0074756E">
      <w:pPr>
        <w:shd w:val="clear" w:color="auto" w:fill="FFFFFF"/>
        <w:tabs>
          <w:tab w:val="left" w:pos="-24"/>
        </w:tabs>
        <w:autoSpaceDE w:val="0"/>
        <w:autoSpaceDN w:val="0"/>
        <w:adjustRightInd w:val="0"/>
        <w:jc w:val="both"/>
      </w:pPr>
      <w:r w:rsidRPr="0074756E">
        <w:rPr>
          <w:b/>
          <w:bCs/>
          <w:color w:val="000000"/>
        </w:rPr>
        <w:t>Расходы</w:t>
      </w:r>
      <w:r w:rsidRPr="0074756E">
        <w:rPr>
          <w:i/>
          <w:iCs/>
          <w:color w:val="000000"/>
        </w:rPr>
        <w:t xml:space="preserve"> - </w:t>
      </w:r>
      <w:r w:rsidRPr="0074756E">
        <w:rPr>
          <w:color w:val="000000"/>
        </w:rPr>
        <w:t>различные сборы, взимаемые биржами, депозитариями, хранилищами, регистраторами, брокерами, платежными системами, инкассаторами, расходы по поддержанию различных счетов, а также иные выплаты, произведенные Управляющим</w:t>
      </w:r>
      <w:r w:rsidR="006A5CE3" w:rsidRPr="0074756E">
        <w:rPr>
          <w:color w:val="000000"/>
        </w:rPr>
        <w:t xml:space="preserve"> (за счет собственного имущества)</w:t>
      </w:r>
      <w:r w:rsidRPr="0074756E">
        <w:rPr>
          <w:color w:val="000000"/>
        </w:rPr>
        <w:t>, непосредственно связанные с проведением операций по управлению Активами или возвратом находящихся в управлении Активов Учредителю управления в рамках Договора.</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b/>
          <w:bCs/>
          <w:color w:val="000000"/>
        </w:rPr>
        <w:t xml:space="preserve">Средняя арифметическая стоимость чистых </w:t>
      </w:r>
      <w:r w:rsidR="004E490B" w:rsidRPr="0074756E">
        <w:rPr>
          <w:b/>
          <w:bCs/>
          <w:color w:val="000000"/>
        </w:rPr>
        <w:t>А</w:t>
      </w:r>
      <w:r w:rsidRPr="0074756E">
        <w:rPr>
          <w:b/>
          <w:bCs/>
          <w:color w:val="000000"/>
        </w:rPr>
        <w:t>ктивов</w:t>
      </w:r>
      <w:r w:rsidRPr="0074756E">
        <w:rPr>
          <w:i/>
          <w:iCs/>
          <w:color w:val="000000"/>
        </w:rPr>
        <w:t xml:space="preserve"> </w:t>
      </w:r>
      <w:r w:rsidRPr="0074756E">
        <w:rPr>
          <w:b/>
          <w:bCs/>
          <w:color w:val="000000"/>
        </w:rPr>
        <w:t>за Отчетный период</w:t>
      </w:r>
      <w:r w:rsidRPr="0074756E">
        <w:rPr>
          <w:color w:val="000000"/>
        </w:rPr>
        <w:t xml:space="preserve"> - определяется по формуле: сумма стоимостей чистых Активов на каждую дату Отчетного периода, деленная на количество дней в Отчетном периоде</w:t>
      </w:r>
      <w:r w:rsidR="004E490B" w:rsidRPr="0074756E">
        <w:rPr>
          <w:color w:val="000000"/>
        </w:rPr>
        <w:t>, в течение которых Активы находились в управлении Управляющего</w:t>
      </w:r>
      <w:r w:rsidRPr="0074756E">
        <w:rPr>
          <w:color w:val="000000"/>
        </w:rPr>
        <w:t xml:space="preserve">. </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b/>
          <w:bCs/>
          <w:color w:val="000000"/>
        </w:rPr>
        <w:t>Финансовый результат</w:t>
      </w:r>
      <w:r w:rsidRPr="0074756E">
        <w:rPr>
          <w:i/>
          <w:iCs/>
          <w:color w:val="000000"/>
        </w:rPr>
        <w:t xml:space="preserve"> - </w:t>
      </w:r>
      <w:r w:rsidR="005A4003" w:rsidRPr="0074756E">
        <w:rPr>
          <w:color w:val="000000"/>
        </w:rPr>
        <w:t>величина, определяемая в порядке, установленном пунктом 6 настоящего Приложения</w:t>
      </w:r>
      <w:r w:rsidRPr="0074756E">
        <w:rPr>
          <w:color w:val="000000"/>
        </w:rPr>
        <w:t>.</w:t>
      </w:r>
    </w:p>
    <w:p w:rsidR="008C06D5" w:rsidRPr="0074756E" w:rsidRDefault="008C06D5" w:rsidP="0074756E">
      <w:pPr>
        <w:shd w:val="clear" w:color="auto" w:fill="FFFFFF"/>
        <w:tabs>
          <w:tab w:val="left" w:pos="-24"/>
        </w:tabs>
        <w:autoSpaceDE w:val="0"/>
        <w:autoSpaceDN w:val="0"/>
        <w:adjustRightInd w:val="0"/>
        <w:jc w:val="both"/>
        <w:rPr>
          <w:color w:val="000000"/>
        </w:rPr>
      </w:pPr>
      <w:r w:rsidRPr="0074756E">
        <w:rPr>
          <w:b/>
          <w:bCs/>
          <w:color w:val="000000"/>
        </w:rPr>
        <w:t>Дата определения стоимости Актива –</w:t>
      </w:r>
      <w:r w:rsidR="00B42199" w:rsidRPr="0074756E">
        <w:rPr>
          <w:b/>
          <w:bCs/>
          <w:color w:val="000000"/>
        </w:rPr>
        <w:t xml:space="preserve"> </w:t>
      </w:r>
      <w:r w:rsidRPr="0074756E">
        <w:rPr>
          <w:color w:val="000000"/>
        </w:rPr>
        <w:t>дата передачи Актива.</w:t>
      </w:r>
    </w:p>
    <w:p w:rsidR="00FD6563" w:rsidRPr="0074756E" w:rsidRDefault="00FD6563" w:rsidP="0074756E">
      <w:pPr>
        <w:shd w:val="clear" w:color="auto" w:fill="FFFFFF"/>
        <w:tabs>
          <w:tab w:val="left" w:pos="-24"/>
        </w:tabs>
        <w:autoSpaceDE w:val="0"/>
        <w:autoSpaceDN w:val="0"/>
        <w:adjustRightInd w:val="0"/>
        <w:jc w:val="both"/>
      </w:pPr>
    </w:p>
    <w:p w:rsidR="00FD6563" w:rsidRPr="0074756E" w:rsidRDefault="00FD6563" w:rsidP="0074756E">
      <w:pPr>
        <w:numPr>
          <w:ilvl w:val="0"/>
          <w:numId w:val="27"/>
        </w:numPr>
        <w:shd w:val="clear" w:color="auto" w:fill="FFFFFF"/>
        <w:tabs>
          <w:tab w:val="clear" w:pos="720"/>
          <w:tab w:val="left" w:pos="284"/>
        </w:tabs>
        <w:autoSpaceDE w:val="0"/>
        <w:autoSpaceDN w:val="0"/>
        <w:adjustRightInd w:val="0"/>
        <w:ind w:left="0" w:firstLine="0"/>
        <w:jc w:val="both"/>
        <w:rPr>
          <w:b/>
          <w:bCs/>
        </w:rPr>
      </w:pPr>
      <w:r w:rsidRPr="0074756E">
        <w:rPr>
          <w:b/>
          <w:bCs/>
          <w:color w:val="000000"/>
        </w:rPr>
        <w:t>Порядок определения стоимости Активов при приеме их от Учредителя управления</w:t>
      </w:r>
    </w:p>
    <w:p w:rsidR="00FD6563" w:rsidRPr="0074756E" w:rsidRDefault="00FD6563" w:rsidP="0074756E">
      <w:pPr>
        <w:shd w:val="clear" w:color="auto" w:fill="FFFFFF"/>
        <w:tabs>
          <w:tab w:val="left" w:pos="-24"/>
        </w:tabs>
        <w:autoSpaceDE w:val="0"/>
        <w:autoSpaceDN w:val="0"/>
        <w:adjustRightInd w:val="0"/>
        <w:jc w:val="both"/>
        <w:rPr>
          <w:b/>
          <w:bCs/>
        </w:rPr>
      </w:pPr>
    </w:p>
    <w:p w:rsidR="00285478" w:rsidRPr="0074756E" w:rsidRDefault="00FD6563" w:rsidP="0074756E">
      <w:pPr>
        <w:shd w:val="clear" w:color="auto" w:fill="FFFFFF"/>
        <w:tabs>
          <w:tab w:val="left" w:pos="-24"/>
        </w:tabs>
        <w:autoSpaceDE w:val="0"/>
        <w:autoSpaceDN w:val="0"/>
        <w:adjustRightInd w:val="0"/>
        <w:jc w:val="both"/>
        <w:rPr>
          <w:color w:val="000000"/>
        </w:rPr>
      </w:pPr>
      <w:r w:rsidRPr="0074756E">
        <w:rPr>
          <w:bCs/>
          <w:color w:val="000000"/>
        </w:rPr>
        <w:t xml:space="preserve">Стоимостью ценной бумаги, допущенной к обращению на </w:t>
      </w:r>
      <w:r w:rsidR="008308A4" w:rsidRPr="0074756E">
        <w:rPr>
          <w:bCs/>
          <w:color w:val="000000"/>
        </w:rPr>
        <w:t xml:space="preserve">ЗАО «ФБ </w:t>
      </w:r>
      <w:r w:rsidRPr="0074756E">
        <w:rPr>
          <w:bCs/>
          <w:color w:val="000000"/>
        </w:rPr>
        <w:t>ММВБ</w:t>
      </w:r>
      <w:r w:rsidR="008308A4" w:rsidRPr="0074756E">
        <w:rPr>
          <w:bCs/>
          <w:color w:val="000000"/>
        </w:rPr>
        <w:t>»</w:t>
      </w:r>
      <w:r w:rsidRPr="0074756E">
        <w:rPr>
          <w:color w:val="000000"/>
        </w:rPr>
        <w:t xml:space="preserve">, </w:t>
      </w:r>
      <w:r w:rsidRPr="0074756E">
        <w:rPr>
          <w:bCs/>
          <w:color w:val="000000"/>
        </w:rPr>
        <w:t>является</w:t>
      </w:r>
      <w:r w:rsidR="008C06D5" w:rsidRPr="0074756E">
        <w:rPr>
          <w:bCs/>
          <w:color w:val="000000"/>
        </w:rPr>
        <w:t xml:space="preserve"> накопленный купонный доход (для облигаций), рассчитанный на дату определения стоимости Актива и</w:t>
      </w:r>
      <w:r w:rsidRPr="0074756E">
        <w:rPr>
          <w:bCs/>
          <w:color w:val="000000"/>
        </w:rPr>
        <w:t xml:space="preserve"> </w:t>
      </w:r>
      <w:r w:rsidR="002C02BB" w:rsidRPr="0074756E">
        <w:rPr>
          <w:bCs/>
          <w:color w:val="000000"/>
        </w:rPr>
        <w:t>средневзвешенная</w:t>
      </w:r>
      <w:r w:rsidRPr="0074756E">
        <w:rPr>
          <w:bCs/>
          <w:color w:val="000000"/>
        </w:rPr>
        <w:t xml:space="preserve"> цена</w:t>
      </w:r>
      <w:r w:rsidRPr="0074756E">
        <w:rPr>
          <w:color w:val="000000"/>
        </w:rPr>
        <w:t xml:space="preserve">, рассчитываемая </w:t>
      </w:r>
      <w:r w:rsidR="008308A4" w:rsidRPr="0074756E">
        <w:rPr>
          <w:color w:val="000000"/>
        </w:rPr>
        <w:t xml:space="preserve">ЗАО «ФБ </w:t>
      </w:r>
      <w:r w:rsidRPr="0074756E">
        <w:rPr>
          <w:color w:val="000000"/>
        </w:rPr>
        <w:t>ММВБ</w:t>
      </w:r>
      <w:r w:rsidR="008308A4" w:rsidRPr="0074756E">
        <w:rPr>
          <w:color w:val="000000"/>
        </w:rPr>
        <w:t>»</w:t>
      </w:r>
      <w:r w:rsidRPr="0074756E">
        <w:rPr>
          <w:color w:val="000000"/>
        </w:rPr>
        <w:t xml:space="preserve">. Если на дату определения стоимости ценной бумаги </w:t>
      </w:r>
      <w:r w:rsidR="002C02BB" w:rsidRPr="0074756E">
        <w:rPr>
          <w:color w:val="000000"/>
        </w:rPr>
        <w:t xml:space="preserve">средневзвешенная </w:t>
      </w:r>
      <w:r w:rsidRPr="0074756E">
        <w:rPr>
          <w:color w:val="000000"/>
        </w:rPr>
        <w:t xml:space="preserve"> цена </w:t>
      </w:r>
      <w:r w:rsidR="008308A4" w:rsidRPr="0074756E">
        <w:rPr>
          <w:color w:val="000000"/>
        </w:rPr>
        <w:t xml:space="preserve">ЗАО «ФБ </w:t>
      </w:r>
      <w:r w:rsidRPr="0074756E">
        <w:rPr>
          <w:color w:val="000000"/>
        </w:rPr>
        <w:t>ММВБ</w:t>
      </w:r>
      <w:r w:rsidR="008308A4" w:rsidRPr="0074756E">
        <w:rPr>
          <w:color w:val="000000"/>
        </w:rPr>
        <w:t>»</w:t>
      </w:r>
      <w:r w:rsidRPr="0074756E">
        <w:rPr>
          <w:color w:val="000000"/>
        </w:rPr>
        <w:t xml:space="preserve"> не рассчитана, то стоимостью ценной бумаги является </w:t>
      </w:r>
      <w:r w:rsidR="002C02BB" w:rsidRPr="0074756E">
        <w:rPr>
          <w:color w:val="000000"/>
        </w:rPr>
        <w:t xml:space="preserve">последняя </w:t>
      </w:r>
      <w:r w:rsidRPr="0074756E">
        <w:rPr>
          <w:color w:val="000000"/>
        </w:rPr>
        <w:t xml:space="preserve">рыночная цена на </w:t>
      </w:r>
      <w:r w:rsidR="008308A4" w:rsidRPr="0074756E">
        <w:rPr>
          <w:color w:val="000000"/>
        </w:rPr>
        <w:t xml:space="preserve">ЗАО «ФБ </w:t>
      </w:r>
      <w:r w:rsidRPr="0074756E">
        <w:rPr>
          <w:color w:val="000000"/>
        </w:rPr>
        <w:t>ММВБ</w:t>
      </w:r>
      <w:r w:rsidR="008308A4" w:rsidRPr="0074756E">
        <w:rPr>
          <w:color w:val="000000"/>
        </w:rPr>
        <w:t>»</w:t>
      </w:r>
      <w:r w:rsidR="002C02BB" w:rsidRPr="0074756E">
        <w:rPr>
          <w:color w:val="000000"/>
        </w:rPr>
        <w:t xml:space="preserve">, определенная </w:t>
      </w:r>
      <w:proofErr w:type="gramStart"/>
      <w:r w:rsidR="002C02BB" w:rsidRPr="0074756E">
        <w:rPr>
          <w:color w:val="000000"/>
        </w:rPr>
        <w:t>согласно Приказа</w:t>
      </w:r>
      <w:proofErr w:type="gramEnd"/>
      <w:r w:rsidR="002C02BB" w:rsidRPr="0074756E">
        <w:rPr>
          <w:color w:val="000000"/>
        </w:rPr>
        <w:t xml:space="preserve"> ФСФР №10-65/</w:t>
      </w:r>
      <w:proofErr w:type="spellStart"/>
      <w:r w:rsidR="002C02BB" w:rsidRPr="0074756E">
        <w:rPr>
          <w:color w:val="000000"/>
        </w:rPr>
        <w:t>пз-н</w:t>
      </w:r>
      <w:proofErr w:type="spellEnd"/>
      <w:r w:rsidR="002C02BB" w:rsidRPr="0074756E">
        <w:rPr>
          <w:color w:val="000000"/>
        </w:rPr>
        <w:t xml:space="preserve"> от 09.11.2010г.</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bCs/>
          <w:color w:val="000000"/>
        </w:rPr>
        <w:t>Стоимостью денежных сре</w:t>
      </w:r>
      <w:proofErr w:type="gramStart"/>
      <w:r w:rsidRPr="0074756E">
        <w:rPr>
          <w:bCs/>
          <w:color w:val="000000"/>
        </w:rPr>
        <w:t>дств</w:t>
      </w:r>
      <w:r w:rsidR="00236BB7" w:rsidRPr="0074756E">
        <w:rPr>
          <w:bCs/>
          <w:color w:val="000000"/>
        </w:rPr>
        <w:t xml:space="preserve"> в в</w:t>
      </w:r>
      <w:proofErr w:type="gramEnd"/>
      <w:r w:rsidR="00236BB7" w:rsidRPr="0074756E">
        <w:rPr>
          <w:bCs/>
          <w:color w:val="000000"/>
        </w:rPr>
        <w:t>алюте Российской Федерации</w:t>
      </w:r>
      <w:r w:rsidRPr="0074756E">
        <w:rPr>
          <w:color w:val="000000"/>
        </w:rPr>
        <w:t xml:space="preserve"> является их номинальная стоимость.</w:t>
      </w:r>
    </w:p>
    <w:p w:rsidR="00236BB7" w:rsidRPr="0074756E" w:rsidRDefault="00236BB7" w:rsidP="0074756E">
      <w:pPr>
        <w:shd w:val="clear" w:color="auto" w:fill="FFFFFF"/>
        <w:tabs>
          <w:tab w:val="left" w:pos="-24"/>
        </w:tabs>
        <w:autoSpaceDE w:val="0"/>
        <w:autoSpaceDN w:val="0"/>
        <w:adjustRightInd w:val="0"/>
        <w:jc w:val="both"/>
        <w:rPr>
          <w:color w:val="000000"/>
        </w:rPr>
      </w:pPr>
      <w:r w:rsidRPr="0074756E">
        <w:rPr>
          <w:bCs/>
          <w:color w:val="000000"/>
        </w:rPr>
        <w:t>Стоимость иностранной валюты</w:t>
      </w:r>
      <w:r w:rsidRPr="0074756E">
        <w:rPr>
          <w:color w:val="000000"/>
        </w:rPr>
        <w:t xml:space="preserve"> определяется по курсу </w:t>
      </w:r>
      <w:r w:rsidR="00CA0402" w:rsidRPr="0074756E">
        <w:rPr>
          <w:color w:val="000000"/>
        </w:rPr>
        <w:t>Центрального банка Российской Федерации</w:t>
      </w:r>
      <w:r w:rsidR="00EE742D" w:rsidRPr="0074756E">
        <w:rPr>
          <w:color w:val="000000"/>
        </w:rPr>
        <w:t xml:space="preserve"> на дату</w:t>
      </w:r>
      <w:r w:rsidR="008C06D5" w:rsidRPr="0074756E">
        <w:rPr>
          <w:color w:val="000000"/>
        </w:rPr>
        <w:t xml:space="preserve"> определения  стоимости Актива.</w:t>
      </w:r>
    </w:p>
    <w:p w:rsidR="00FD6563" w:rsidRPr="0074756E" w:rsidRDefault="00FD6563" w:rsidP="0074756E">
      <w:pPr>
        <w:shd w:val="clear" w:color="auto" w:fill="FFFFFF"/>
        <w:tabs>
          <w:tab w:val="left" w:pos="-24"/>
        </w:tabs>
        <w:autoSpaceDE w:val="0"/>
        <w:autoSpaceDN w:val="0"/>
        <w:adjustRightInd w:val="0"/>
        <w:jc w:val="both"/>
      </w:pPr>
    </w:p>
    <w:p w:rsidR="00236BB7" w:rsidRPr="0074756E" w:rsidRDefault="00236BB7" w:rsidP="0074756E">
      <w:pPr>
        <w:numPr>
          <w:ilvl w:val="0"/>
          <w:numId w:val="27"/>
        </w:numPr>
        <w:shd w:val="clear" w:color="auto" w:fill="FFFFFF"/>
        <w:tabs>
          <w:tab w:val="clear" w:pos="720"/>
          <w:tab w:val="left" w:pos="284"/>
        </w:tabs>
        <w:autoSpaceDE w:val="0"/>
        <w:autoSpaceDN w:val="0"/>
        <w:adjustRightInd w:val="0"/>
        <w:ind w:left="0" w:firstLine="0"/>
        <w:jc w:val="both"/>
        <w:rPr>
          <w:b/>
          <w:bCs/>
        </w:rPr>
      </w:pPr>
      <w:r w:rsidRPr="0074756E">
        <w:rPr>
          <w:b/>
          <w:bCs/>
          <w:color w:val="000000"/>
        </w:rPr>
        <w:lastRenderedPageBreak/>
        <w:t>Порядок определения стоимости Активов при указании их оценочной стоимости в Отчете о деятельности Управляющего по управлению ценными бумагами</w:t>
      </w:r>
    </w:p>
    <w:p w:rsidR="00575C4F" w:rsidRPr="0074756E" w:rsidRDefault="00575C4F" w:rsidP="0074756E">
      <w:pPr>
        <w:shd w:val="clear" w:color="auto" w:fill="FFFFFF"/>
        <w:tabs>
          <w:tab w:val="left" w:pos="-24"/>
        </w:tabs>
        <w:autoSpaceDE w:val="0"/>
        <w:autoSpaceDN w:val="0"/>
        <w:adjustRightInd w:val="0"/>
        <w:jc w:val="both"/>
      </w:pPr>
    </w:p>
    <w:p w:rsidR="004E6B41" w:rsidRPr="0074756E" w:rsidRDefault="004E6B41" w:rsidP="0074756E">
      <w:pPr>
        <w:shd w:val="clear" w:color="auto" w:fill="FFFFFF"/>
        <w:tabs>
          <w:tab w:val="left" w:pos="-24"/>
        </w:tabs>
        <w:autoSpaceDE w:val="0"/>
        <w:autoSpaceDN w:val="0"/>
        <w:adjustRightInd w:val="0"/>
        <w:jc w:val="both"/>
        <w:rPr>
          <w:color w:val="000000"/>
        </w:rPr>
      </w:pPr>
      <w:r w:rsidRPr="0074756E">
        <w:rPr>
          <w:bCs/>
          <w:color w:val="000000"/>
        </w:rPr>
        <w:t>Оценочная стоимость ценной бумаги, допущенной к обращению у организатора торговли на рынке ценных бумаг, признается равной  накопленному купонному доходу (для облигаций), рассчитанному на момент оценки, и средневзвешенной цене,</w:t>
      </w:r>
      <w:r w:rsidRPr="0074756E">
        <w:t xml:space="preserve"> </w:t>
      </w:r>
      <w:r w:rsidRPr="0074756E">
        <w:rPr>
          <w:bCs/>
          <w:color w:val="000000"/>
        </w:rPr>
        <w:t>сложившейся на торгах организатора торговли на рынке ценных бумаг на момент такой оценки</w:t>
      </w:r>
      <w:r w:rsidRPr="0074756E">
        <w:rPr>
          <w:color w:val="000000"/>
        </w:rPr>
        <w:t xml:space="preserve">. </w:t>
      </w:r>
    </w:p>
    <w:p w:rsidR="004E6B41" w:rsidRPr="0074756E" w:rsidRDefault="004E6B41" w:rsidP="0074756E">
      <w:pPr>
        <w:autoSpaceDE w:val="0"/>
        <w:autoSpaceDN w:val="0"/>
        <w:adjustRightInd w:val="0"/>
        <w:jc w:val="both"/>
      </w:pPr>
      <w:r w:rsidRPr="0074756E">
        <w:t xml:space="preserve">Если на момент осуществления оценки ценной бумаги, информация о ее средневзвешенной цене раскрывается несколькими организаторами торговли на рынке ценных бумаг, оценочной стоимостью такой ценной бумаги признается средневзвешенная цена, информация о которой раскрывается ЗАО «ФБ ММВБ». Если средневзвешенная цена на дату оценки не рассчитывается организатором торговли, оценочной стоимостью такой ценной бумаги признается </w:t>
      </w:r>
      <w:r w:rsidRPr="0074756E">
        <w:rPr>
          <w:color w:val="000000"/>
        </w:rPr>
        <w:t xml:space="preserve">последняя </w:t>
      </w:r>
      <w:r w:rsidRPr="0074756E">
        <w:t>средневзвешенная цена, информация о которой раскрывается ЗАО «ФБ ММВБ».</w:t>
      </w:r>
    </w:p>
    <w:p w:rsidR="004E6B41" w:rsidRPr="0074756E" w:rsidRDefault="004E6B41" w:rsidP="0074756E">
      <w:pPr>
        <w:shd w:val="clear" w:color="auto" w:fill="FFFFFF"/>
        <w:tabs>
          <w:tab w:val="left" w:pos="-24"/>
        </w:tabs>
        <w:autoSpaceDE w:val="0"/>
        <w:autoSpaceDN w:val="0"/>
        <w:adjustRightInd w:val="0"/>
        <w:jc w:val="both"/>
        <w:rPr>
          <w:color w:val="000000"/>
        </w:rPr>
      </w:pPr>
      <w:r w:rsidRPr="0074756E">
        <w:rPr>
          <w:bCs/>
          <w:color w:val="000000"/>
        </w:rPr>
        <w:t>Стоимостью денежных сре</w:t>
      </w:r>
      <w:proofErr w:type="gramStart"/>
      <w:r w:rsidRPr="0074756E">
        <w:rPr>
          <w:bCs/>
          <w:color w:val="000000"/>
        </w:rPr>
        <w:t>дств в в</w:t>
      </w:r>
      <w:proofErr w:type="gramEnd"/>
      <w:r w:rsidRPr="0074756E">
        <w:rPr>
          <w:bCs/>
          <w:color w:val="000000"/>
        </w:rPr>
        <w:t>алюте Российской Федерации</w:t>
      </w:r>
      <w:r w:rsidRPr="0074756E">
        <w:rPr>
          <w:color w:val="000000"/>
        </w:rPr>
        <w:t xml:space="preserve"> является их номинальная стоимость.</w:t>
      </w:r>
    </w:p>
    <w:p w:rsidR="00285478" w:rsidRPr="0074756E" w:rsidRDefault="004E6B41" w:rsidP="0074756E">
      <w:pPr>
        <w:shd w:val="clear" w:color="auto" w:fill="FFFFFF"/>
        <w:tabs>
          <w:tab w:val="left" w:pos="-24"/>
        </w:tabs>
        <w:autoSpaceDE w:val="0"/>
        <w:autoSpaceDN w:val="0"/>
        <w:adjustRightInd w:val="0"/>
        <w:jc w:val="both"/>
        <w:rPr>
          <w:color w:val="000000"/>
        </w:rPr>
      </w:pPr>
      <w:r w:rsidRPr="0074756E">
        <w:rPr>
          <w:bCs/>
          <w:color w:val="000000"/>
        </w:rPr>
        <w:t>Стоимость иностранной валюты</w:t>
      </w:r>
      <w:r w:rsidRPr="0074756E">
        <w:rPr>
          <w:color w:val="000000"/>
        </w:rPr>
        <w:t xml:space="preserve"> определяется по курсу Центрального банка Российской Федерации на дату составления отчета.</w:t>
      </w:r>
    </w:p>
    <w:p w:rsidR="00575C4F" w:rsidRPr="0074756E" w:rsidRDefault="00575C4F" w:rsidP="0074756E">
      <w:pPr>
        <w:shd w:val="clear" w:color="auto" w:fill="FFFFFF"/>
        <w:tabs>
          <w:tab w:val="left" w:pos="-24"/>
        </w:tabs>
        <w:autoSpaceDE w:val="0"/>
        <w:autoSpaceDN w:val="0"/>
        <w:adjustRightInd w:val="0"/>
        <w:jc w:val="both"/>
      </w:pPr>
    </w:p>
    <w:p w:rsidR="00FD6563" w:rsidRPr="0074756E" w:rsidRDefault="00FD6563" w:rsidP="0074756E">
      <w:pPr>
        <w:numPr>
          <w:ilvl w:val="0"/>
          <w:numId w:val="27"/>
        </w:numPr>
        <w:shd w:val="clear" w:color="auto" w:fill="FFFFFF"/>
        <w:tabs>
          <w:tab w:val="clear" w:pos="720"/>
          <w:tab w:val="left" w:pos="284"/>
        </w:tabs>
        <w:autoSpaceDE w:val="0"/>
        <w:autoSpaceDN w:val="0"/>
        <w:adjustRightInd w:val="0"/>
        <w:ind w:left="0" w:firstLine="0"/>
        <w:jc w:val="both"/>
        <w:rPr>
          <w:b/>
          <w:bCs/>
        </w:rPr>
      </w:pPr>
      <w:r w:rsidRPr="0074756E">
        <w:rPr>
          <w:b/>
          <w:bCs/>
          <w:color w:val="000000"/>
        </w:rPr>
        <w:t>Порядок определения стоимости чистых Активов</w:t>
      </w:r>
    </w:p>
    <w:p w:rsidR="00FD6563" w:rsidRPr="0074756E" w:rsidRDefault="00FD6563" w:rsidP="0074756E">
      <w:pPr>
        <w:shd w:val="clear" w:color="auto" w:fill="FFFFFF"/>
        <w:tabs>
          <w:tab w:val="left" w:pos="-24"/>
        </w:tabs>
        <w:autoSpaceDE w:val="0"/>
        <w:autoSpaceDN w:val="0"/>
        <w:adjustRightInd w:val="0"/>
        <w:jc w:val="both"/>
        <w:rPr>
          <w:b/>
          <w:bCs/>
        </w:rPr>
      </w:pPr>
    </w:p>
    <w:p w:rsidR="00FD6563" w:rsidRPr="0074756E" w:rsidRDefault="00FD6563" w:rsidP="0074756E">
      <w:pPr>
        <w:tabs>
          <w:tab w:val="left" w:pos="-24"/>
        </w:tabs>
        <w:jc w:val="both"/>
        <w:rPr>
          <w:color w:val="000000"/>
        </w:rPr>
      </w:pPr>
      <w:r w:rsidRPr="0074756E">
        <w:rPr>
          <w:color w:val="000000"/>
        </w:rPr>
        <w:t>Стоимость чистых Активов определяется как разница между стоимостью Активов и величиной обязательств, подлежащих исполнению за счет указанных Активов.</w:t>
      </w:r>
    </w:p>
    <w:p w:rsidR="00FD6563" w:rsidRPr="0074756E" w:rsidRDefault="007421C2" w:rsidP="0074756E">
      <w:pPr>
        <w:shd w:val="clear" w:color="auto" w:fill="FFFFFF"/>
        <w:tabs>
          <w:tab w:val="left" w:pos="-24"/>
        </w:tabs>
        <w:autoSpaceDE w:val="0"/>
        <w:autoSpaceDN w:val="0"/>
        <w:adjustRightInd w:val="0"/>
        <w:jc w:val="both"/>
      </w:pPr>
      <w:r w:rsidRPr="0074756E">
        <w:rPr>
          <w:color w:val="000000"/>
        </w:rPr>
        <w:t>В</w:t>
      </w:r>
      <w:r w:rsidR="00FD6563" w:rsidRPr="0074756E">
        <w:rPr>
          <w:color w:val="000000"/>
        </w:rPr>
        <w:t xml:space="preserve"> стоимост</w:t>
      </w:r>
      <w:r w:rsidRPr="0074756E">
        <w:rPr>
          <w:color w:val="000000"/>
        </w:rPr>
        <w:t>ь</w:t>
      </w:r>
      <w:r w:rsidR="00FD6563" w:rsidRPr="0074756E">
        <w:rPr>
          <w:color w:val="000000"/>
        </w:rPr>
        <w:t xml:space="preserve"> Активов </w:t>
      </w:r>
      <w:r w:rsidRPr="0074756E">
        <w:rPr>
          <w:color w:val="000000"/>
        </w:rPr>
        <w:t>включается</w:t>
      </w:r>
      <w:r w:rsidR="00FD6563" w:rsidRPr="0074756E">
        <w:rPr>
          <w:color w:val="000000"/>
        </w:rPr>
        <w:t xml:space="preserve"> также дебиторская задолженность,  возникшая в результате совершения сделок с указанными Активами.</w:t>
      </w:r>
    </w:p>
    <w:p w:rsidR="00FD6563" w:rsidRPr="0074756E" w:rsidRDefault="00FD6563" w:rsidP="0074756E">
      <w:pPr>
        <w:shd w:val="clear" w:color="auto" w:fill="FFFFFF"/>
        <w:tabs>
          <w:tab w:val="left" w:pos="-24"/>
        </w:tabs>
        <w:autoSpaceDE w:val="0"/>
        <w:autoSpaceDN w:val="0"/>
        <w:adjustRightInd w:val="0"/>
        <w:jc w:val="both"/>
      </w:pPr>
      <w:r w:rsidRPr="0074756E">
        <w:rPr>
          <w:color w:val="000000"/>
        </w:rPr>
        <w:t xml:space="preserve">Дебиторская задолженность по процентному (купонному) доходу по банковским вкладам и ценным бумагам, принимается в расчет стоимости Активов в сумме, исчисленной исходя из ставки процента (купонного дохода), установленной в договоре банковского вклада или решении о выпуске ценных бумаг, на последний календарный день квартала (месяца). Не принимается в расчет стоимости </w:t>
      </w:r>
      <w:proofErr w:type="gramStart"/>
      <w:r w:rsidRPr="0074756E">
        <w:rPr>
          <w:color w:val="000000"/>
        </w:rPr>
        <w:t>Активов</w:t>
      </w:r>
      <w:proofErr w:type="gramEnd"/>
      <w:r w:rsidRPr="0074756E">
        <w:rPr>
          <w:color w:val="000000"/>
        </w:rPr>
        <w:t xml:space="preserve"> начисленный процентный (купонный) доход по ценным бумагам, если он включен в стоимость таких ценных бумаг, а также, если существует неопределенность с фактическим получением указанного дохода, в том числе в случаях, когда эмитент ценных бумаг отвечает признакам банкротства или у эмитента имеются просроченные процентные выплаты.</w:t>
      </w:r>
    </w:p>
    <w:p w:rsidR="00FD6563" w:rsidRPr="0074756E" w:rsidRDefault="00FD6563" w:rsidP="0074756E">
      <w:pPr>
        <w:shd w:val="clear" w:color="auto" w:fill="FFFFFF"/>
        <w:tabs>
          <w:tab w:val="left" w:pos="-24"/>
        </w:tabs>
        <w:autoSpaceDE w:val="0"/>
        <w:autoSpaceDN w:val="0"/>
        <w:adjustRightInd w:val="0"/>
        <w:jc w:val="both"/>
      </w:pPr>
      <w:r w:rsidRPr="0074756E">
        <w:rPr>
          <w:color w:val="000000"/>
        </w:rPr>
        <w:t>Объявленные, но не полученные дивиденды по акциям, решение о выплате которых принято общим собранием акционеров акционерного общества, не принимаются в расчет стоимости Активов.</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color w:val="000000"/>
        </w:rPr>
        <w:t>Активы   и   обязательства,   подлежащие   исполнению   за   счет   указанных  Активов,   выраженные  в иностранной валюте, принимаются в расчет стоимости чистых Активов в рублях по курсу Центрального банка Российской Федерации на дату определения стоимости чистых Активов.</w:t>
      </w:r>
    </w:p>
    <w:p w:rsidR="00FD6563" w:rsidRPr="0074756E" w:rsidRDefault="00FD6563" w:rsidP="0074756E">
      <w:pPr>
        <w:shd w:val="clear" w:color="auto" w:fill="FFFFFF"/>
        <w:tabs>
          <w:tab w:val="left" w:pos="-24"/>
        </w:tabs>
        <w:autoSpaceDE w:val="0"/>
        <w:autoSpaceDN w:val="0"/>
        <w:adjustRightInd w:val="0"/>
        <w:jc w:val="both"/>
      </w:pPr>
    </w:p>
    <w:p w:rsidR="00FD6563" w:rsidRPr="0074756E" w:rsidRDefault="00FD6563" w:rsidP="0074756E">
      <w:pPr>
        <w:numPr>
          <w:ilvl w:val="0"/>
          <w:numId w:val="27"/>
        </w:numPr>
        <w:shd w:val="clear" w:color="auto" w:fill="FFFFFF"/>
        <w:tabs>
          <w:tab w:val="clear" w:pos="720"/>
          <w:tab w:val="left" w:pos="284"/>
        </w:tabs>
        <w:autoSpaceDE w:val="0"/>
        <w:autoSpaceDN w:val="0"/>
        <w:adjustRightInd w:val="0"/>
        <w:ind w:left="0" w:firstLine="0"/>
        <w:jc w:val="both"/>
        <w:rPr>
          <w:b/>
          <w:bCs/>
        </w:rPr>
      </w:pPr>
      <w:r w:rsidRPr="0074756E">
        <w:rPr>
          <w:b/>
          <w:bCs/>
          <w:color w:val="000000"/>
        </w:rPr>
        <w:t>Расчетная валюта</w:t>
      </w:r>
    </w:p>
    <w:p w:rsidR="00FD6563" w:rsidRPr="0074756E" w:rsidRDefault="00FD6563" w:rsidP="0074756E">
      <w:pPr>
        <w:pStyle w:val="af0"/>
        <w:tabs>
          <w:tab w:val="left" w:pos="-24"/>
        </w:tabs>
        <w:jc w:val="both"/>
        <w:rPr>
          <w:sz w:val="24"/>
          <w:szCs w:val="24"/>
        </w:rPr>
      </w:pPr>
    </w:p>
    <w:p w:rsidR="00FD6563" w:rsidRPr="0074756E" w:rsidRDefault="00FD6563" w:rsidP="0074756E">
      <w:pPr>
        <w:pStyle w:val="af0"/>
        <w:tabs>
          <w:tab w:val="left" w:pos="-24"/>
        </w:tabs>
        <w:jc w:val="both"/>
        <w:rPr>
          <w:sz w:val="24"/>
          <w:szCs w:val="24"/>
        </w:rPr>
      </w:pPr>
      <w:r w:rsidRPr="0074756E">
        <w:rPr>
          <w:sz w:val="24"/>
          <w:szCs w:val="24"/>
        </w:rPr>
        <w:t>Все расчеты по Договору, в том числе расчет Финансового результата осуществляются в валюте Российской Федерации. Стоимость другой валюты и Активов, номинированных в другой валюте, пересчитываются в валюту Российской Федерации по курсу Центрального банка Российской Федерации на дату такого расчета.</w:t>
      </w:r>
    </w:p>
    <w:p w:rsidR="00FD6563" w:rsidRPr="0074756E" w:rsidRDefault="00FD6563" w:rsidP="0074756E">
      <w:pPr>
        <w:shd w:val="clear" w:color="auto" w:fill="FFFFFF"/>
        <w:tabs>
          <w:tab w:val="left" w:pos="-24"/>
        </w:tabs>
        <w:autoSpaceDE w:val="0"/>
        <w:autoSpaceDN w:val="0"/>
        <w:adjustRightInd w:val="0"/>
        <w:jc w:val="both"/>
        <w:rPr>
          <w:color w:val="000000"/>
        </w:rPr>
      </w:pPr>
      <w:r w:rsidRPr="0074756E">
        <w:rPr>
          <w:color w:val="000000"/>
        </w:rPr>
        <w:t xml:space="preserve">В тех случаях, где это является требованием действующего законодательства, платежи осуществляются в </w:t>
      </w:r>
      <w:r w:rsidR="006C66CB" w:rsidRPr="0074756E">
        <w:rPr>
          <w:color w:val="000000"/>
        </w:rPr>
        <w:t>иностранной валюте</w:t>
      </w:r>
      <w:r w:rsidRPr="0074756E">
        <w:rPr>
          <w:color w:val="000000"/>
        </w:rPr>
        <w:t xml:space="preserve"> по курсу </w:t>
      </w:r>
      <w:r w:rsidRPr="0074756E">
        <w:t xml:space="preserve">Центрального банка Российской Федерации </w:t>
      </w:r>
      <w:r w:rsidRPr="0074756E">
        <w:rPr>
          <w:color w:val="000000"/>
        </w:rPr>
        <w:t xml:space="preserve">на дату платежа. В остальных случаях все платежи осуществляются в валюте </w:t>
      </w:r>
      <w:r w:rsidRPr="0074756E">
        <w:t>Российской Федерации</w:t>
      </w:r>
      <w:r w:rsidRPr="0074756E">
        <w:rPr>
          <w:color w:val="000000"/>
        </w:rPr>
        <w:t>.</w:t>
      </w:r>
    </w:p>
    <w:p w:rsidR="00FD6563" w:rsidRPr="0074756E" w:rsidRDefault="00FD6563" w:rsidP="0074756E">
      <w:pPr>
        <w:shd w:val="clear" w:color="auto" w:fill="FFFFFF"/>
        <w:tabs>
          <w:tab w:val="left" w:pos="-24"/>
        </w:tabs>
        <w:autoSpaceDE w:val="0"/>
        <w:autoSpaceDN w:val="0"/>
        <w:adjustRightInd w:val="0"/>
        <w:jc w:val="both"/>
      </w:pPr>
    </w:p>
    <w:p w:rsidR="00FD6563" w:rsidRPr="0074756E" w:rsidRDefault="00FD6563" w:rsidP="0074756E">
      <w:pPr>
        <w:numPr>
          <w:ilvl w:val="0"/>
          <w:numId w:val="27"/>
        </w:numPr>
        <w:shd w:val="clear" w:color="auto" w:fill="FFFFFF"/>
        <w:tabs>
          <w:tab w:val="clear" w:pos="720"/>
          <w:tab w:val="left" w:pos="284"/>
        </w:tabs>
        <w:autoSpaceDE w:val="0"/>
        <w:autoSpaceDN w:val="0"/>
        <w:adjustRightInd w:val="0"/>
        <w:ind w:left="0" w:firstLine="0"/>
        <w:jc w:val="both"/>
        <w:rPr>
          <w:b/>
          <w:bCs/>
        </w:rPr>
      </w:pPr>
      <w:r w:rsidRPr="0074756E">
        <w:rPr>
          <w:b/>
          <w:bCs/>
          <w:color w:val="000000"/>
        </w:rPr>
        <w:lastRenderedPageBreak/>
        <w:t>Вознаграждение Управляющего</w:t>
      </w:r>
    </w:p>
    <w:p w:rsidR="00FD6563" w:rsidRPr="0074756E" w:rsidRDefault="00FD6563" w:rsidP="0074756E">
      <w:pPr>
        <w:shd w:val="clear" w:color="auto" w:fill="FFFFFF"/>
        <w:tabs>
          <w:tab w:val="left" w:pos="-24"/>
        </w:tabs>
        <w:autoSpaceDE w:val="0"/>
        <w:autoSpaceDN w:val="0"/>
        <w:adjustRightInd w:val="0"/>
        <w:jc w:val="both"/>
        <w:rPr>
          <w:color w:val="000000"/>
        </w:rPr>
      </w:pPr>
    </w:p>
    <w:p w:rsidR="00FD6563" w:rsidRPr="0074756E" w:rsidRDefault="00FD6563" w:rsidP="0074756E">
      <w:pPr>
        <w:shd w:val="clear" w:color="auto" w:fill="FFFFFF"/>
        <w:tabs>
          <w:tab w:val="left" w:pos="-24"/>
        </w:tabs>
        <w:autoSpaceDE w:val="0"/>
        <w:autoSpaceDN w:val="0"/>
        <w:adjustRightInd w:val="0"/>
        <w:jc w:val="both"/>
        <w:rPr>
          <w:b/>
        </w:rPr>
      </w:pPr>
      <w:r w:rsidRPr="0074756E">
        <w:rPr>
          <w:b/>
          <w:color w:val="000000"/>
        </w:rPr>
        <w:t>Вознаграж</w:t>
      </w:r>
      <w:r w:rsidR="00920805" w:rsidRPr="0074756E">
        <w:rPr>
          <w:b/>
          <w:color w:val="000000"/>
        </w:rPr>
        <w:t xml:space="preserve">дение за управление составляет </w:t>
      </w:r>
      <w:r w:rsidR="00CA248D" w:rsidRPr="0074756E">
        <w:rPr>
          <w:b/>
          <w:color w:val="000000"/>
        </w:rPr>
        <w:t>2</w:t>
      </w:r>
      <w:r w:rsidR="00920805" w:rsidRPr="0074756E">
        <w:rPr>
          <w:b/>
          <w:color w:val="000000"/>
        </w:rPr>
        <w:t xml:space="preserve"> (</w:t>
      </w:r>
      <w:r w:rsidR="00CA248D" w:rsidRPr="0074756E">
        <w:rPr>
          <w:b/>
          <w:color w:val="000000"/>
        </w:rPr>
        <w:t>два</w:t>
      </w:r>
      <w:r w:rsidRPr="0074756E">
        <w:rPr>
          <w:b/>
          <w:color w:val="000000"/>
        </w:rPr>
        <w:t xml:space="preserve">) % от средней арифметической стоимости чистых Активов, </w:t>
      </w:r>
      <w:r w:rsidR="00FA7145" w:rsidRPr="0074756E">
        <w:rPr>
          <w:b/>
          <w:color w:val="000000"/>
        </w:rPr>
        <w:t>находившихся в управлен</w:t>
      </w:r>
      <w:r w:rsidR="00743108" w:rsidRPr="0074756E">
        <w:rPr>
          <w:b/>
          <w:color w:val="000000"/>
        </w:rPr>
        <w:t>ии в течение отчетного периода</w:t>
      </w:r>
      <w:r w:rsidRPr="0074756E">
        <w:rPr>
          <w:b/>
          <w:color w:val="000000"/>
        </w:rPr>
        <w:t>.</w:t>
      </w:r>
      <w:r w:rsidR="00743108" w:rsidRPr="0074756E">
        <w:rPr>
          <w:b/>
          <w:color w:val="000000"/>
        </w:rPr>
        <w:t xml:space="preserve"> </w:t>
      </w:r>
      <w:r w:rsidRPr="0074756E">
        <w:rPr>
          <w:b/>
          <w:color w:val="000000"/>
        </w:rPr>
        <w:t>Расчет и удержание Вознаграждения за управление проводится ежеквартально</w:t>
      </w:r>
      <w:r w:rsidR="00CB56C0" w:rsidRPr="0074756E">
        <w:rPr>
          <w:b/>
          <w:color w:val="000000"/>
        </w:rPr>
        <w:t xml:space="preserve"> не позднее </w:t>
      </w:r>
      <w:r w:rsidR="00BF2AC2" w:rsidRPr="0074756E">
        <w:rPr>
          <w:b/>
        </w:rPr>
        <w:t>10</w:t>
      </w:r>
      <w:r w:rsidR="00CB56C0" w:rsidRPr="0074756E">
        <w:rPr>
          <w:b/>
        </w:rPr>
        <w:t xml:space="preserve"> (</w:t>
      </w:r>
      <w:r w:rsidR="00BF2AC2" w:rsidRPr="0074756E">
        <w:rPr>
          <w:b/>
        </w:rPr>
        <w:t>десяти</w:t>
      </w:r>
      <w:r w:rsidR="00CB56C0" w:rsidRPr="0074756E">
        <w:rPr>
          <w:b/>
        </w:rPr>
        <w:t xml:space="preserve">) рабочих  дней </w:t>
      </w:r>
      <w:proofErr w:type="gramStart"/>
      <w:r w:rsidR="00CB56C0" w:rsidRPr="0074756E">
        <w:rPr>
          <w:b/>
        </w:rPr>
        <w:t>с даты окончания</w:t>
      </w:r>
      <w:proofErr w:type="gramEnd"/>
      <w:r w:rsidR="00CB56C0" w:rsidRPr="0074756E">
        <w:rPr>
          <w:b/>
        </w:rPr>
        <w:t xml:space="preserve"> отчетного периода</w:t>
      </w:r>
      <w:r w:rsidRPr="0074756E">
        <w:rPr>
          <w:b/>
          <w:color w:val="000000"/>
        </w:rPr>
        <w:t>.</w:t>
      </w:r>
    </w:p>
    <w:p w:rsidR="00F32C89" w:rsidRPr="0074756E" w:rsidRDefault="00FD6563" w:rsidP="0074756E">
      <w:pPr>
        <w:shd w:val="clear" w:color="auto" w:fill="FFFFFF"/>
        <w:tabs>
          <w:tab w:val="left" w:pos="-24"/>
        </w:tabs>
        <w:autoSpaceDE w:val="0"/>
        <w:autoSpaceDN w:val="0"/>
        <w:adjustRightInd w:val="0"/>
        <w:jc w:val="both"/>
        <w:rPr>
          <w:b/>
          <w:color w:val="000000"/>
        </w:rPr>
      </w:pPr>
      <w:r w:rsidRPr="0074756E">
        <w:rPr>
          <w:b/>
          <w:color w:val="000000"/>
        </w:rPr>
        <w:t>Вознаграждение за успех</w:t>
      </w:r>
      <w:r w:rsidR="00743108" w:rsidRPr="0074756E">
        <w:rPr>
          <w:b/>
          <w:color w:val="000000"/>
        </w:rPr>
        <w:t xml:space="preserve"> составляет</w:t>
      </w:r>
      <w:r w:rsidRPr="0074756E">
        <w:rPr>
          <w:b/>
          <w:color w:val="000000"/>
        </w:rPr>
        <w:t xml:space="preserve"> </w:t>
      </w:r>
      <w:r w:rsidR="00CA248D" w:rsidRPr="0074756E">
        <w:rPr>
          <w:b/>
          <w:color w:val="000000"/>
        </w:rPr>
        <w:t>20</w:t>
      </w:r>
      <w:r w:rsidRPr="0074756E">
        <w:rPr>
          <w:b/>
          <w:color w:val="000000"/>
        </w:rPr>
        <w:t xml:space="preserve"> (</w:t>
      </w:r>
      <w:r w:rsidR="00CA248D" w:rsidRPr="0074756E">
        <w:rPr>
          <w:b/>
          <w:color w:val="000000"/>
        </w:rPr>
        <w:t>двадцать</w:t>
      </w:r>
      <w:r w:rsidRPr="0074756E">
        <w:rPr>
          <w:b/>
          <w:color w:val="000000"/>
        </w:rPr>
        <w:t xml:space="preserve">) %  от </w:t>
      </w:r>
      <w:r w:rsidR="00CD6F54" w:rsidRPr="0074756E">
        <w:rPr>
          <w:b/>
          <w:color w:val="000000"/>
        </w:rPr>
        <w:t>Финансового результата</w:t>
      </w:r>
      <w:r w:rsidRPr="0074756E">
        <w:rPr>
          <w:b/>
          <w:color w:val="000000"/>
        </w:rPr>
        <w:t xml:space="preserve"> </w:t>
      </w:r>
      <w:r w:rsidR="003809B0" w:rsidRPr="0074756E">
        <w:rPr>
          <w:b/>
          <w:color w:val="000000"/>
        </w:rPr>
        <w:t xml:space="preserve"> на </w:t>
      </w:r>
      <w:r w:rsidR="00A7337E" w:rsidRPr="0074756E">
        <w:rPr>
          <w:b/>
        </w:rPr>
        <w:t xml:space="preserve">31 декабря </w:t>
      </w:r>
      <w:r w:rsidR="003809B0" w:rsidRPr="0074756E">
        <w:rPr>
          <w:b/>
          <w:color w:val="000000"/>
        </w:rPr>
        <w:t>соответствующего календарного года</w:t>
      </w:r>
      <w:r w:rsidRPr="0074756E">
        <w:rPr>
          <w:b/>
          <w:color w:val="000000"/>
        </w:rPr>
        <w:t xml:space="preserve">. </w:t>
      </w:r>
    </w:p>
    <w:p w:rsidR="004A3E99" w:rsidRPr="0074756E" w:rsidRDefault="004A3E99" w:rsidP="0074756E">
      <w:pPr>
        <w:jc w:val="both"/>
        <w:rPr>
          <w:b/>
        </w:rPr>
      </w:pPr>
      <w:r w:rsidRPr="0074756E">
        <w:rPr>
          <w:b/>
        </w:rPr>
        <w:t xml:space="preserve">Для целей расчета Финансового результата отчетный период принимается </w:t>
      </w:r>
      <w:proofErr w:type="gramStart"/>
      <w:r w:rsidRPr="0074756E">
        <w:rPr>
          <w:b/>
        </w:rPr>
        <w:t>равным</w:t>
      </w:r>
      <w:proofErr w:type="gramEnd"/>
      <w:r w:rsidRPr="0074756E">
        <w:rPr>
          <w:b/>
        </w:rPr>
        <w:t xml:space="preserve"> одному </w:t>
      </w:r>
      <w:r w:rsidR="001A7A28" w:rsidRPr="0074756E">
        <w:rPr>
          <w:b/>
        </w:rPr>
        <w:t xml:space="preserve">календарному </w:t>
      </w:r>
      <w:r w:rsidRPr="0074756E">
        <w:rPr>
          <w:b/>
        </w:rPr>
        <w:t>году.</w:t>
      </w:r>
    </w:p>
    <w:p w:rsidR="00F32C89" w:rsidRPr="0074756E" w:rsidRDefault="00F32C89" w:rsidP="0074756E">
      <w:pPr>
        <w:jc w:val="both"/>
      </w:pPr>
      <w:r w:rsidRPr="0074756E">
        <w:rPr>
          <w:b/>
        </w:rPr>
        <w:t>Финансовый результат за</w:t>
      </w:r>
      <w:r w:rsidRPr="0074756E">
        <w:t xml:space="preserve"> отчетный </w:t>
      </w:r>
      <w:r w:rsidR="004A3E99" w:rsidRPr="0074756E">
        <w:t xml:space="preserve">год </w:t>
      </w:r>
      <w:r w:rsidRPr="0074756E">
        <w:t xml:space="preserve">определяется по формуле (1): </w:t>
      </w:r>
    </w:p>
    <w:p w:rsidR="00F32C89" w:rsidRPr="0074756E" w:rsidRDefault="00F32C89" w:rsidP="0074756E">
      <w:pPr>
        <w:jc w:val="both"/>
        <w:rPr>
          <w:lang w:val="en-US"/>
        </w:rPr>
      </w:pPr>
      <w:proofErr w:type="spellStart"/>
      <w:proofErr w:type="gramStart"/>
      <w:r w:rsidRPr="0074756E">
        <w:rPr>
          <w:lang w:val="en-US"/>
        </w:rPr>
        <w:t>Df</w:t>
      </w:r>
      <w:proofErr w:type="spellEnd"/>
      <w:r w:rsidRPr="0074756E">
        <w:rPr>
          <w:lang w:val="en-US"/>
        </w:rPr>
        <w:t xml:space="preserve">  =</w:t>
      </w:r>
      <w:proofErr w:type="gramEnd"/>
      <w:r w:rsidRPr="0074756E">
        <w:rPr>
          <w:lang w:val="en-US"/>
        </w:rPr>
        <w:t xml:space="preserve"> </w:t>
      </w:r>
      <w:proofErr w:type="spellStart"/>
      <w:r w:rsidRPr="0074756E">
        <w:rPr>
          <w:lang w:val="en-US"/>
        </w:rPr>
        <w:t>S</w:t>
      </w:r>
      <w:r w:rsidRPr="0074756E">
        <w:rPr>
          <w:vertAlign w:val="subscript"/>
          <w:lang w:val="en-US"/>
        </w:rPr>
        <w:t>k</w:t>
      </w:r>
      <w:proofErr w:type="spellEnd"/>
      <w:r w:rsidRPr="0074756E">
        <w:rPr>
          <w:lang w:val="en-US"/>
        </w:rPr>
        <w:t xml:space="preserve"> – ( S</w:t>
      </w:r>
      <w:r w:rsidRPr="0074756E">
        <w:rPr>
          <w:vertAlign w:val="subscript"/>
          <w:lang w:val="en-US"/>
        </w:rPr>
        <w:t>o</w:t>
      </w:r>
      <w:r w:rsidRPr="0074756E">
        <w:rPr>
          <w:lang w:val="en-US"/>
        </w:rPr>
        <w:t xml:space="preserve"> +∑ S</w:t>
      </w:r>
      <w:r w:rsidRPr="0074756E">
        <w:rPr>
          <w:vertAlign w:val="subscript"/>
          <w:lang w:val="en-US"/>
        </w:rPr>
        <w:t>i</w:t>
      </w:r>
      <w:r w:rsidRPr="0074756E">
        <w:rPr>
          <w:lang w:val="en-US"/>
        </w:rPr>
        <w:t xml:space="preserve"> - ∑ </w:t>
      </w:r>
      <w:proofErr w:type="spellStart"/>
      <w:r w:rsidRPr="0074756E">
        <w:rPr>
          <w:lang w:val="en-US"/>
        </w:rPr>
        <w:t>S</w:t>
      </w:r>
      <w:r w:rsidRPr="0074756E">
        <w:rPr>
          <w:vertAlign w:val="subscript"/>
          <w:lang w:val="en-US"/>
        </w:rPr>
        <w:t>j</w:t>
      </w:r>
      <w:proofErr w:type="spellEnd"/>
      <w:r w:rsidRPr="0074756E">
        <w:rPr>
          <w:lang w:val="en-US"/>
        </w:rPr>
        <w:t xml:space="preserve">) + </w:t>
      </w:r>
      <w:proofErr w:type="spellStart"/>
      <w:r w:rsidRPr="0074756E">
        <w:rPr>
          <w:lang w:val="en-US"/>
        </w:rPr>
        <w:t>S</w:t>
      </w:r>
      <w:r w:rsidRPr="0074756E">
        <w:rPr>
          <w:vertAlign w:val="subscript"/>
          <w:lang w:val="en-US"/>
        </w:rPr>
        <w:t>v</w:t>
      </w:r>
      <w:proofErr w:type="spellEnd"/>
      <w:r w:rsidRPr="0074756E">
        <w:rPr>
          <w:lang w:val="en-US"/>
        </w:rPr>
        <w:t xml:space="preserve"> + P                 </w:t>
      </w:r>
      <w:r w:rsidRPr="0074756E">
        <w:rPr>
          <w:lang w:val="en-US"/>
        </w:rPr>
        <w:tab/>
      </w:r>
      <w:r w:rsidRPr="0074756E">
        <w:rPr>
          <w:lang w:val="en-US"/>
        </w:rPr>
        <w:tab/>
      </w:r>
      <w:r w:rsidRPr="0074756E">
        <w:rPr>
          <w:lang w:val="en-US"/>
        </w:rPr>
        <w:tab/>
      </w:r>
      <w:r w:rsidRPr="0074756E">
        <w:rPr>
          <w:lang w:val="en-US"/>
        </w:rPr>
        <w:tab/>
      </w:r>
      <w:r w:rsidRPr="0074756E">
        <w:rPr>
          <w:lang w:val="en-US"/>
        </w:rPr>
        <w:tab/>
      </w:r>
      <w:r w:rsidRPr="0074756E">
        <w:rPr>
          <w:lang w:val="en-US"/>
        </w:rPr>
        <w:tab/>
        <w:t xml:space="preserve">  </w:t>
      </w:r>
      <w:r w:rsidRPr="0074756E">
        <w:rPr>
          <w:lang w:val="en-US"/>
        </w:rPr>
        <w:tab/>
        <w:t>(1)</w:t>
      </w:r>
    </w:p>
    <w:p w:rsidR="008D3140" w:rsidRPr="0074756E" w:rsidRDefault="00F32C89" w:rsidP="0074756E">
      <w:pPr>
        <w:jc w:val="both"/>
      </w:pPr>
      <w:r w:rsidRPr="0074756E">
        <w:t xml:space="preserve">где     </w:t>
      </w:r>
    </w:p>
    <w:p w:rsidR="008D3140" w:rsidRPr="0074756E" w:rsidRDefault="008D3140" w:rsidP="0074756E">
      <w:pPr>
        <w:jc w:val="both"/>
      </w:pPr>
      <w:proofErr w:type="spellStart"/>
      <w:proofErr w:type="gramStart"/>
      <w:r w:rsidRPr="0074756E">
        <w:rPr>
          <w:lang w:val="en-US"/>
        </w:rPr>
        <w:t>Df</w:t>
      </w:r>
      <w:proofErr w:type="spellEnd"/>
      <w:proofErr w:type="gramEnd"/>
      <w:r w:rsidRPr="0074756E">
        <w:t xml:space="preserve"> – Финансовый результат;</w:t>
      </w:r>
    </w:p>
    <w:p w:rsidR="00F32C89" w:rsidRPr="0074756E" w:rsidRDefault="00F32C89" w:rsidP="0074756E">
      <w:pPr>
        <w:jc w:val="both"/>
      </w:pPr>
      <w:proofErr w:type="spellStart"/>
      <w:r w:rsidRPr="0074756E">
        <w:rPr>
          <w:lang w:val="en-US"/>
        </w:rPr>
        <w:t>S</w:t>
      </w:r>
      <w:r w:rsidRPr="0074756E">
        <w:rPr>
          <w:vertAlign w:val="subscript"/>
          <w:lang w:val="en-US"/>
        </w:rPr>
        <w:t>k</w:t>
      </w:r>
      <w:proofErr w:type="spellEnd"/>
      <w:r w:rsidRPr="0074756E">
        <w:t xml:space="preserve"> –стоимость </w:t>
      </w:r>
      <w:r w:rsidR="009B6947" w:rsidRPr="0074756E">
        <w:t xml:space="preserve">чистых </w:t>
      </w:r>
      <w:proofErr w:type="gramStart"/>
      <w:r w:rsidR="00904EA5" w:rsidRPr="0074756E">
        <w:t>Активов</w:t>
      </w:r>
      <w:r w:rsidRPr="0074756E">
        <w:t xml:space="preserve">  на</w:t>
      </w:r>
      <w:proofErr w:type="gramEnd"/>
      <w:r w:rsidRPr="0074756E">
        <w:t xml:space="preserve"> </w:t>
      </w:r>
      <w:r w:rsidR="00904EA5" w:rsidRPr="0074756E">
        <w:t xml:space="preserve">31 декабря </w:t>
      </w:r>
      <w:r w:rsidRPr="0074756E">
        <w:t>отчетного года;</w:t>
      </w:r>
    </w:p>
    <w:p w:rsidR="00F32C89" w:rsidRPr="0074756E" w:rsidRDefault="00F32C89" w:rsidP="0074756E">
      <w:pPr>
        <w:jc w:val="both"/>
      </w:pPr>
      <w:r w:rsidRPr="0074756E">
        <w:rPr>
          <w:lang w:val="en-US"/>
        </w:rPr>
        <w:t>S</w:t>
      </w:r>
      <w:r w:rsidRPr="0074756E">
        <w:rPr>
          <w:vertAlign w:val="subscript"/>
          <w:lang w:val="en-US"/>
        </w:rPr>
        <w:t>o</w:t>
      </w:r>
      <w:r w:rsidRPr="0074756E">
        <w:t xml:space="preserve"> –стоимость </w:t>
      </w:r>
      <w:r w:rsidR="009B6947" w:rsidRPr="0074756E">
        <w:t xml:space="preserve">чистых </w:t>
      </w:r>
      <w:r w:rsidR="00904EA5" w:rsidRPr="0074756E">
        <w:t>Активов</w:t>
      </w:r>
      <w:r w:rsidRPr="0074756E">
        <w:t xml:space="preserve"> на </w:t>
      </w:r>
      <w:r w:rsidR="00904EA5" w:rsidRPr="0074756E">
        <w:t xml:space="preserve">Начальную дату </w:t>
      </w:r>
      <w:r w:rsidRPr="0074756E">
        <w:t>отчетного года за вычетом вознаграждения Управляющего за предыдущий год;</w:t>
      </w:r>
    </w:p>
    <w:p w:rsidR="00F32C89" w:rsidRPr="0074756E" w:rsidRDefault="00F32C89" w:rsidP="0074756E">
      <w:pPr>
        <w:jc w:val="both"/>
      </w:pPr>
      <w:r w:rsidRPr="0074756E">
        <w:rPr>
          <w:lang w:val="en-US"/>
        </w:rPr>
        <w:t>S</w:t>
      </w:r>
      <w:r w:rsidRPr="0074756E">
        <w:rPr>
          <w:vertAlign w:val="subscript"/>
          <w:lang w:val="en-US"/>
        </w:rPr>
        <w:t>i</w:t>
      </w:r>
      <w:r w:rsidRPr="0074756E">
        <w:t xml:space="preserve"> – оценочная стоимость </w:t>
      </w:r>
      <w:r w:rsidR="008D430D" w:rsidRPr="0074756E">
        <w:t>Активов</w:t>
      </w:r>
      <w:r w:rsidRPr="0074756E">
        <w:t xml:space="preserve">, </w:t>
      </w:r>
      <w:r w:rsidR="008D430D" w:rsidRPr="0074756E">
        <w:t xml:space="preserve">дополнительно </w:t>
      </w:r>
      <w:r w:rsidRPr="0074756E">
        <w:t>переданн</w:t>
      </w:r>
      <w:r w:rsidR="008D430D" w:rsidRPr="0074756E">
        <w:t>ых</w:t>
      </w:r>
      <w:r w:rsidRPr="0074756E">
        <w:t xml:space="preserve"> в </w:t>
      </w:r>
      <w:r w:rsidR="008D430D" w:rsidRPr="0074756E">
        <w:t xml:space="preserve">доверительное </w:t>
      </w:r>
      <w:r w:rsidRPr="0074756E">
        <w:t>управление в отчетном году;</w:t>
      </w:r>
    </w:p>
    <w:p w:rsidR="00F32C89" w:rsidRPr="0074756E" w:rsidRDefault="00F32C89" w:rsidP="0074756E">
      <w:pPr>
        <w:jc w:val="both"/>
      </w:pPr>
      <w:proofErr w:type="spellStart"/>
      <w:r w:rsidRPr="0074756E">
        <w:rPr>
          <w:lang w:val="en-US"/>
        </w:rPr>
        <w:t>S</w:t>
      </w:r>
      <w:r w:rsidRPr="0074756E">
        <w:rPr>
          <w:vertAlign w:val="subscript"/>
          <w:lang w:val="en-US"/>
        </w:rPr>
        <w:t>j</w:t>
      </w:r>
      <w:proofErr w:type="spellEnd"/>
      <w:r w:rsidRPr="0074756E">
        <w:t xml:space="preserve"> – оценочная стоимость </w:t>
      </w:r>
      <w:r w:rsidR="008D430D" w:rsidRPr="0074756E">
        <w:t>Активов</w:t>
      </w:r>
      <w:r w:rsidRPr="0074756E">
        <w:t xml:space="preserve">, </w:t>
      </w:r>
      <w:r w:rsidR="008D430D" w:rsidRPr="0074756E">
        <w:t xml:space="preserve">изъятых </w:t>
      </w:r>
      <w:r w:rsidRPr="0074756E">
        <w:t xml:space="preserve">из </w:t>
      </w:r>
      <w:r w:rsidR="008D430D" w:rsidRPr="0074756E">
        <w:t xml:space="preserve">доверительного </w:t>
      </w:r>
      <w:r w:rsidRPr="0074756E">
        <w:t>управления в отчетном году;</w:t>
      </w:r>
    </w:p>
    <w:p w:rsidR="00F32C89" w:rsidRPr="0074756E" w:rsidRDefault="00F32C89" w:rsidP="0074756E">
      <w:pPr>
        <w:jc w:val="both"/>
      </w:pPr>
      <w:proofErr w:type="spellStart"/>
      <w:r w:rsidRPr="0074756E">
        <w:rPr>
          <w:lang w:val="en-US"/>
        </w:rPr>
        <w:t>S</w:t>
      </w:r>
      <w:r w:rsidRPr="0074756E">
        <w:rPr>
          <w:vertAlign w:val="subscript"/>
          <w:lang w:val="en-US"/>
        </w:rPr>
        <w:t>v</w:t>
      </w:r>
      <w:proofErr w:type="spellEnd"/>
      <w:r w:rsidRPr="0074756E">
        <w:t xml:space="preserve"> – сумма </w:t>
      </w:r>
      <w:proofErr w:type="gramStart"/>
      <w:r w:rsidRPr="0074756E">
        <w:t>удержанного  в</w:t>
      </w:r>
      <w:proofErr w:type="gramEnd"/>
      <w:r w:rsidRPr="0074756E">
        <w:t xml:space="preserve"> отчетном году вознаграждения Управляющего;</w:t>
      </w:r>
    </w:p>
    <w:p w:rsidR="00F32C89" w:rsidRPr="0074756E" w:rsidRDefault="00F32C89" w:rsidP="0074756E">
      <w:pPr>
        <w:jc w:val="both"/>
      </w:pPr>
      <w:r w:rsidRPr="0074756E">
        <w:rPr>
          <w:lang w:val="en-US"/>
        </w:rPr>
        <w:t>P</w:t>
      </w:r>
      <w:r w:rsidRPr="0074756E">
        <w:t xml:space="preserve"> – </w:t>
      </w:r>
      <w:proofErr w:type="gramStart"/>
      <w:r w:rsidR="00440A5B" w:rsidRPr="0074756E">
        <w:t>расходы</w:t>
      </w:r>
      <w:proofErr w:type="gramEnd"/>
      <w:r w:rsidR="00440A5B" w:rsidRPr="0074756E">
        <w:t xml:space="preserve"> </w:t>
      </w:r>
      <w:r w:rsidRPr="0074756E">
        <w:t xml:space="preserve">на оплату </w:t>
      </w:r>
      <w:r w:rsidR="00B34D35" w:rsidRPr="0074756E">
        <w:t xml:space="preserve">оказанных в отчетном году </w:t>
      </w:r>
      <w:r w:rsidRPr="0074756E">
        <w:t>услуг независимого оценщика.</w:t>
      </w:r>
    </w:p>
    <w:p w:rsidR="00440A5B" w:rsidRPr="0074756E" w:rsidRDefault="00440A5B" w:rsidP="0074756E">
      <w:pPr>
        <w:jc w:val="both"/>
      </w:pPr>
    </w:p>
    <w:p w:rsidR="00FD6563" w:rsidRPr="0074756E" w:rsidRDefault="00FD6563" w:rsidP="0074756E">
      <w:pPr>
        <w:shd w:val="clear" w:color="auto" w:fill="FFFFFF"/>
        <w:tabs>
          <w:tab w:val="left" w:pos="-24"/>
        </w:tabs>
        <w:autoSpaceDE w:val="0"/>
        <w:autoSpaceDN w:val="0"/>
        <w:adjustRightInd w:val="0"/>
        <w:jc w:val="both"/>
      </w:pPr>
      <w:r w:rsidRPr="0074756E">
        <w:rPr>
          <w:color w:val="000000"/>
        </w:rPr>
        <w:t>Расчет Вознаграждения за успех про</w:t>
      </w:r>
      <w:r w:rsidR="00516FC0" w:rsidRPr="0074756E">
        <w:rPr>
          <w:color w:val="000000"/>
        </w:rPr>
        <w:t>из</w:t>
      </w:r>
      <w:r w:rsidRPr="0074756E">
        <w:rPr>
          <w:color w:val="000000"/>
        </w:rPr>
        <w:t>водится еже</w:t>
      </w:r>
      <w:r w:rsidR="002A3D75" w:rsidRPr="0074756E">
        <w:rPr>
          <w:color w:val="000000"/>
        </w:rPr>
        <w:t>годно</w:t>
      </w:r>
      <w:r w:rsidRPr="0074756E">
        <w:rPr>
          <w:color w:val="000000"/>
        </w:rPr>
        <w:t>.</w:t>
      </w:r>
      <w:r w:rsidR="00CB56C0" w:rsidRPr="0074756E">
        <w:rPr>
          <w:color w:val="000000"/>
        </w:rPr>
        <w:t xml:space="preserve"> Удержание Вознаграждения за успех производится Управляющим ежегодно не позднее </w:t>
      </w:r>
      <w:r w:rsidR="00C65860" w:rsidRPr="0074756E">
        <w:rPr>
          <w:color w:val="000000"/>
        </w:rPr>
        <w:t>«20» января</w:t>
      </w:r>
      <w:r w:rsidR="00B34D35" w:rsidRPr="0074756E">
        <w:rPr>
          <w:color w:val="000000"/>
        </w:rPr>
        <w:t xml:space="preserve"> года</w:t>
      </w:r>
      <w:r w:rsidR="00C31254" w:rsidRPr="0074756E">
        <w:rPr>
          <w:color w:val="000000"/>
        </w:rPr>
        <w:t xml:space="preserve">, следующего за </w:t>
      </w:r>
      <w:r w:rsidR="00935CAA" w:rsidRPr="0074756E">
        <w:rPr>
          <w:color w:val="000000"/>
        </w:rPr>
        <w:t>отчетным годом</w:t>
      </w:r>
      <w:r w:rsidR="00CB56C0" w:rsidRPr="0074756E">
        <w:rPr>
          <w:color w:val="000000"/>
        </w:rPr>
        <w:t>.</w:t>
      </w:r>
      <w:r w:rsidR="000B0CC7" w:rsidRPr="0074756E">
        <w:rPr>
          <w:color w:val="000000"/>
        </w:rPr>
        <w:t xml:space="preserve"> </w:t>
      </w:r>
    </w:p>
    <w:p w:rsidR="00FD6563" w:rsidRPr="0074756E" w:rsidRDefault="00FD6563" w:rsidP="0074756E">
      <w:pPr>
        <w:tabs>
          <w:tab w:val="left" w:pos="-24"/>
        </w:tabs>
        <w:jc w:val="both"/>
        <w:rPr>
          <w:color w:val="000000"/>
        </w:rPr>
      </w:pPr>
      <w:r w:rsidRPr="0074756E">
        <w:rPr>
          <w:color w:val="000000"/>
        </w:rPr>
        <w:t xml:space="preserve">В случае полного или частичного возврата Активов по инициативе Учредителя управления в период до истечения 1 (одного) года </w:t>
      </w:r>
      <w:proofErr w:type="gramStart"/>
      <w:r w:rsidRPr="0074756E">
        <w:rPr>
          <w:color w:val="000000"/>
        </w:rPr>
        <w:t>с даты</w:t>
      </w:r>
      <w:proofErr w:type="gramEnd"/>
      <w:r w:rsidRPr="0074756E">
        <w:rPr>
          <w:color w:val="000000"/>
        </w:rPr>
        <w:t xml:space="preserve"> первой передачи Активов Учредитель управления выплачивает Управляющему </w:t>
      </w:r>
      <w:r w:rsidR="006F21AE" w:rsidRPr="0074756E">
        <w:rPr>
          <w:color w:val="000000"/>
        </w:rPr>
        <w:t>Д</w:t>
      </w:r>
      <w:r w:rsidRPr="0074756E">
        <w:rPr>
          <w:color w:val="000000"/>
        </w:rPr>
        <w:t>ополнительное вознаграждение в размере 1 (один) % от стоимости возвращаемых Активов</w:t>
      </w:r>
      <w:r w:rsidR="00F670E6" w:rsidRPr="0074756E">
        <w:rPr>
          <w:color w:val="000000"/>
        </w:rPr>
        <w:t xml:space="preserve"> на дату их возврата</w:t>
      </w:r>
      <w:r w:rsidRPr="0074756E">
        <w:rPr>
          <w:color w:val="000000"/>
        </w:rPr>
        <w:t>.</w:t>
      </w:r>
      <w:r w:rsidR="005F2DAD" w:rsidRPr="0074756E">
        <w:rPr>
          <w:color w:val="000000"/>
        </w:rPr>
        <w:t xml:space="preserve"> </w:t>
      </w:r>
      <w:r w:rsidR="00702DA1" w:rsidRPr="0074756E">
        <w:rPr>
          <w:color w:val="000000"/>
        </w:rPr>
        <w:t xml:space="preserve">Удержание </w:t>
      </w:r>
      <w:r w:rsidR="006F21AE" w:rsidRPr="0074756E">
        <w:rPr>
          <w:color w:val="000000"/>
        </w:rPr>
        <w:t>Д</w:t>
      </w:r>
      <w:r w:rsidR="00702DA1" w:rsidRPr="0074756E">
        <w:rPr>
          <w:color w:val="000000"/>
        </w:rPr>
        <w:t xml:space="preserve">ополнительного вознаграждения производится Управляющим </w:t>
      </w:r>
      <w:r w:rsidR="00167445" w:rsidRPr="0074756E">
        <w:rPr>
          <w:color w:val="000000"/>
        </w:rPr>
        <w:t>в момент возврата (полного или частичного) Учредителю управления Активов из доверительного управления.</w:t>
      </w:r>
    </w:p>
    <w:p w:rsidR="00FD6563" w:rsidRPr="0074756E" w:rsidRDefault="00FD6563" w:rsidP="0074756E">
      <w:pPr>
        <w:tabs>
          <w:tab w:val="left" w:pos="-24"/>
        </w:tabs>
        <w:jc w:val="both"/>
        <w:rPr>
          <w:color w:val="000000"/>
        </w:rPr>
      </w:pPr>
      <w:r w:rsidRPr="0074756E">
        <w:rPr>
          <w:color w:val="000000"/>
        </w:rPr>
        <w:t>При прекращении Договора до истечения очередного Отчетного периода стоимость чистых Активов и Финансовый результат для расчета вознаграждения за управление определяется на дату прекращения Договора.</w:t>
      </w:r>
    </w:p>
    <w:p w:rsidR="00FD6563" w:rsidRPr="0074756E" w:rsidRDefault="00FD6563" w:rsidP="0074756E">
      <w:pPr>
        <w:tabs>
          <w:tab w:val="left" w:pos="-24"/>
        </w:tabs>
        <w:jc w:val="both"/>
        <w:rPr>
          <w:color w:val="000000"/>
        </w:rPr>
      </w:pPr>
      <w:r w:rsidRPr="0074756E">
        <w:rPr>
          <w:color w:val="000000"/>
        </w:rPr>
        <w:t xml:space="preserve">Дата поступления Активов в доверительное управление, а также дата возврата Активов из доверительного управления включаются в </w:t>
      </w:r>
      <w:r w:rsidR="00702DA1" w:rsidRPr="0074756E">
        <w:rPr>
          <w:color w:val="000000"/>
        </w:rPr>
        <w:t xml:space="preserve">период, за который производится </w:t>
      </w:r>
      <w:r w:rsidRPr="0074756E">
        <w:rPr>
          <w:color w:val="000000"/>
        </w:rPr>
        <w:t xml:space="preserve">расчет </w:t>
      </w:r>
      <w:r w:rsidR="00702DA1" w:rsidRPr="0074756E">
        <w:rPr>
          <w:color w:val="000000"/>
        </w:rPr>
        <w:t>вознаграждения Управляющего</w:t>
      </w:r>
      <w:r w:rsidRPr="0074756E">
        <w:rPr>
          <w:color w:val="000000"/>
        </w:rPr>
        <w:t>.</w:t>
      </w:r>
    </w:p>
    <w:p w:rsidR="00FD6563" w:rsidRPr="0074756E" w:rsidRDefault="00FD6563" w:rsidP="0074756E">
      <w:pPr>
        <w:tabs>
          <w:tab w:val="left" w:pos="-24"/>
        </w:tabs>
        <w:jc w:val="both"/>
        <w:rPr>
          <w:color w:val="000000"/>
        </w:rPr>
      </w:pPr>
    </w:p>
    <w:p w:rsidR="00FD6563" w:rsidRPr="0074756E" w:rsidRDefault="00FD6563" w:rsidP="0074756E">
      <w:pPr>
        <w:numPr>
          <w:ilvl w:val="0"/>
          <w:numId w:val="27"/>
        </w:numPr>
        <w:tabs>
          <w:tab w:val="clear" w:pos="720"/>
          <w:tab w:val="left" w:pos="284"/>
        </w:tabs>
        <w:ind w:left="0" w:firstLine="0"/>
        <w:jc w:val="both"/>
        <w:rPr>
          <w:b/>
          <w:bCs/>
        </w:rPr>
      </w:pPr>
      <w:r w:rsidRPr="0074756E">
        <w:rPr>
          <w:b/>
          <w:bCs/>
        </w:rPr>
        <w:t>Уплата Вознаграждения</w:t>
      </w:r>
    </w:p>
    <w:p w:rsidR="00FD6563" w:rsidRPr="0074756E" w:rsidRDefault="00FD6563" w:rsidP="0074756E">
      <w:pPr>
        <w:tabs>
          <w:tab w:val="left" w:pos="-24"/>
        </w:tabs>
        <w:jc w:val="both"/>
      </w:pPr>
    </w:p>
    <w:p w:rsidR="00F578B3" w:rsidRPr="0074756E" w:rsidRDefault="00F578B3" w:rsidP="0074756E">
      <w:pPr>
        <w:tabs>
          <w:tab w:val="left" w:pos="-24"/>
        </w:tabs>
        <w:jc w:val="both"/>
        <w:rPr>
          <w:color w:val="000000"/>
        </w:rPr>
      </w:pPr>
      <w:r w:rsidRPr="0074756E">
        <w:rPr>
          <w:color w:val="000000"/>
        </w:rPr>
        <w:t xml:space="preserve">Выплата вознаграждения Управляющему и возмещение необходимых Расходов, произведенных Управляющим при доверительном управлении Активами, осуществляется за счет Активов Учредителя управления.  </w:t>
      </w:r>
    </w:p>
    <w:p w:rsidR="00F578B3" w:rsidRPr="0074756E" w:rsidRDefault="00F578B3" w:rsidP="0074756E">
      <w:pPr>
        <w:tabs>
          <w:tab w:val="left" w:pos="0"/>
        </w:tabs>
        <w:jc w:val="both"/>
        <w:rPr>
          <w:color w:val="000000"/>
        </w:rPr>
      </w:pPr>
      <w:r w:rsidRPr="0074756E">
        <w:rPr>
          <w:color w:val="000000"/>
        </w:rPr>
        <w:t xml:space="preserve">Суммы вознаграждения также могут быть удержаны (списаны) Управляющим со счетов Учредителя управления, открытых в ОАО «ОФК Банк», при условии наличия соответствующего письменного распоряжения (уведомления) Учредителя  управления об этом.  </w:t>
      </w:r>
    </w:p>
    <w:p w:rsidR="00F578B3" w:rsidRPr="0074756E" w:rsidRDefault="00F578B3" w:rsidP="0074756E">
      <w:pPr>
        <w:tabs>
          <w:tab w:val="left" w:pos="-24"/>
        </w:tabs>
        <w:jc w:val="both"/>
        <w:rPr>
          <w:color w:val="000000"/>
        </w:rPr>
      </w:pPr>
      <w:r w:rsidRPr="0074756E">
        <w:rPr>
          <w:color w:val="000000"/>
        </w:rPr>
        <w:t>Вознаграждение удерживается Управляющим в сроки, указанные в п. 6 настоящего Приложения.</w:t>
      </w:r>
    </w:p>
    <w:p w:rsidR="00FD6563" w:rsidRPr="0074756E" w:rsidRDefault="00F578B3" w:rsidP="0074756E">
      <w:pPr>
        <w:tabs>
          <w:tab w:val="left" w:pos="-24"/>
        </w:tabs>
        <w:jc w:val="both"/>
        <w:rPr>
          <w:color w:val="000000"/>
        </w:rPr>
      </w:pPr>
      <w:r w:rsidRPr="0074756E">
        <w:rPr>
          <w:color w:val="000000"/>
        </w:rPr>
        <w:t xml:space="preserve">Возмещение произведенных  Расходов за соответствующий отчетный период (квартал) осуществляется путем </w:t>
      </w:r>
      <w:proofErr w:type="gramStart"/>
      <w:r w:rsidRPr="0074756E">
        <w:rPr>
          <w:color w:val="000000"/>
        </w:rPr>
        <w:t>удержания</w:t>
      </w:r>
      <w:proofErr w:type="gramEnd"/>
      <w:r w:rsidRPr="0074756E">
        <w:rPr>
          <w:color w:val="000000"/>
        </w:rPr>
        <w:t xml:space="preserve"> Управляющим соответствующей суммы денежных средств из находящихся в доверительном управлении Активов Учредителя управления.</w:t>
      </w:r>
    </w:p>
    <w:p w:rsidR="00FD6563" w:rsidRPr="0074756E" w:rsidRDefault="00FD6563" w:rsidP="0074756E">
      <w:pPr>
        <w:tabs>
          <w:tab w:val="left" w:pos="-24"/>
        </w:tabs>
        <w:jc w:val="both"/>
      </w:pPr>
    </w:p>
    <w:p w:rsidR="00FD6563" w:rsidRPr="0074756E" w:rsidRDefault="00FD6563" w:rsidP="0074756E">
      <w:pPr>
        <w:pStyle w:val="aa"/>
        <w:tabs>
          <w:tab w:val="left" w:pos="-24"/>
        </w:tabs>
        <w:spacing w:after="0"/>
        <w:jc w:val="both"/>
        <w:rPr>
          <w:rFonts w:ascii="Times New Roman" w:hAnsi="Times New Roman"/>
          <w:i/>
          <w:iCs/>
          <w:szCs w:val="24"/>
        </w:rPr>
      </w:pPr>
    </w:p>
    <w:p w:rsidR="00082E05" w:rsidRPr="0074756E" w:rsidRDefault="00082E05" w:rsidP="0074756E">
      <w:pPr>
        <w:pStyle w:val="1"/>
        <w:tabs>
          <w:tab w:val="left" w:pos="432"/>
        </w:tabs>
        <w:rPr>
          <w:szCs w:val="24"/>
        </w:rPr>
      </w:pPr>
      <w:r w:rsidRPr="0074756E">
        <w:rPr>
          <w:szCs w:val="24"/>
        </w:rPr>
        <w:t>Подписи сторон</w:t>
      </w:r>
    </w:p>
    <w:p w:rsidR="00082E05" w:rsidRPr="0074756E" w:rsidRDefault="00082E05" w:rsidP="0074756E">
      <w:pPr>
        <w:tabs>
          <w:tab w:val="left" w:pos="432"/>
        </w:tabs>
      </w:pPr>
    </w:p>
    <w:p w:rsidR="002967F2" w:rsidRPr="0074756E" w:rsidRDefault="002967F2" w:rsidP="0074756E">
      <w:pPr>
        <w:tabs>
          <w:tab w:val="left" w:pos="432"/>
        </w:tabs>
      </w:pPr>
    </w:p>
    <w:p w:rsidR="002967F2" w:rsidRPr="0074756E" w:rsidRDefault="002967F2" w:rsidP="0074756E">
      <w:pPr>
        <w:pStyle w:val="2"/>
        <w:tabs>
          <w:tab w:val="left" w:pos="432"/>
        </w:tabs>
        <w:ind w:firstLine="0"/>
        <w:rPr>
          <w:sz w:val="24"/>
        </w:rPr>
      </w:pPr>
      <w:r w:rsidRPr="0074756E">
        <w:rPr>
          <w:sz w:val="24"/>
        </w:rPr>
        <w:t>Управляющий                                                                    Учредитель управления</w:t>
      </w:r>
    </w:p>
    <w:p w:rsidR="0048521D" w:rsidRPr="0074756E" w:rsidRDefault="0048521D" w:rsidP="0074756E"/>
    <w:p w:rsidR="002967F2" w:rsidRPr="0074756E" w:rsidRDefault="002967F2" w:rsidP="0074756E">
      <w:pPr>
        <w:tabs>
          <w:tab w:val="left" w:pos="432"/>
        </w:tabs>
      </w:pPr>
      <w:r w:rsidRPr="0074756E">
        <w:t xml:space="preserve"> </w:t>
      </w:r>
    </w:p>
    <w:p w:rsidR="000258A5" w:rsidRPr="0074756E" w:rsidRDefault="000258A5" w:rsidP="0074756E">
      <w:pPr>
        <w:tabs>
          <w:tab w:val="left" w:pos="432"/>
        </w:tabs>
      </w:pPr>
    </w:p>
    <w:p w:rsidR="00626519" w:rsidRPr="0074756E" w:rsidRDefault="00626519" w:rsidP="0074756E">
      <w:pPr>
        <w:tabs>
          <w:tab w:val="left" w:pos="432"/>
        </w:tabs>
      </w:pPr>
      <w:r w:rsidRPr="0074756E">
        <w:t xml:space="preserve">            М.П.</w:t>
      </w:r>
      <w:r w:rsidRPr="0074756E">
        <w:tab/>
      </w:r>
      <w:r w:rsidRPr="0074756E">
        <w:tab/>
      </w:r>
      <w:r w:rsidRPr="0074756E">
        <w:tab/>
      </w:r>
      <w:r w:rsidRPr="0074756E">
        <w:tab/>
      </w:r>
      <w:r w:rsidRPr="0074756E">
        <w:tab/>
      </w:r>
      <w:r w:rsidRPr="0074756E">
        <w:tab/>
      </w:r>
      <w:r w:rsidRPr="0074756E">
        <w:tab/>
        <w:t xml:space="preserve">       М.П.</w:t>
      </w:r>
    </w:p>
    <w:p w:rsidR="00FD6563" w:rsidRPr="0074756E" w:rsidRDefault="00FD6563" w:rsidP="0074756E">
      <w:pPr>
        <w:pStyle w:val="aa"/>
        <w:tabs>
          <w:tab w:val="left" w:pos="-24"/>
        </w:tabs>
        <w:spacing w:after="0"/>
        <w:jc w:val="right"/>
        <w:rPr>
          <w:rFonts w:ascii="Times New Roman" w:hAnsi="Times New Roman"/>
          <w:i/>
          <w:iCs/>
          <w:szCs w:val="24"/>
        </w:rPr>
      </w:pPr>
    </w:p>
    <w:p w:rsidR="00FD6563" w:rsidRDefault="00FD6563"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Default="0074756E" w:rsidP="0074756E">
      <w:pPr>
        <w:pStyle w:val="aa"/>
        <w:tabs>
          <w:tab w:val="left" w:pos="-24"/>
        </w:tabs>
        <w:spacing w:after="0"/>
        <w:jc w:val="right"/>
        <w:rPr>
          <w:rFonts w:ascii="Times New Roman" w:hAnsi="Times New Roman"/>
          <w:i/>
          <w:iCs/>
          <w:szCs w:val="24"/>
        </w:rPr>
      </w:pPr>
    </w:p>
    <w:p w:rsidR="0074756E" w:rsidRPr="0074756E" w:rsidRDefault="0074756E" w:rsidP="0074756E">
      <w:pPr>
        <w:pStyle w:val="aa"/>
        <w:tabs>
          <w:tab w:val="left" w:pos="-24"/>
        </w:tabs>
        <w:spacing w:after="0"/>
        <w:jc w:val="right"/>
        <w:rPr>
          <w:rFonts w:ascii="Times New Roman" w:hAnsi="Times New Roman"/>
          <w:i/>
          <w:iCs/>
          <w:szCs w:val="24"/>
        </w:rPr>
      </w:pPr>
    </w:p>
    <w:p w:rsidR="00FD6563" w:rsidRPr="0074756E" w:rsidRDefault="00FD6563" w:rsidP="0074756E">
      <w:pPr>
        <w:pStyle w:val="aa"/>
        <w:tabs>
          <w:tab w:val="left" w:pos="432"/>
        </w:tabs>
        <w:spacing w:after="0"/>
        <w:jc w:val="right"/>
        <w:rPr>
          <w:rFonts w:ascii="Times New Roman" w:hAnsi="Times New Roman"/>
          <w:i/>
          <w:iCs/>
          <w:szCs w:val="24"/>
        </w:rPr>
      </w:pPr>
    </w:p>
    <w:p w:rsidR="00FD6563" w:rsidRPr="0074756E" w:rsidRDefault="00FD6563" w:rsidP="0074756E">
      <w:pPr>
        <w:pStyle w:val="aa"/>
        <w:tabs>
          <w:tab w:val="left" w:pos="432"/>
        </w:tabs>
        <w:spacing w:after="0"/>
        <w:jc w:val="right"/>
        <w:rPr>
          <w:rFonts w:ascii="Times New Roman" w:hAnsi="Times New Roman"/>
          <w:i/>
          <w:iCs/>
          <w:szCs w:val="24"/>
        </w:rPr>
      </w:pPr>
    </w:p>
    <w:p w:rsidR="00FD6563" w:rsidRPr="0074756E" w:rsidRDefault="00FD6563" w:rsidP="0074756E">
      <w:pPr>
        <w:pStyle w:val="aa"/>
        <w:tabs>
          <w:tab w:val="left" w:pos="432"/>
        </w:tabs>
        <w:spacing w:after="0"/>
        <w:jc w:val="right"/>
        <w:rPr>
          <w:rFonts w:ascii="Times New Roman" w:hAnsi="Times New Roman"/>
          <w:iCs/>
          <w:szCs w:val="24"/>
        </w:rPr>
      </w:pPr>
      <w:r w:rsidRPr="0074756E">
        <w:rPr>
          <w:rFonts w:ascii="Times New Roman" w:hAnsi="Times New Roman"/>
          <w:iCs/>
          <w:szCs w:val="24"/>
        </w:rPr>
        <w:lastRenderedPageBreak/>
        <w:t xml:space="preserve">Приложение № 3 </w:t>
      </w:r>
    </w:p>
    <w:p w:rsidR="00961994" w:rsidRPr="0074756E" w:rsidRDefault="00961994" w:rsidP="0074756E">
      <w:pPr>
        <w:pStyle w:val="aa"/>
        <w:tabs>
          <w:tab w:val="left" w:pos="432"/>
        </w:tabs>
        <w:spacing w:after="0"/>
        <w:jc w:val="right"/>
        <w:rPr>
          <w:rFonts w:ascii="Times New Roman" w:hAnsi="Times New Roman"/>
          <w:szCs w:val="24"/>
        </w:rPr>
      </w:pPr>
      <w:r w:rsidRPr="0074756E">
        <w:rPr>
          <w:rFonts w:ascii="Times New Roman" w:hAnsi="Times New Roman"/>
          <w:szCs w:val="24"/>
        </w:rPr>
        <w:t xml:space="preserve">к Договору доверительного управления </w:t>
      </w:r>
      <w:r w:rsidR="007424C9" w:rsidRPr="0074756E">
        <w:rPr>
          <w:rFonts w:ascii="Times New Roman" w:hAnsi="Times New Roman"/>
          <w:szCs w:val="24"/>
        </w:rPr>
        <w:br/>
      </w:r>
      <w:r w:rsidRPr="0074756E">
        <w:rPr>
          <w:rFonts w:ascii="Times New Roman" w:hAnsi="Times New Roman"/>
          <w:szCs w:val="24"/>
        </w:rPr>
        <w:t>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74756E">
        <w:rPr>
          <w:rFonts w:ascii="Times New Roman" w:hAnsi="Times New Roman"/>
          <w:szCs w:val="24"/>
        </w:rPr>
        <w:t>№ДУ/ 044585293/___/__ от «__» ___ 20__г.</w:t>
      </w:r>
    </w:p>
    <w:p w:rsidR="00FD6563" w:rsidRPr="0074756E" w:rsidRDefault="00FD6563" w:rsidP="0074756E">
      <w:pPr>
        <w:tabs>
          <w:tab w:val="left" w:pos="432"/>
        </w:tabs>
      </w:pPr>
    </w:p>
    <w:p w:rsidR="00FD6563" w:rsidRPr="0074756E" w:rsidRDefault="00FD6563" w:rsidP="0074756E">
      <w:pPr>
        <w:pStyle w:val="3"/>
        <w:tabs>
          <w:tab w:val="left" w:pos="432"/>
        </w:tabs>
        <w:rPr>
          <w:sz w:val="24"/>
        </w:rPr>
      </w:pPr>
      <w:r w:rsidRPr="0074756E">
        <w:rPr>
          <w:sz w:val="24"/>
        </w:rPr>
        <w:t>УВЕДОМЛЕНИЕ О ПЕРЕДАЧЕ АКТИВОВ</w:t>
      </w:r>
    </w:p>
    <w:p w:rsidR="00FD6563" w:rsidRPr="0074756E" w:rsidRDefault="00FD6563" w:rsidP="0074756E">
      <w:pPr>
        <w:tabs>
          <w:tab w:val="left" w:pos="432"/>
        </w:tabs>
      </w:pPr>
    </w:p>
    <w:p w:rsidR="00FD6563" w:rsidRPr="0074756E" w:rsidRDefault="007F7D32" w:rsidP="0074756E">
      <w:pPr>
        <w:tabs>
          <w:tab w:val="left" w:pos="0"/>
        </w:tabs>
        <w:jc w:val="both"/>
      </w:pPr>
      <w:r w:rsidRPr="0074756E">
        <w:t>г.</w:t>
      </w:r>
      <w:r w:rsidR="0074756E">
        <w:t xml:space="preserve"> </w:t>
      </w:r>
      <w:r w:rsidR="00FD6563" w:rsidRPr="0074756E">
        <w:t xml:space="preserve">Москва           </w:t>
      </w:r>
      <w:r w:rsidRPr="0074756E">
        <w:t xml:space="preserve">                   </w:t>
      </w:r>
      <w:r w:rsidR="00AF5FDC" w:rsidRPr="0074756E">
        <w:t xml:space="preserve">                </w:t>
      </w:r>
      <w:r w:rsidR="00273CE3" w:rsidRPr="0074756E">
        <w:t xml:space="preserve">  </w:t>
      </w:r>
      <w:r w:rsidR="00FD6563" w:rsidRPr="0074756E">
        <w:t xml:space="preserve">                                  </w:t>
      </w:r>
      <w:r w:rsidR="0074756E">
        <w:t xml:space="preserve">       </w:t>
      </w:r>
      <w:r w:rsidR="00FD6563" w:rsidRPr="0074756E">
        <w:t xml:space="preserve"> </w:t>
      </w:r>
      <w:r w:rsidR="0074756E" w:rsidRPr="0074756E">
        <w:t>«____» ______________ 20__ г.</w:t>
      </w:r>
    </w:p>
    <w:p w:rsidR="00FD6563" w:rsidRPr="0074756E" w:rsidRDefault="00FD6563" w:rsidP="0074756E">
      <w:pPr>
        <w:tabs>
          <w:tab w:val="left" w:pos="0"/>
        </w:tabs>
      </w:pPr>
    </w:p>
    <w:p w:rsidR="00C65860" w:rsidRPr="0074756E" w:rsidRDefault="00FD6563" w:rsidP="0074756E">
      <w:pPr>
        <w:tabs>
          <w:tab w:val="left" w:pos="0"/>
        </w:tabs>
        <w:jc w:val="both"/>
      </w:pPr>
      <w:r w:rsidRPr="0074756E">
        <w:t>Настоящим</w:t>
      </w:r>
      <w:r w:rsidR="004E6B41" w:rsidRPr="0074756E">
        <w:t xml:space="preserve"> ______________</w:t>
      </w:r>
      <w:r w:rsidRPr="0074756E">
        <w:t>,</w:t>
      </w:r>
      <w:r w:rsidR="00C65860" w:rsidRPr="0074756E">
        <w:t xml:space="preserve">  </w:t>
      </w:r>
      <w:r w:rsidRPr="0074756E">
        <w:t>являющ</w:t>
      </w:r>
      <w:r w:rsidR="000C4D38" w:rsidRPr="0074756E">
        <w:t>е</w:t>
      </w:r>
      <w:proofErr w:type="gramStart"/>
      <w:r w:rsidR="000C4D38" w:rsidRPr="0074756E">
        <w:t>е</w:t>
      </w:r>
      <w:r w:rsidR="00F578B3" w:rsidRPr="0074756E">
        <w:t>(</w:t>
      </w:r>
      <w:proofErr w:type="gramEnd"/>
      <w:r w:rsidR="00F578B3" w:rsidRPr="0074756E">
        <w:t>-</w:t>
      </w:r>
      <w:proofErr w:type="spellStart"/>
      <w:r w:rsidR="00F578B3" w:rsidRPr="0074756E">
        <w:t>ая</w:t>
      </w:r>
      <w:proofErr w:type="spellEnd"/>
      <w:r w:rsidR="00F578B3" w:rsidRPr="0074756E">
        <w:t>/-</w:t>
      </w:r>
      <w:proofErr w:type="spellStart"/>
      <w:r w:rsidR="00F578B3" w:rsidRPr="0074756E">
        <w:t>ий</w:t>
      </w:r>
      <w:proofErr w:type="spellEnd"/>
      <w:r w:rsidR="00F578B3" w:rsidRPr="0074756E">
        <w:t>)</w:t>
      </w:r>
      <w:proofErr w:type="spellStart"/>
      <w:r w:rsidRPr="0074756E">
        <w:t>ся</w:t>
      </w:r>
      <w:proofErr w:type="spellEnd"/>
      <w:r w:rsidRPr="0074756E">
        <w:t xml:space="preserve"> Учредителем управления согласно Договору доверительного управления ценными бумагами </w:t>
      </w:r>
      <w:r w:rsidR="004E6B41" w:rsidRPr="0074756E">
        <w:t>№ДУ/ 044585293/___/__ о</w:t>
      </w:r>
      <w:r w:rsidR="00537532" w:rsidRPr="0074756E">
        <w:t>т «__» ___ 20</w:t>
      </w:r>
      <w:r w:rsidR="004E6B41" w:rsidRPr="0074756E">
        <w:t xml:space="preserve">__г. </w:t>
      </w:r>
      <w:r w:rsidR="00595598" w:rsidRPr="0074756E">
        <w:t>(далее - Договор)</w:t>
      </w:r>
      <w:r w:rsidRPr="0074756E">
        <w:t xml:space="preserve">, уведомляет </w:t>
      </w:r>
    </w:p>
    <w:p w:rsidR="00FD6563" w:rsidRPr="0074756E" w:rsidRDefault="006E76BA" w:rsidP="0074756E">
      <w:pPr>
        <w:tabs>
          <w:tab w:val="left" w:pos="0"/>
        </w:tabs>
        <w:jc w:val="both"/>
      </w:pPr>
      <w:r w:rsidRPr="0074756E">
        <w:rPr>
          <w:bCs/>
        </w:rPr>
        <w:t>Открытое акционерное общество Банк «Объединенный финансовый капитал»</w:t>
      </w:r>
      <w:r w:rsidR="00FD6563" w:rsidRPr="0074756E">
        <w:t xml:space="preserve">, </w:t>
      </w:r>
      <w:r w:rsidR="00C65860" w:rsidRPr="0074756E">
        <w:t xml:space="preserve">в лице </w:t>
      </w:r>
      <w:r w:rsidR="00C02E78" w:rsidRPr="0074756E">
        <w:t>________________</w:t>
      </w:r>
      <w:r w:rsidR="00C65860" w:rsidRPr="0074756E">
        <w:t xml:space="preserve">, </w:t>
      </w:r>
      <w:proofErr w:type="gramStart"/>
      <w:r w:rsidR="00C65860" w:rsidRPr="0074756E">
        <w:t>действующего</w:t>
      </w:r>
      <w:proofErr w:type="gramEnd"/>
      <w:r w:rsidR="00C65860" w:rsidRPr="0074756E">
        <w:t xml:space="preserve"> на основании </w:t>
      </w:r>
      <w:r w:rsidR="00C02E78" w:rsidRPr="0074756E">
        <w:t>___________</w:t>
      </w:r>
      <w:r w:rsidR="00C65860" w:rsidRPr="0074756E">
        <w:t xml:space="preserve">, </w:t>
      </w:r>
      <w:r w:rsidR="00FD6563" w:rsidRPr="0074756E">
        <w:t xml:space="preserve">являющееся Управляющим по указанному Договору, о намерении передать </w:t>
      </w:r>
      <w:r w:rsidR="00F670E6" w:rsidRPr="0074756E">
        <w:t xml:space="preserve">Управляющему в доверительное управление </w:t>
      </w:r>
      <w:r w:rsidR="00FD6563" w:rsidRPr="0074756E">
        <w:t>«___» ____________ _____ г. следующие Активы:</w:t>
      </w:r>
    </w:p>
    <w:p w:rsidR="00FD6563" w:rsidRPr="0074756E" w:rsidRDefault="00FD6563" w:rsidP="0074756E">
      <w:pPr>
        <w:tabs>
          <w:tab w:val="left" w:pos="0"/>
        </w:tabs>
        <w:jc w:val="both"/>
      </w:pPr>
      <w:r w:rsidRPr="0074756E">
        <w:t>____________________________________________________;</w:t>
      </w:r>
    </w:p>
    <w:p w:rsidR="00FD6563" w:rsidRPr="0074756E" w:rsidRDefault="00FD6563" w:rsidP="0074756E">
      <w:pPr>
        <w:tabs>
          <w:tab w:val="left" w:pos="0"/>
        </w:tabs>
        <w:jc w:val="both"/>
      </w:pPr>
      <w:r w:rsidRPr="0074756E">
        <w:t>____________________________________________________.</w:t>
      </w:r>
    </w:p>
    <w:p w:rsidR="00FD6563" w:rsidRPr="0074756E" w:rsidRDefault="006E018C" w:rsidP="0074756E">
      <w:pPr>
        <w:tabs>
          <w:tab w:val="left" w:pos="0"/>
        </w:tabs>
        <w:jc w:val="both"/>
      </w:pPr>
      <w:r w:rsidRPr="0074756E">
        <w:t xml:space="preserve">Предполагаемый срок для передачи </w:t>
      </w:r>
      <w:r w:rsidR="00FC4F59" w:rsidRPr="0074756E">
        <w:t>А</w:t>
      </w:r>
      <w:r w:rsidRPr="0074756E">
        <w:t xml:space="preserve">ктивов - «___» _______________ _____ </w:t>
      </w:r>
      <w:proofErr w:type="gramStart"/>
      <w:r w:rsidRPr="0074756E">
        <w:t>г</w:t>
      </w:r>
      <w:proofErr w:type="gramEnd"/>
      <w:r w:rsidRPr="0074756E">
        <w:t xml:space="preserve">. </w:t>
      </w:r>
    </w:p>
    <w:p w:rsidR="00FD6563" w:rsidRPr="0074756E" w:rsidRDefault="00FD6563" w:rsidP="0074756E">
      <w:pPr>
        <w:tabs>
          <w:tab w:val="left" w:pos="0"/>
        </w:tabs>
        <w:jc w:val="both"/>
      </w:pPr>
    </w:p>
    <w:p w:rsidR="00FD6563" w:rsidRPr="0074756E" w:rsidRDefault="00FD6563" w:rsidP="0074756E">
      <w:pPr>
        <w:tabs>
          <w:tab w:val="left" w:pos="432"/>
        </w:tabs>
        <w:jc w:val="right"/>
      </w:pPr>
    </w:p>
    <w:p w:rsidR="00FD6563" w:rsidRPr="0074756E" w:rsidRDefault="00FD6563" w:rsidP="0074756E">
      <w:pPr>
        <w:tabs>
          <w:tab w:val="left" w:pos="432"/>
        </w:tabs>
        <w:jc w:val="right"/>
      </w:pPr>
    </w:p>
    <w:p w:rsidR="00FD6563" w:rsidRPr="0074756E" w:rsidRDefault="00FD6563" w:rsidP="0074756E">
      <w:pPr>
        <w:tabs>
          <w:tab w:val="left" w:pos="432"/>
        </w:tabs>
        <w:jc w:val="right"/>
      </w:pPr>
    </w:p>
    <w:p w:rsidR="00FD6563" w:rsidRPr="0074756E" w:rsidRDefault="00FD6563" w:rsidP="0074756E">
      <w:pPr>
        <w:tabs>
          <w:tab w:val="left" w:pos="432"/>
        </w:tabs>
        <w:jc w:val="right"/>
      </w:pPr>
    </w:p>
    <w:p w:rsidR="00491B1F" w:rsidRPr="0074756E" w:rsidRDefault="00491B1F" w:rsidP="0074756E">
      <w:pPr>
        <w:tabs>
          <w:tab w:val="left" w:pos="432"/>
        </w:tabs>
      </w:pPr>
    </w:p>
    <w:p w:rsidR="00FD6563" w:rsidRPr="0074756E" w:rsidRDefault="00FD6563" w:rsidP="0074756E">
      <w:pPr>
        <w:tabs>
          <w:tab w:val="left" w:pos="432"/>
        </w:tabs>
        <w:jc w:val="right"/>
      </w:pPr>
    </w:p>
    <w:p w:rsidR="00CC4157" w:rsidRPr="0074756E" w:rsidRDefault="00CC4157" w:rsidP="0074756E">
      <w:pPr>
        <w:pStyle w:val="1"/>
        <w:tabs>
          <w:tab w:val="left" w:pos="432"/>
        </w:tabs>
        <w:rPr>
          <w:szCs w:val="24"/>
        </w:rPr>
      </w:pPr>
      <w:r w:rsidRPr="0074756E">
        <w:rPr>
          <w:szCs w:val="24"/>
        </w:rPr>
        <w:t>Подписи сторон</w:t>
      </w:r>
    </w:p>
    <w:p w:rsidR="00CC4157" w:rsidRPr="0074756E" w:rsidRDefault="00CC4157" w:rsidP="0074756E">
      <w:pPr>
        <w:tabs>
          <w:tab w:val="left" w:pos="432"/>
        </w:tabs>
      </w:pPr>
    </w:p>
    <w:p w:rsidR="002967F2" w:rsidRPr="0074756E" w:rsidRDefault="002967F2" w:rsidP="0074756E">
      <w:pPr>
        <w:tabs>
          <w:tab w:val="left" w:pos="432"/>
        </w:tabs>
      </w:pPr>
    </w:p>
    <w:p w:rsidR="002967F2" w:rsidRPr="0074756E" w:rsidRDefault="002967F2" w:rsidP="0074756E">
      <w:pPr>
        <w:pStyle w:val="2"/>
        <w:tabs>
          <w:tab w:val="left" w:pos="432"/>
        </w:tabs>
        <w:ind w:firstLine="0"/>
        <w:rPr>
          <w:sz w:val="24"/>
        </w:rPr>
      </w:pPr>
      <w:r w:rsidRPr="0074756E">
        <w:rPr>
          <w:sz w:val="24"/>
        </w:rPr>
        <w:t>Управляющий                                                                    Учредитель управления</w:t>
      </w:r>
    </w:p>
    <w:p w:rsidR="00FD6563" w:rsidRPr="0074756E" w:rsidRDefault="00FD6563" w:rsidP="0074756E">
      <w:pPr>
        <w:tabs>
          <w:tab w:val="left" w:pos="432"/>
        </w:tabs>
        <w:jc w:val="right"/>
      </w:pPr>
    </w:p>
    <w:p w:rsidR="00491B1F" w:rsidRPr="0074756E" w:rsidRDefault="00491B1F" w:rsidP="0074756E">
      <w:pPr>
        <w:tabs>
          <w:tab w:val="left" w:pos="432"/>
        </w:tabs>
        <w:jc w:val="right"/>
        <w:sectPr w:rsidR="00491B1F" w:rsidRPr="0074756E" w:rsidSect="00F736EF">
          <w:pgSz w:w="11909" w:h="16834" w:code="9"/>
          <w:pgMar w:top="1134" w:right="851" w:bottom="851" w:left="1418" w:header="720" w:footer="720" w:gutter="0"/>
          <w:cols w:space="708"/>
          <w:noEndnote/>
          <w:titlePg/>
          <w:docGrid w:linePitch="65"/>
        </w:sectPr>
      </w:pPr>
    </w:p>
    <w:p w:rsidR="00FD6563" w:rsidRPr="0074756E" w:rsidRDefault="00FD6563" w:rsidP="0074756E">
      <w:pPr>
        <w:pStyle w:val="aa"/>
        <w:tabs>
          <w:tab w:val="left" w:pos="432"/>
        </w:tabs>
        <w:spacing w:after="0"/>
        <w:jc w:val="right"/>
        <w:rPr>
          <w:rFonts w:ascii="Times New Roman" w:hAnsi="Times New Roman"/>
          <w:iCs/>
          <w:szCs w:val="24"/>
        </w:rPr>
      </w:pPr>
      <w:r w:rsidRPr="0074756E">
        <w:rPr>
          <w:rFonts w:ascii="Times New Roman" w:hAnsi="Times New Roman"/>
          <w:iCs/>
          <w:szCs w:val="24"/>
        </w:rPr>
        <w:lastRenderedPageBreak/>
        <w:t>Приложение № 4</w:t>
      </w:r>
    </w:p>
    <w:p w:rsidR="00FD6563" w:rsidRPr="0074756E" w:rsidRDefault="00FD6563" w:rsidP="0074756E">
      <w:pPr>
        <w:pStyle w:val="aa"/>
        <w:tabs>
          <w:tab w:val="left" w:pos="432"/>
        </w:tabs>
        <w:spacing w:after="0"/>
        <w:jc w:val="right"/>
        <w:rPr>
          <w:rFonts w:ascii="Times New Roman" w:hAnsi="Times New Roman"/>
          <w:szCs w:val="24"/>
        </w:rPr>
      </w:pPr>
      <w:r w:rsidRPr="0074756E">
        <w:rPr>
          <w:rFonts w:ascii="Times New Roman" w:hAnsi="Times New Roman"/>
          <w:szCs w:val="24"/>
        </w:rPr>
        <w:t>к Договору доверительного управления</w:t>
      </w:r>
      <w:r w:rsidR="007424C9" w:rsidRPr="0074756E">
        <w:rPr>
          <w:rFonts w:ascii="Times New Roman" w:hAnsi="Times New Roman"/>
          <w:szCs w:val="24"/>
        </w:rPr>
        <w:br/>
      </w:r>
      <w:r w:rsidRPr="0074756E">
        <w:rPr>
          <w:rFonts w:ascii="Times New Roman" w:hAnsi="Times New Roman"/>
          <w:szCs w:val="24"/>
        </w:rPr>
        <w:t xml:space="preserve"> 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74756E">
        <w:rPr>
          <w:rFonts w:ascii="Times New Roman" w:hAnsi="Times New Roman"/>
          <w:szCs w:val="24"/>
        </w:rPr>
        <w:t>№ДУ/ 044585293/___/__ от «__» ___ 20__г.</w:t>
      </w:r>
    </w:p>
    <w:p w:rsidR="00961994" w:rsidRPr="0074756E" w:rsidRDefault="00961994" w:rsidP="0074756E">
      <w:pPr>
        <w:pStyle w:val="aa"/>
        <w:tabs>
          <w:tab w:val="left" w:pos="432"/>
        </w:tabs>
        <w:spacing w:after="0"/>
        <w:jc w:val="right"/>
        <w:rPr>
          <w:rFonts w:ascii="Times New Roman" w:hAnsi="Times New Roman"/>
          <w:szCs w:val="24"/>
        </w:rPr>
      </w:pPr>
    </w:p>
    <w:p w:rsidR="00FD6563" w:rsidRPr="0074756E" w:rsidRDefault="00FD6563" w:rsidP="0074756E">
      <w:pPr>
        <w:pStyle w:val="aa"/>
        <w:tabs>
          <w:tab w:val="left" w:pos="-24"/>
        </w:tabs>
        <w:spacing w:after="0"/>
        <w:jc w:val="left"/>
        <w:rPr>
          <w:rFonts w:ascii="Times New Roman" w:hAnsi="Times New Roman"/>
          <w:szCs w:val="24"/>
        </w:rPr>
      </w:pPr>
    </w:p>
    <w:p w:rsidR="00FD6563" w:rsidRPr="0074756E" w:rsidRDefault="00FD6563" w:rsidP="0074756E">
      <w:pPr>
        <w:pStyle w:val="aa"/>
        <w:tabs>
          <w:tab w:val="left" w:pos="-24"/>
        </w:tabs>
        <w:spacing w:after="0"/>
        <w:rPr>
          <w:rFonts w:ascii="Times New Roman" w:hAnsi="Times New Roman"/>
          <w:szCs w:val="24"/>
        </w:rPr>
      </w:pPr>
      <w:r w:rsidRPr="0074756E">
        <w:rPr>
          <w:rFonts w:ascii="Times New Roman" w:hAnsi="Times New Roman"/>
          <w:szCs w:val="24"/>
        </w:rPr>
        <w:t xml:space="preserve">ИЗВЕЩЕНИЕ О </w:t>
      </w:r>
      <w:r w:rsidR="008C3E8B" w:rsidRPr="0074756E">
        <w:rPr>
          <w:rFonts w:ascii="Times New Roman" w:hAnsi="Times New Roman"/>
          <w:szCs w:val="24"/>
        </w:rPr>
        <w:t xml:space="preserve">РЕКВИЗИТАХ </w:t>
      </w:r>
      <w:r w:rsidRPr="0074756E">
        <w:rPr>
          <w:rFonts w:ascii="Times New Roman" w:hAnsi="Times New Roman"/>
          <w:szCs w:val="24"/>
        </w:rPr>
        <w:t>СЧЕТОВ</w:t>
      </w:r>
    </w:p>
    <w:p w:rsidR="00FD6563" w:rsidRPr="0074756E" w:rsidRDefault="00FD6563" w:rsidP="0074756E">
      <w:pPr>
        <w:pStyle w:val="aa"/>
        <w:tabs>
          <w:tab w:val="left" w:pos="-24"/>
        </w:tabs>
        <w:spacing w:after="0"/>
        <w:jc w:val="right"/>
        <w:rPr>
          <w:rFonts w:ascii="Times New Roman" w:hAnsi="Times New Roman"/>
          <w:szCs w:val="24"/>
        </w:rPr>
      </w:pPr>
    </w:p>
    <w:p w:rsidR="00FD6563" w:rsidRPr="0074756E" w:rsidRDefault="007F7D32" w:rsidP="0074756E">
      <w:pPr>
        <w:tabs>
          <w:tab w:val="left" w:pos="-24"/>
        </w:tabs>
        <w:jc w:val="both"/>
      </w:pPr>
      <w:r w:rsidRPr="0074756E">
        <w:t>г</w:t>
      </w:r>
      <w:proofErr w:type="gramStart"/>
      <w:r w:rsidRPr="0074756E">
        <w:t>.</w:t>
      </w:r>
      <w:r w:rsidR="00FD6563" w:rsidRPr="0074756E">
        <w:t>М</w:t>
      </w:r>
      <w:proofErr w:type="gramEnd"/>
      <w:r w:rsidR="00FD6563" w:rsidRPr="0074756E">
        <w:t xml:space="preserve">осква                                 </w:t>
      </w:r>
      <w:r w:rsidR="00273CE3" w:rsidRPr="0074756E">
        <w:t xml:space="preserve">                      </w:t>
      </w:r>
      <w:r w:rsidR="00FD6563" w:rsidRPr="0074756E">
        <w:t xml:space="preserve">         </w:t>
      </w:r>
      <w:r w:rsidRPr="0074756E">
        <w:t xml:space="preserve">                  </w:t>
      </w:r>
      <w:r w:rsidR="0074756E">
        <w:t xml:space="preserve">        </w:t>
      </w:r>
      <w:r w:rsidRPr="0074756E">
        <w:t xml:space="preserve"> </w:t>
      </w:r>
      <w:r w:rsidR="0074756E" w:rsidRPr="0074756E">
        <w:t>«____» ______________ 20__ г.</w:t>
      </w:r>
    </w:p>
    <w:p w:rsidR="0074756E" w:rsidRDefault="0074756E" w:rsidP="0074756E">
      <w:pPr>
        <w:tabs>
          <w:tab w:val="left" w:pos="-24"/>
        </w:tabs>
        <w:jc w:val="both"/>
      </w:pPr>
    </w:p>
    <w:p w:rsidR="00C65860" w:rsidRPr="0074756E" w:rsidRDefault="00FD6563" w:rsidP="0074756E">
      <w:pPr>
        <w:tabs>
          <w:tab w:val="left" w:pos="-24"/>
        </w:tabs>
        <w:jc w:val="both"/>
      </w:pPr>
      <w:proofErr w:type="gramStart"/>
      <w:r w:rsidRPr="0074756E">
        <w:t xml:space="preserve">Настоящим </w:t>
      </w:r>
      <w:r w:rsidR="006E76BA" w:rsidRPr="0074756E">
        <w:rPr>
          <w:bCs/>
        </w:rPr>
        <w:t>Открытое акционерное общество Банк «Объединенный финансовый капитал»</w:t>
      </w:r>
      <w:r w:rsidR="00A14597" w:rsidRPr="0074756E">
        <w:rPr>
          <w:bCs/>
        </w:rPr>
        <w:t>,</w:t>
      </w:r>
      <w:r w:rsidRPr="0074756E">
        <w:t xml:space="preserve"> </w:t>
      </w:r>
      <w:r w:rsidR="00C65860" w:rsidRPr="0074756E">
        <w:t xml:space="preserve">в лице </w:t>
      </w:r>
      <w:r w:rsidR="00C02E78" w:rsidRPr="0074756E">
        <w:t>____________________</w:t>
      </w:r>
      <w:r w:rsidR="00C65860" w:rsidRPr="0074756E">
        <w:t xml:space="preserve">, действующего на основании </w:t>
      </w:r>
      <w:r w:rsidR="00C02E78" w:rsidRPr="0074756E">
        <w:t>__________</w:t>
      </w:r>
      <w:r w:rsidR="00C65860" w:rsidRPr="0074756E">
        <w:t xml:space="preserve">, </w:t>
      </w:r>
      <w:r w:rsidRPr="0074756E">
        <w:t>являющееся Управляющим согласно Договору доверительного</w:t>
      </w:r>
      <w:r w:rsidR="005D5112" w:rsidRPr="0074756E">
        <w:t xml:space="preserve"> управления ценными бумагами </w:t>
      </w:r>
      <w:r w:rsidR="004E6B41" w:rsidRPr="0074756E">
        <w:t>_______________</w:t>
      </w:r>
      <w:r w:rsidR="00595598" w:rsidRPr="0074756E">
        <w:t xml:space="preserve"> (далее - Договор)</w:t>
      </w:r>
      <w:r w:rsidRPr="0074756E">
        <w:t xml:space="preserve">, уведомляет </w:t>
      </w:r>
      <w:proofErr w:type="gramEnd"/>
    </w:p>
    <w:p w:rsidR="00FD6563" w:rsidRPr="0074756E" w:rsidRDefault="004E6B41" w:rsidP="0074756E">
      <w:pPr>
        <w:tabs>
          <w:tab w:val="left" w:pos="-24"/>
        </w:tabs>
        <w:jc w:val="both"/>
      </w:pPr>
      <w:r w:rsidRPr="0074756E">
        <w:t>_________________</w:t>
      </w:r>
      <w:r w:rsidR="000C4D38" w:rsidRPr="0074756E">
        <w:t xml:space="preserve">, </w:t>
      </w:r>
      <w:r w:rsidR="00F578B3" w:rsidRPr="0074756E">
        <w:t>являюще</w:t>
      </w:r>
      <w:proofErr w:type="gramStart"/>
      <w:r w:rsidR="00F578B3" w:rsidRPr="0074756E">
        <w:t>е(</w:t>
      </w:r>
      <w:proofErr w:type="gramEnd"/>
      <w:r w:rsidR="00F578B3" w:rsidRPr="0074756E">
        <w:t>-</w:t>
      </w:r>
      <w:proofErr w:type="spellStart"/>
      <w:r w:rsidR="00F578B3" w:rsidRPr="0074756E">
        <w:t>ая</w:t>
      </w:r>
      <w:proofErr w:type="spellEnd"/>
      <w:r w:rsidR="00F578B3" w:rsidRPr="0074756E">
        <w:t>/-</w:t>
      </w:r>
      <w:proofErr w:type="spellStart"/>
      <w:r w:rsidR="00F578B3" w:rsidRPr="0074756E">
        <w:t>ий</w:t>
      </w:r>
      <w:proofErr w:type="spellEnd"/>
      <w:r w:rsidR="00F578B3" w:rsidRPr="0074756E">
        <w:t>)</w:t>
      </w:r>
      <w:proofErr w:type="spellStart"/>
      <w:r w:rsidR="00F578B3" w:rsidRPr="0074756E">
        <w:t>ся</w:t>
      </w:r>
      <w:proofErr w:type="spellEnd"/>
      <w:r w:rsidR="00FD6563" w:rsidRPr="0074756E">
        <w:t xml:space="preserve"> Учредителем управления по указанному Договору, </w:t>
      </w:r>
      <w:r w:rsidR="008C3E8B" w:rsidRPr="0074756E">
        <w:t>о реквизитах</w:t>
      </w:r>
      <w:r w:rsidR="00FD6563" w:rsidRPr="0074756E">
        <w:t xml:space="preserve"> счетов</w:t>
      </w:r>
      <w:r w:rsidR="008C3E8B" w:rsidRPr="0074756E">
        <w:t xml:space="preserve"> для передачи Активов в доверительное управление</w:t>
      </w:r>
      <w:r w:rsidR="00FD6563" w:rsidRPr="0074756E">
        <w:t>:</w:t>
      </w:r>
    </w:p>
    <w:p w:rsidR="00FD6563" w:rsidRPr="0074756E" w:rsidRDefault="00FD6563" w:rsidP="0074756E">
      <w:pPr>
        <w:tabs>
          <w:tab w:val="left" w:pos="-24"/>
        </w:tabs>
        <w:jc w:val="both"/>
      </w:pPr>
      <w:r w:rsidRPr="0074756E">
        <w:t>____________________________________________________;</w:t>
      </w:r>
    </w:p>
    <w:p w:rsidR="00FD6563" w:rsidRPr="0074756E" w:rsidRDefault="00FD6563" w:rsidP="0074756E">
      <w:pPr>
        <w:tabs>
          <w:tab w:val="left" w:pos="-24"/>
        </w:tabs>
        <w:jc w:val="both"/>
      </w:pPr>
      <w:r w:rsidRPr="0074756E">
        <w:t>____________________________________________________.</w:t>
      </w:r>
    </w:p>
    <w:p w:rsidR="00FD6563" w:rsidRPr="0074756E" w:rsidRDefault="00FD6563" w:rsidP="0074756E">
      <w:pPr>
        <w:tabs>
          <w:tab w:val="left" w:pos="-24"/>
        </w:tabs>
        <w:jc w:val="both"/>
      </w:pPr>
    </w:p>
    <w:p w:rsidR="00FD6563" w:rsidRPr="0074756E" w:rsidRDefault="00FD6563" w:rsidP="0074756E">
      <w:pPr>
        <w:tabs>
          <w:tab w:val="left" w:pos="-24"/>
        </w:tabs>
        <w:jc w:val="both"/>
      </w:pPr>
      <w:r w:rsidRPr="0074756E">
        <w:t xml:space="preserve">Просим в срок до «___» _______________ _____ </w:t>
      </w:r>
      <w:proofErr w:type="gramStart"/>
      <w:r w:rsidRPr="0074756E">
        <w:t>г</w:t>
      </w:r>
      <w:proofErr w:type="gramEnd"/>
      <w:r w:rsidRPr="0074756E">
        <w:t xml:space="preserve">. осуществить перевод (передачу) на указанные счета соответствующих денежных средств и ценных бумаг согласно Вашему уведомлению о передаче активов от «__» __________ _____ г. </w:t>
      </w:r>
    </w:p>
    <w:p w:rsidR="00FD6563" w:rsidRPr="0074756E" w:rsidRDefault="00FD6563" w:rsidP="0074756E">
      <w:pPr>
        <w:tabs>
          <w:tab w:val="left" w:pos="-24"/>
        </w:tabs>
        <w:jc w:val="both"/>
      </w:pPr>
    </w:p>
    <w:p w:rsidR="00FD6563" w:rsidRPr="0074756E" w:rsidRDefault="00FD6563" w:rsidP="0074756E">
      <w:pPr>
        <w:tabs>
          <w:tab w:val="left" w:pos="-24"/>
        </w:tabs>
        <w:jc w:val="right"/>
      </w:pPr>
    </w:p>
    <w:p w:rsidR="00FD6563" w:rsidRPr="0074756E" w:rsidRDefault="00FD6563" w:rsidP="0074756E">
      <w:pPr>
        <w:pStyle w:val="aa"/>
        <w:tabs>
          <w:tab w:val="left" w:pos="432"/>
        </w:tabs>
        <w:spacing w:after="0"/>
        <w:jc w:val="right"/>
        <w:rPr>
          <w:rFonts w:ascii="Times New Roman" w:hAnsi="Times New Roman"/>
          <w:szCs w:val="24"/>
        </w:rPr>
      </w:pPr>
    </w:p>
    <w:p w:rsidR="00FD6563" w:rsidRPr="0074756E" w:rsidRDefault="00FD6563" w:rsidP="0074756E">
      <w:pPr>
        <w:pStyle w:val="aa"/>
        <w:tabs>
          <w:tab w:val="left" w:pos="432"/>
        </w:tabs>
        <w:spacing w:after="0"/>
        <w:jc w:val="left"/>
        <w:rPr>
          <w:rFonts w:ascii="Times New Roman" w:hAnsi="Times New Roman"/>
          <w:i/>
          <w:iCs/>
          <w:szCs w:val="24"/>
        </w:rPr>
      </w:pPr>
    </w:p>
    <w:p w:rsidR="00FD6563" w:rsidRPr="0074756E" w:rsidRDefault="00FD6563" w:rsidP="0074756E">
      <w:pPr>
        <w:pStyle w:val="aa"/>
        <w:tabs>
          <w:tab w:val="left" w:pos="432"/>
        </w:tabs>
        <w:spacing w:after="0"/>
        <w:jc w:val="right"/>
        <w:rPr>
          <w:rFonts w:ascii="Times New Roman" w:hAnsi="Times New Roman"/>
          <w:i/>
          <w:iCs/>
          <w:szCs w:val="24"/>
        </w:rPr>
      </w:pPr>
    </w:p>
    <w:p w:rsidR="00491B1F" w:rsidRPr="0074756E" w:rsidRDefault="00491B1F" w:rsidP="0074756E">
      <w:pPr>
        <w:pStyle w:val="aa"/>
        <w:tabs>
          <w:tab w:val="left" w:pos="432"/>
        </w:tabs>
        <w:spacing w:after="0"/>
        <w:jc w:val="right"/>
        <w:rPr>
          <w:rFonts w:ascii="Times New Roman" w:hAnsi="Times New Roman"/>
          <w:i/>
          <w:iCs/>
          <w:szCs w:val="24"/>
        </w:rPr>
      </w:pPr>
    </w:p>
    <w:p w:rsidR="00CC4157" w:rsidRPr="0074756E" w:rsidRDefault="00CC4157" w:rsidP="0074756E">
      <w:pPr>
        <w:pStyle w:val="1"/>
        <w:tabs>
          <w:tab w:val="left" w:pos="432"/>
        </w:tabs>
        <w:rPr>
          <w:szCs w:val="24"/>
        </w:rPr>
      </w:pPr>
      <w:r w:rsidRPr="0074756E">
        <w:rPr>
          <w:szCs w:val="24"/>
        </w:rPr>
        <w:t>Подписи сторон</w:t>
      </w:r>
    </w:p>
    <w:p w:rsidR="00CC4157" w:rsidRPr="0074756E" w:rsidRDefault="00CC4157" w:rsidP="0074756E">
      <w:pPr>
        <w:tabs>
          <w:tab w:val="left" w:pos="432"/>
        </w:tabs>
      </w:pPr>
    </w:p>
    <w:p w:rsidR="002967F2" w:rsidRPr="0074756E" w:rsidRDefault="002967F2" w:rsidP="0074756E">
      <w:pPr>
        <w:tabs>
          <w:tab w:val="left" w:pos="432"/>
        </w:tabs>
      </w:pPr>
    </w:p>
    <w:p w:rsidR="002967F2" w:rsidRPr="0074756E" w:rsidRDefault="002967F2" w:rsidP="0074756E">
      <w:pPr>
        <w:pStyle w:val="2"/>
        <w:tabs>
          <w:tab w:val="left" w:pos="432"/>
        </w:tabs>
        <w:ind w:firstLine="0"/>
        <w:rPr>
          <w:sz w:val="24"/>
        </w:rPr>
      </w:pPr>
      <w:r w:rsidRPr="0074756E">
        <w:rPr>
          <w:sz w:val="24"/>
        </w:rPr>
        <w:t>Управляющий                                                                    Учредитель управления</w:t>
      </w:r>
    </w:p>
    <w:p w:rsidR="002967F2" w:rsidRPr="0074756E" w:rsidRDefault="002967F2" w:rsidP="0074756E">
      <w:pPr>
        <w:tabs>
          <w:tab w:val="left" w:pos="432"/>
        </w:tabs>
      </w:pPr>
    </w:p>
    <w:p w:rsidR="002967F2" w:rsidRPr="0074756E" w:rsidRDefault="002967F2" w:rsidP="0074756E">
      <w:pPr>
        <w:tabs>
          <w:tab w:val="left" w:pos="432"/>
        </w:tabs>
      </w:pPr>
      <w:r w:rsidRPr="0074756E">
        <w:br w:type="page"/>
      </w:r>
    </w:p>
    <w:p w:rsidR="00FD6563" w:rsidRPr="0074756E" w:rsidRDefault="00FD6563" w:rsidP="0074756E">
      <w:pPr>
        <w:pStyle w:val="aa"/>
        <w:tabs>
          <w:tab w:val="left" w:pos="432"/>
        </w:tabs>
        <w:spacing w:after="0"/>
        <w:jc w:val="right"/>
        <w:rPr>
          <w:rFonts w:ascii="Times New Roman" w:hAnsi="Times New Roman"/>
          <w:iCs/>
          <w:szCs w:val="24"/>
        </w:rPr>
      </w:pPr>
      <w:r w:rsidRPr="0074756E">
        <w:rPr>
          <w:rFonts w:ascii="Times New Roman" w:hAnsi="Times New Roman"/>
          <w:iCs/>
          <w:szCs w:val="24"/>
        </w:rPr>
        <w:lastRenderedPageBreak/>
        <w:t xml:space="preserve">Приложение № 5а </w:t>
      </w:r>
    </w:p>
    <w:p w:rsidR="00FD6563" w:rsidRPr="0074756E" w:rsidRDefault="00FD6563" w:rsidP="0074756E">
      <w:pPr>
        <w:pStyle w:val="aa"/>
        <w:tabs>
          <w:tab w:val="left" w:pos="432"/>
        </w:tabs>
        <w:spacing w:after="0"/>
        <w:jc w:val="right"/>
        <w:rPr>
          <w:rFonts w:ascii="Times New Roman" w:hAnsi="Times New Roman"/>
          <w:szCs w:val="24"/>
        </w:rPr>
      </w:pPr>
      <w:r w:rsidRPr="0074756E">
        <w:rPr>
          <w:rFonts w:ascii="Times New Roman" w:hAnsi="Times New Roman"/>
          <w:szCs w:val="24"/>
        </w:rPr>
        <w:t xml:space="preserve">к Договору доверительного управления </w:t>
      </w:r>
      <w:r w:rsidR="007424C9" w:rsidRPr="0074756E">
        <w:rPr>
          <w:rFonts w:ascii="Times New Roman" w:hAnsi="Times New Roman"/>
          <w:szCs w:val="24"/>
        </w:rPr>
        <w:br/>
      </w:r>
      <w:r w:rsidRPr="0074756E">
        <w:rPr>
          <w:rFonts w:ascii="Times New Roman" w:hAnsi="Times New Roman"/>
          <w:szCs w:val="24"/>
        </w:rPr>
        <w:t>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74756E">
        <w:rPr>
          <w:rFonts w:ascii="Times New Roman" w:hAnsi="Times New Roman"/>
          <w:szCs w:val="24"/>
        </w:rPr>
        <w:t>№ДУ/ 044585293/___/__ от «__» ___ 20__г.</w:t>
      </w:r>
    </w:p>
    <w:p w:rsidR="00FD6563" w:rsidRPr="0074756E" w:rsidRDefault="00FD6563" w:rsidP="0074756E">
      <w:pPr>
        <w:pStyle w:val="aa"/>
        <w:tabs>
          <w:tab w:val="left" w:pos="-24"/>
        </w:tabs>
        <w:spacing w:after="0"/>
        <w:rPr>
          <w:rFonts w:ascii="Times New Roman" w:hAnsi="Times New Roman"/>
          <w:szCs w:val="24"/>
        </w:rPr>
      </w:pPr>
    </w:p>
    <w:p w:rsidR="00FD6563" w:rsidRPr="0074756E" w:rsidRDefault="00FD6563" w:rsidP="0074756E">
      <w:pPr>
        <w:pStyle w:val="aa"/>
        <w:tabs>
          <w:tab w:val="left" w:pos="-24"/>
        </w:tabs>
        <w:spacing w:after="0"/>
        <w:rPr>
          <w:rFonts w:ascii="Times New Roman" w:hAnsi="Times New Roman"/>
          <w:szCs w:val="24"/>
        </w:rPr>
      </w:pPr>
      <w:r w:rsidRPr="0074756E">
        <w:rPr>
          <w:rFonts w:ascii="Times New Roman" w:hAnsi="Times New Roman"/>
          <w:szCs w:val="24"/>
        </w:rPr>
        <w:t>АКТ ПРИЕМА-ПЕРЕДАЧИ АКТИВОВ № ___</w:t>
      </w:r>
    </w:p>
    <w:p w:rsidR="00FD6563" w:rsidRPr="0074756E" w:rsidRDefault="00FD6563" w:rsidP="0074756E">
      <w:pPr>
        <w:pStyle w:val="aa"/>
        <w:tabs>
          <w:tab w:val="left" w:pos="-24"/>
        </w:tabs>
        <w:spacing w:after="0"/>
        <w:rPr>
          <w:rFonts w:ascii="Times New Roman" w:hAnsi="Times New Roman"/>
          <w:szCs w:val="24"/>
        </w:rPr>
      </w:pPr>
      <w:r w:rsidRPr="0074756E">
        <w:rPr>
          <w:rFonts w:ascii="Times New Roman" w:hAnsi="Times New Roman"/>
          <w:szCs w:val="24"/>
        </w:rPr>
        <w:t xml:space="preserve">К ДОГОВОРУ ДОВЕРИТЕЛЬНОГО УПРАВЛЕНИЯ ЦЕННЫМИ БУМАГАМИ </w:t>
      </w:r>
    </w:p>
    <w:p w:rsidR="00961994" w:rsidRDefault="004E6B41" w:rsidP="0074756E">
      <w:pPr>
        <w:pStyle w:val="aa"/>
        <w:tabs>
          <w:tab w:val="left" w:pos="432"/>
        </w:tabs>
        <w:spacing w:after="0"/>
        <w:rPr>
          <w:rFonts w:ascii="Times New Roman" w:hAnsi="Times New Roman"/>
          <w:szCs w:val="24"/>
        </w:rPr>
      </w:pPr>
      <w:r w:rsidRPr="0074756E">
        <w:rPr>
          <w:rFonts w:ascii="Times New Roman" w:hAnsi="Times New Roman"/>
          <w:szCs w:val="24"/>
        </w:rPr>
        <w:t>№ДУ/ 044585293/___/</w:t>
      </w:r>
      <w:r w:rsidR="00537532" w:rsidRPr="0074756E">
        <w:rPr>
          <w:rFonts w:ascii="Times New Roman" w:hAnsi="Times New Roman"/>
          <w:szCs w:val="24"/>
        </w:rPr>
        <w:t>__ от «__» ___ 20</w:t>
      </w:r>
      <w:r w:rsidRPr="0074756E">
        <w:rPr>
          <w:rFonts w:ascii="Times New Roman" w:hAnsi="Times New Roman"/>
          <w:szCs w:val="24"/>
        </w:rPr>
        <w:t>__г.</w:t>
      </w:r>
    </w:p>
    <w:p w:rsidR="0074756E" w:rsidRPr="0074756E" w:rsidRDefault="0074756E" w:rsidP="0074756E">
      <w:pPr>
        <w:pStyle w:val="aa"/>
        <w:tabs>
          <w:tab w:val="left" w:pos="432"/>
        </w:tabs>
        <w:spacing w:after="0"/>
        <w:rPr>
          <w:rFonts w:ascii="Times New Roman" w:hAnsi="Times New Roman"/>
          <w:szCs w:val="24"/>
        </w:rPr>
      </w:pPr>
    </w:p>
    <w:p w:rsidR="00FD6563" w:rsidRPr="0074756E" w:rsidRDefault="00FD6563" w:rsidP="0074756E">
      <w:pPr>
        <w:pStyle w:val="a9"/>
        <w:tabs>
          <w:tab w:val="left" w:pos="-24"/>
          <w:tab w:val="left" w:pos="9072"/>
        </w:tabs>
        <w:rPr>
          <w:rFonts w:ascii="Times New Roman" w:hAnsi="Times New Roman"/>
          <w:sz w:val="24"/>
          <w:szCs w:val="24"/>
        </w:rPr>
      </w:pPr>
      <w:r w:rsidRPr="0074756E">
        <w:rPr>
          <w:rFonts w:ascii="Times New Roman" w:hAnsi="Times New Roman"/>
          <w:sz w:val="24"/>
          <w:szCs w:val="24"/>
        </w:rPr>
        <w:t xml:space="preserve">г. Москва </w:t>
      </w:r>
      <w:r w:rsidR="001C6FDD" w:rsidRPr="0074756E">
        <w:rPr>
          <w:rFonts w:ascii="Times New Roman" w:hAnsi="Times New Roman"/>
          <w:sz w:val="24"/>
          <w:szCs w:val="24"/>
        </w:rPr>
        <w:t xml:space="preserve">                                        </w:t>
      </w:r>
      <w:r w:rsidRPr="0074756E">
        <w:rPr>
          <w:rFonts w:ascii="Times New Roman" w:hAnsi="Times New Roman"/>
          <w:sz w:val="24"/>
          <w:szCs w:val="24"/>
        </w:rPr>
        <w:t xml:space="preserve">    </w:t>
      </w:r>
      <w:r w:rsidR="007F7D32" w:rsidRPr="0074756E">
        <w:rPr>
          <w:rFonts w:ascii="Times New Roman" w:hAnsi="Times New Roman"/>
          <w:sz w:val="24"/>
          <w:szCs w:val="24"/>
        </w:rPr>
        <w:t xml:space="preserve">                          </w:t>
      </w:r>
      <w:r w:rsidRPr="0074756E">
        <w:rPr>
          <w:rFonts w:ascii="Times New Roman" w:hAnsi="Times New Roman"/>
          <w:sz w:val="24"/>
          <w:szCs w:val="24"/>
        </w:rPr>
        <w:t xml:space="preserve">         </w:t>
      </w:r>
      <w:r w:rsidR="0074756E">
        <w:rPr>
          <w:rFonts w:ascii="Times New Roman" w:hAnsi="Times New Roman"/>
          <w:sz w:val="24"/>
          <w:szCs w:val="24"/>
        </w:rPr>
        <w:t xml:space="preserve">         </w:t>
      </w:r>
      <w:r w:rsidRPr="0074756E">
        <w:rPr>
          <w:rFonts w:ascii="Times New Roman" w:hAnsi="Times New Roman"/>
          <w:sz w:val="24"/>
          <w:szCs w:val="24"/>
        </w:rPr>
        <w:t xml:space="preserve"> </w:t>
      </w:r>
      <w:r w:rsidR="0074756E" w:rsidRPr="0074756E">
        <w:rPr>
          <w:rFonts w:ascii="Times New Roman" w:hAnsi="Times New Roman"/>
          <w:sz w:val="24"/>
          <w:szCs w:val="24"/>
        </w:rPr>
        <w:t>«____» ______________ 20__ г.</w:t>
      </w:r>
    </w:p>
    <w:p w:rsidR="0074756E" w:rsidRDefault="0074756E" w:rsidP="0074756E">
      <w:pPr>
        <w:pStyle w:val="a7"/>
        <w:tabs>
          <w:tab w:val="clear" w:pos="705"/>
          <w:tab w:val="left" w:pos="-24"/>
        </w:tabs>
        <w:ind w:left="0" w:firstLine="0"/>
        <w:rPr>
          <w:rFonts w:ascii="Times New Roman" w:hAnsi="Times New Roman"/>
          <w:b/>
          <w:bCs/>
          <w:sz w:val="24"/>
          <w:szCs w:val="24"/>
        </w:rPr>
      </w:pPr>
    </w:p>
    <w:p w:rsidR="00C65860" w:rsidRPr="0074756E" w:rsidRDefault="004E6B41" w:rsidP="0074756E">
      <w:pPr>
        <w:pStyle w:val="a7"/>
        <w:tabs>
          <w:tab w:val="clear" w:pos="705"/>
          <w:tab w:val="left" w:pos="-24"/>
        </w:tabs>
        <w:ind w:left="0" w:firstLine="0"/>
        <w:rPr>
          <w:rFonts w:ascii="Times New Roman" w:hAnsi="Times New Roman"/>
          <w:sz w:val="24"/>
          <w:szCs w:val="24"/>
        </w:rPr>
      </w:pPr>
      <w:r w:rsidRPr="0074756E">
        <w:rPr>
          <w:rFonts w:ascii="Times New Roman" w:hAnsi="Times New Roman"/>
          <w:bCs/>
          <w:sz w:val="24"/>
          <w:szCs w:val="24"/>
        </w:rPr>
        <w:t>___________________</w:t>
      </w:r>
      <w:r w:rsidR="00C65860" w:rsidRPr="0074756E">
        <w:rPr>
          <w:rFonts w:ascii="Times New Roman" w:hAnsi="Times New Roman"/>
          <w:bCs/>
          <w:sz w:val="24"/>
          <w:szCs w:val="24"/>
        </w:rPr>
        <w:t xml:space="preserve">, </w:t>
      </w:r>
      <w:r w:rsidR="00FD6563" w:rsidRPr="0074756E">
        <w:rPr>
          <w:rFonts w:ascii="Times New Roman" w:hAnsi="Times New Roman"/>
          <w:sz w:val="24"/>
          <w:szCs w:val="24"/>
        </w:rPr>
        <w:t>именуемый (</w:t>
      </w:r>
      <w:r w:rsidR="00F578B3" w:rsidRPr="0074756E">
        <w:rPr>
          <w:rFonts w:ascii="Times New Roman" w:hAnsi="Times New Roman"/>
          <w:sz w:val="24"/>
          <w:szCs w:val="24"/>
        </w:rPr>
        <w:t>-</w:t>
      </w:r>
      <w:proofErr w:type="spellStart"/>
      <w:r w:rsidR="00F578B3" w:rsidRPr="0074756E">
        <w:rPr>
          <w:rFonts w:ascii="Times New Roman" w:hAnsi="Times New Roman"/>
          <w:sz w:val="24"/>
          <w:szCs w:val="24"/>
        </w:rPr>
        <w:t>ая</w:t>
      </w:r>
      <w:proofErr w:type="spellEnd"/>
      <w:proofErr w:type="gramStart"/>
      <w:r w:rsidR="00F578B3" w:rsidRPr="0074756E">
        <w:rPr>
          <w:rFonts w:ascii="Times New Roman" w:hAnsi="Times New Roman"/>
          <w:sz w:val="24"/>
          <w:szCs w:val="24"/>
        </w:rPr>
        <w:t>/-</w:t>
      </w:r>
      <w:proofErr w:type="spellStart"/>
      <w:proofErr w:type="gramEnd"/>
      <w:r w:rsidR="00CC4157" w:rsidRPr="0074756E">
        <w:rPr>
          <w:rFonts w:ascii="Times New Roman" w:hAnsi="Times New Roman"/>
          <w:sz w:val="24"/>
          <w:szCs w:val="24"/>
        </w:rPr>
        <w:t>ое</w:t>
      </w:r>
      <w:proofErr w:type="spellEnd"/>
      <w:r w:rsidR="00CC4157" w:rsidRPr="0074756E">
        <w:rPr>
          <w:rFonts w:ascii="Times New Roman" w:hAnsi="Times New Roman"/>
          <w:sz w:val="24"/>
          <w:szCs w:val="24"/>
        </w:rPr>
        <w:t>)</w:t>
      </w:r>
      <w:r w:rsidR="00FD6563" w:rsidRPr="0074756E">
        <w:rPr>
          <w:rFonts w:ascii="Times New Roman" w:hAnsi="Times New Roman"/>
          <w:sz w:val="24"/>
          <w:szCs w:val="24"/>
        </w:rPr>
        <w:t xml:space="preserve"> далее Учредитель управления, передает </w:t>
      </w:r>
    </w:p>
    <w:p w:rsidR="00FD6563" w:rsidRPr="0074756E" w:rsidRDefault="006E76BA" w:rsidP="0074756E">
      <w:pPr>
        <w:pStyle w:val="a7"/>
        <w:tabs>
          <w:tab w:val="clear" w:pos="705"/>
          <w:tab w:val="left" w:pos="-24"/>
        </w:tabs>
        <w:ind w:left="0" w:firstLine="0"/>
        <w:rPr>
          <w:rFonts w:ascii="Times New Roman" w:hAnsi="Times New Roman"/>
          <w:sz w:val="24"/>
          <w:szCs w:val="24"/>
        </w:rPr>
      </w:pPr>
      <w:proofErr w:type="gramStart"/>
      <w:r w:rsidRPr="0074756E">
        <w:rPr>
          <w:rFonts w:ascii="Times New Roman" w:hAnsi="Times New Roman"/>
          <w:bCs/>
          <w:sz w:val="24"/>
          <w:szCs w:val="24"/>
        </w:rPr>
        <w:t xml:space="preserve">Открытому акционерному обществу Банк «Объединенный финансовый капитал», </w:t>
      </w:r>
      <w:r w:rsidR="00C65860" w:rsidRPr="0074756E">
        <w:rPr>
          <w:rFonts w:ascii="Times New Roman" w:hAnsi="Times New Roman"/>
          <w:bCs/>
          <w:sz w:val="24"/>
          <w:szCs w:val="24"/>
        </w:rPr>
        <w:t xml:space="preserve">в лице </w:t>
      </w:r>
      <w:r w:rsidR="00C02E78" w:rsidRPr="0074756E">
        <w:rPr>
          <w:rFonts w:ascii="Times New Roman" w:hAnsi="Times New Roman"/>
          <w:bCs/>
          <w:sz w:val="24"/>
          <w:szCs w:val="24"/>
        </w:rPr>
        <w:t>________________</w:t>
      </w:r>
      <w:r w:rsidR="00C65860" w:rsidRPr="0074756E">
        <w:rPr>
          <w:rFonts w:ascii="Times New Roman" w:hAnsi="Times New Roman"/>
          <w:bCs/>
          <w:sz w:val="24"/>
          <w:szCs w:val="24"/>
        </w:rPr>
        <w:t xml:space="preserve">, действующего на основании </w:t>
      </w:r>
      <w:r w:rsidR="00C02E78" w:rsidRPr="0074756E">
        <w:rPr>
          <w:rFonts w:ascii="Times New Roman" w:hAnsi="Times New Roman"/>
          <w:bCs/>
          <w:sz w:val="24"/>
          <w:szCs w:val="24"/>
        </w:rPr>
        <w:t>______________</w:t>
      </w:r>
      <w:r w:rsidR="00C65860" w:rsidRPr="0074756E">
        <w:rPr>
          <w:rFonts w:ascii="Times New Roman" w:hAnsi="Times New Roman"/>
          <w:bCs/>
          <w:sz w:val="24"/>
          <w:szCs w:val="24"/>
        </w:rPr>
        <w:t xml:space="preserve">, </w:t>
      </w:r>
      <w:r w:rsidR="00FD6563" w:rsidRPr="0074756E">
        <w:rPr>
          <w:rFonts w:ascii="Times New Roman" w:hAnsi="Times New Roman"/>
          <w:sz w:val="24"/>
          <w:szCs w:val="24"/>
        </w:rPr>
        <w:t xml:space="preserve"> именуемому далее Управляющий, в доверительное управление денежные средства на сумму:</w:t>
      </w:r>
      <w:proofErr w:type="gramEnd"/>
    </w:p>
    <w:p w:rsidR="0074756E" w:rsidRPr="0074756E" w:rsidRDefault="0074756E" w:rsidP="0074756E">
      <w:pPr>
        <w:pStyle w:val="a7"/>
        <w:tabs>
          <w:tab w:val="clear" w:pos="705"/>
          <w:tab w:val="left" w:pos="-24"/>
        </w:tabs>
        <w:ind w:left="0" w:firstLine="0"/>
        <w:rPr>
          <w:rFonts w:ascii="Times New Roman" w:hAnsi="Times New Roman"/>
          <w:b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4"/>
        <w:gridCol w:w="6888"/>
      </w:tblGrid>
      <w:tr w:rsidR="00FD6563" w:rsidRPr="0074756E" w:rsidTr="001C6FDD">
        <w:trPr>
          <w:cantSplit/>
          <w:trHeight w:hRule="exact" w:val="340"/>
        </w:trPr>
        <w:tc>
          <w:tcPr>
            <w:tcW w:w="2184" w:type="dxa"/>
            <w:tcBorders>
              <w:top w:val="single" w:sz="12" w:space="0" w:color="auto"/>
              <w:left w:val="single" w:sz="12" w:space="0" w:color="auto"/>
              <w:bottom w:val="single" w:sz="6" w:space="0" w:color="auto"/>
              <w:right w:val="nil"/>
            </w:tcBorders>
            <w:shd w:val="clear" w:color="C0C0C0" w:fill="auto"/>
            <w:vAlign w:val="center"/>
          </w:tcPr>
          <w:p w:rsidR="00FD6563" w:rsidRPr="0074756E" w:rsidRDefault="00FD6563" w:rsidP="0074756E">
            <w:pPr>
              <w:pStyle w:val="ab"/>
              <w:tabs>
                <w:tab w:val="left" w:pos="-24"/>
              </w:tabs>
              <w:ind w:left="0" w:firstLine="0"/>
              <w:rPr>
                <w:rFonts w:ascii="Times New Roman" w:hAnsi="Times New Roman"/>
                <w:b/>
                <w:bCs/>
                <w:iCs/>
                <w:sz w:val="24"/>
                <w:szCs w:val="24"/>
              </w:rPr>
            </w:pPr>
            <w:r w:rsidRPr="0074756E">
              <w:rPr>
                <w:rFonts w:ascii="Times New Roman" w:hAnsi="Times New Roman"/>
                <w:b/>
                <w:bCs/>
                <w:iCs/>
                <w:sz w:val="24"/>
                <w:szCs w:val="24"/>
              </w:rPr>
              <w:t>цифрой</w:t>
            </w:r>
          </w:p>
        </w:tc>
        <w:tc>
          <w:tcPr>
            <w:tcW w:w="6888" w:type="dxa"/>
            <w:tcBorders>
              <w:top w:val="single" w:sz="12" w:space="0" w:color="auto"/>
              <w:left w:val="single" w:sz="6" w:space="0" w:color="auto"/>
              <w:bottom w:val="single" w:sz="6" w:space="0" w:color="auto"/>
              <w:right w:val="single" w:sz="12" w:space="0" w:color="auto"/>
            </w:tcBorders>
            <w:shd w:val="pct20" w:color="C0C0C0" w:fill="auto"/>
            <w:vAlign w:val="center"/>
          </w:tcPr>
          <w:p w:rsidR="00FD6563" w:rsidRPr="0074756E" w:rsidRDefault="00FD6563" w:rsidP="0074756E">
            <w:pPr>
              <w:tabs>
                <w:tab w:val="left" w:pos="-24"/>
              </w:tabs>
              <w:rPr>
                <w:spacing w:val="268"/>
              </w:rPr>
            </w:pPr>
            <w:r w:rsidRPr="0074756E">
              <w:rPr>
                <w:noProof/>
                <w:spacing w:val="268"/>
              </w:rPr>
              <w:t xml:space="preserve">     </w:t>
            </w:r>
          </w:p>
        </w:tc>
      </w:tr>
      <w:tr w:rsidR="00FD6563" w:rsidRPr="0074756E" w:rsidTr="001C6FDD">
        <w:trPr>
          <w:cantSplit/>
          <w:trHeight w:hRule="exact" w:val="340"/>
        </w:trPr>
        <w:tc>
          <w:tcPr>
            <w:tcW w:w="2184" w:type="dxa"/>
            <w:tcBorders>
              <w:top w:val="single" w:sz="6" w:space="0" w:color="auto"/>
              <w:left w:val="single" w:sz="12" w:space="0" w:color="auto"/>
              <w:bottom w:val="single" w:sz="6" w:space="0" w:color="auto"/>
              <w:right w:val="single" w:sz="6" w:space="0" w:color="auto"/>
            </w:tcBorders>
            <w:shd w:val="clear" w:color="C0C0C0" w:fill="auto"/>
            <w:vAlign w:val="center"/>
          </w:tcPr>
          <w:p w:rsidR="00FD6563" w:rsidRPr="0074756E" w:rsidRDefault="00FD6563" w:rsidP="0074756E">
            <w:pPr>
              <w:pStyle w:val="ab"/>
              <w:tabs>
                <w:tab w:val="left" w:pos="-24"/>
              </w:tabs>
              <w:ind w:left="0" w:firstLine="0"/>
              <w:rPr>
                <w:rFonts w:ascii="Times New Roman" w:hAnsi="Times New Roman"/>
                <w:b/>
                <w:bCs/>
                <w:iCs/>
                <w:sz w:val="24"/>
                <w:szCs w:val="24"/>
              </w:rPr>
            </w:pPr>
            <w:r w:rsidRPr="0074756E">
              <w:rPr>
                <w:rFonts w:ascii="Times New Roman" w:hAnsi="Times New Roman"/>
                <w:b/>
                <w:bCs/>
                <w:iCs/>
                <w:sz w:val="24"/>
                <w:szCs w:val="24"/>
              </w:rPr>
              <w:t>прописью</w:t>
            </w:r>
          </w:p>
        </w:tc>
        <w:tc>
          <w:tcPr>
            <w:tcW w:w="6888" w:type="dxa"/>
            <w:tcBorders>
              <w:top w:val="single" w:sz="6" w:space="0" w:color="auto"/>
              <w:left w:val="single" w:sz="6" w:space="0" w:color="auto"/>
              <w:bottom w:val="single" w:sz="6" w:space="0" w:color="auto"/>
              <w:right w:val="single" w:sz="12" w:space="0" w:color="auto"/>
            </w:tcBorders>
            <w:shd w:val="pct20" w:color="C0C0C0" w:fill="auto"/>
            <w:vAlign w:val="center"/>
          </w:tcPr>
          <w:p w:rsidR="00FD6563" w:rsidRPr="0074756E" w:rsidRDefault="00FD6563" w:rsidP="0074756E">
            <w:pPr>
              <w:tabs>
                <w:tab w:val="left" w:pos="-24"/>
              </w:tabs>
              <w:rPr>
                <w:caps/>
              </w:rPr>
            </w:pPr>
            <w:r w:rsidRPr="0074756E">
              <w:rPr>
                <w:noProof/>
              </w:rPr>
              <w:t xml:space="preserve">     </w:t>
            </w:r>
          </w:p>
        </w:tc>
      </w:tr>
      <w:tr w:rsidR="00FD6563" w:rsidRPr="0074756E" w:rsidTr="001C6FDD">
        <w:trPr>
          <w:cantSplit/>
          <w:trHeight w:hRule="exact" w:val="1082"/>
        </w:trPr>
        <w:tc>
          <w:tcPr>
            <w:tcW w:w="2184" w:type="dxa"/>
            <w:tcBorders>
              <w:top w:val="single" w:sz="6" w:space="0" w:color="auto"/>
              <w:left w:val="single" w:sz="12" w:space="0" w:color="auto"/>
              <w:bottom w:val="single" w:sz="12" w:space="0" w:color="auto"/>
              <w:right w:val="single" w:sz="6" w:space="0" w:color="auto"/>
            </w:tcBorders>
            <w:shd w:val="clear" w:color="C0C0C0" w:fill="auto"/>
            <w:vAlign w:val="center"/>
          </w:tcPr>
          <w:p w:rsidR="00FD6563" w:rsidRPr="0074756E" w:rsidRDefault="00FD6563" w:rsidP="0074756E">
            <w:pPr>
              <w:pStyle w:val="ab"/>
              <w:tabs>
                <w:tab w:val="left" w:pos="-24"/>
              </w:tabs>
              <w:ind w:left="0" w:firstLine="0"/>
              <w:rPr>
                <w:rFonts w:ascii="Times New Roman" w:hAnsi="Times New Roman"/>
                <w:b/>
                <w:bCs/>
                <w:iCs/>
                <w:sz w:val="24"/>
                <w:szCs w:val="24"/>
              </w:rPr>
            </w:pPr>
            <w:r w:rsidRPr="0074756E">
              <w:rPr>
                <w:rFonts w:ascii="Times New Roman" w:hAnsi="Times New Roman"/>
                <w:b/>
                <w:bCs/>
                <w:iCs/>
                <w:sz w:val="24"/>
                <w:szCs w:val="24"/>
              </w:rPr>
              <w:t>Оценка стоимости передаваемых активов</w:t>
            </w:r>
          </w:p>
        </w:tc>
        <w:tc>
          <w:tcPr>
            <w:tcW w:w="6888" w:type="dxa"/>
            <w:tcBorders>
              <w:top w:val="single" w:sz="6" w:space="0" w:color="auto"/>
              <w:left w:val="single" w:sz="6" w:space="0" w:color="auto"/>
              <w:bottom w:val="single" w:sz="12" w:space="0" w:color="auto"/>
              <w:right w:val="single" w:sz="12" w:space="0" w:color="auto"/>
            </w:tcBorders>
            <w:shd w:val="pct20" w:color="C0C0C0" w:fill="auto"/>
            <w:vAlign w:val="center"/>
          </w:tcPr>
          <w:p w:rsidR="00FD6563" w:rsidRPr="0074756E" w:rsidRDefault="00FD6563" w:rsidP="0074756E">
            <w:pPr>
              <w:tabs>
                <w:tab w:val="left" w:pos="-24"/>
              </w:tabs>
              <w:rPr>
                <w:noProof/>
              </w:rPr>
            </w:pPr>
          </w:p>
        </w:tc>
      </w:tr>
    </w:tbl>
    <w:p w:rsidR="0074756E" w:rsidRDefault="0074756E" w:rsidP="0074756E">
      <w:pPr>
        <w:pStyle w:val="a7"/>
        <w:tabs>
          <w:tab w:val="clear" w:pos="705"/>
          <w:tab w:val="left" w:pos="-24"/>
        </w:tabs>
        <w:ind w:left="0" w:firstLine="0"/>
        <w:rPr>
          <w:rFonts w:ascii="Times New Roman" w:hAnsi="Times New Roman"/>
          <w:sz w:val="24"/>
          <w:szCs w:val="24"/>
        </w:rPr>
      </w:pPr>
    </w:p>
    <w:p w:rsidR="00FD6563" w:rsidRDefault="00FD6563" w:rsidP="0074756E">
      <w:pPr>
        <w:pStyle w:val="a7"/>
        <w:tabs>
          <w:tab w:val="clear" w:pos="705"/>
          <w:tab w:val="left" w:pos="-24"/>
        </w:tabs>
        <w:ind w:left="0" w:firstLine="0"/>
        <w:rPr>
          <w:rFonts w:ascii="Times New Roman" w:hAnsi="Times New Roman"/>
          <w:sz w:val="24"/>
          <w:szCs w:val="24"/>
        </w:rPr>
      </w:pPr>
      <w:r w:rsidRPr="0074756E">
        <w:rPr>
          <w:rFonts w:ascii="Times New Roman" w:hAnsi="Times New Roman"/>
          <w:sz w:val="24"/>
          <w:szCs w:val="24"/>
        </w:rPr>
        <w:t>Учредитель управления передает Управляющему в доверительное управление следующие ценны</w:t>
      </w:r>
      <w:r w:rsidR="00CC4157" w:rsidRPr="0074756E">
        <w:rPr>
          <w:rFonts w:ascii="Times New Roman" w:hAnsi="Times New Roman"/>
          <w:sz w:val="24"/>
          <w:szCs w:val="24"/>
        </w:rPr>
        <w:t>е</w:t>
      </w:r>
      <w:r w:rsidRPr="0074756E">
        <w:rPr>
          <w:rFonts w:ascii="Times New Roman" w:hAnsi="Times New Roman"/>
          <w:sz w:val="24"/>
          <w:szCs w:val="24"/>
        </w:rPr>
        <w:t xml:space="preserve"> бумаг</w:t>
      </w:r>
      <w:r w:rsidR="00CC4157" w:rsidRPr="0074756E">
        <w:rPr>
          <w:rFonts w:ascii="Times New Roman" w:hAnsi="Times New Roman"/>
          <w:sz w:val="24"/>
          <w:szCs w:val="24"/>
        </w:rPr>
        <w:t>и</w:t>
      </w:r>
      <w:r w:rsidRPr="0074756E">
        <w:rPr>
          <w:rFonts w:ascii="Times New Roman" w:hAnsi="Times New Roman"/>
          <w:sz w:val="24"/>
          <w:szCs w:val="24"/>
        </w:rPr>
        <w:t>:</w:t>
      </w:r>
    </w:p>
    <w:p w:rsidR="0074756E" w:rsidRPr="0074756E" w:rsidRDefault="0074756E" w:rsidP="0074756E">
      <w:pPr>
        <w:pStyle w:val="a7"/>
        <w:tabs>
          <w:tab w:val="clear" w:pos="705"/>
          <w:tab w:val="left" w:pos="-24"/>
        </w:tabs>
        <w:ind w:left="0" w:firstLine="0"/>
        <w:rPr>
          <w:rFonts w:ascii="Times New Roman" w:hAnsi="Times New Roman"/>
          <w:sz w:val="24"/>
          <w:szCs w:val="24"/>
        </w:rPr>
      </w:pPr>
    </w:p>
    <w:tbl>
      <w:tblPr>
        <w:tblW w:w="9051" w:type="dxa"/>
        <w:tblInd w:w="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5091"/>
        <w:gridCol w:w="1692"/>
        <w:gridCol w:w="2268"/>
      </w:tblGrid>
      <w:tr w:rsidR="00FD6563" w:rsidRPr="0074756E" w:rsidTr="001C6FDD">
        <w:trPr>
          <w:cantSplit/>
          <w:trHeight w:val="596"/>
        </w:trPr>
        <w:tc>
          <w:tcPr>
            <w:tcW w:w="5091" w:type="dxa"/>
            <w:tcBorders>
              <w:bottom w:val="single" w:sz="6" w:space="0" w:color="auto"/>
              <w:right w:val="single" w:sz="6" w:space="0" w:color="auto"/>
            </w:tcBorders>
            <w:shd w:val="clear" w:color="C0C0C0" w:fill="auto"/>
            <w:vAlign w:val="center"/>
          </w:tcPr>
          <w:p w:rsidR="00FD6563" w:rsidRPr="0074756E" w:rsidRDefault="00FD6563" w:rsidP="0074756E">
            <w:pPr>
              <w:pStyle w:val="a7"/>
              <w:tabs>
                <w:tab w:val="clear" w:pos="705"/>
                <w:tab w:val="left" w:pos="-24"/>
              </w:tabs>
              <w:ind w:left="0" w:firstLine="0"/>
              <w:jc w:val="center"/>
              <w:rPr>
                <w:rFonts w:ascii="Times New Roman" w:hAnsi="Times New Roman"/>
                <w:b/>
                <w:bCs/>
                <w:sz w:val="24"/>
                <w:szCs w:val="24"/>
              </w:rPr>
            </w:pPr>
            <w:r w:rsidRPr="0074756E">
              <w:rPr>
                <w:rFonts w:ascii="Times New Roman" w:hAnsi="Times New Roman"/>
                <w:b/>
                <w:bCs/>
                <w:sz w:val="24"/>
                <w:szCs w:val="24"/>
              </w:rPr>
              <w:t>Вид, категория (тип) ценных бумаг, эмитент, номинальная стоимость одной передаваемой ценной бумаги, иные необходимые сведения с учетом специфики передаваемой ценной бумаги</w:t>
            </w:r>
          </w:p>
        </w:tc>
        <w:tc>
          <w:tcPr>
            <w:tcW w:w="1692" w:type="dxa"/>
            <w:tcBorders>
              <w:left w:val="single" w:sz="6" w:space="0" w:color="auto"/>
              <w:bottom w:val="single" w:sz="6" w:space="0" w:color="auto"/>
              <w:right w:val="single" w:sz="6" w:space="0" w:color="auto"/>
            </w:tcBorders>
            <w:shd w:val="clear" w:color="C0C0C0" w:fill="auto"/>
            <w:vAlign w:val="center"/>
          </w:tcPr>
          <w:p w:rsidR="00FD6563" w:rsidRPr="0074756E" w:rsidRDefault="00FD6563" w:rsidP="0074756E">
            <w:pPr>
              <w:pStyle w:val="a7"/>
              <w:tabs>
                <w:tab w:val="clear" w:pos="705"/>
                <w:tab w:val="left" w:pos="-24"/>
              </w:tabs>
              <w:ind w:left="0" w:firstLine="0"/>
              <w:jc w:val="center"/>
              <w:rPr>
                <w:rFonts w:ascii="Times New Roman" w:hAnsi="Times New Roman"/>
                <w:b/>
                <w:bCs/>
                <w:sz w:val="24"/>
                <w:szCs w:val="24"/>
              </w:rPr>
            </w:pPr>
            <w:r w:rsidRPr="0074756E">
              <w:rPr>
                <w:rFonts w:ascii="Times New Roman" w:hAnsi="Times New Roman"/>
                <w:b/>
                <w:bCs/>
                <w:sz w:val="24"/>
                <w:szCs w:val="24"/>
              </w:rPr>
              <w:t>Количество</w:t>
            </w:r>
          </w:p>
        </w:tc>
        <w:tc>
          <w:tcPr>
            <w:tcW w:w="2268" w:type="dxa"/>
            <w:tcBorders>
              <w:left w:val="single" w:sz="6" w:space="0" w:color="auto"/>
              <w:bottom w:val="single" w:sz="6" w:space="0" w:color="auto"/>
              <w:right w:val="single" w:sz="6" w:space="0" w:color="auto"/>
            </w:tcBorders>
            <w:shd w:val="clear" w:color="C0C0C0" w:fill="auto"/>
          </w:tcPr>
          <w:p w:rsidR="00FD6563" w:rsidRPr="0074756E" w:rsidRDefault="00FD6563" w:rsidP="0074756E">
            <w:pPr>
              <w:pStyle w:val="a7"/>
              <w:tabs>
                <w:tab w:val="clear" w:pos="705"/>
                <w:tab w:val="left" w:pos="-24"/>
              </w:tabs>
              <w:ind w:left="0" w:firstLine="0"/>
              <w:jc w:val="center"/>
              <w:rPr>
                <w:rFonts w:ascii="Times New Roman" w:hAnsi="Times New Roman"/>
                <w:b/>
                <w:bCs/>
                <w:sz w:val="24"/>
                <w:szCs w:val="24"/>
              </w:rPr>
            </w:pPr>
          </w:p>
          <w:p w:rsidR="00FD6563" w:rsidRPr="0074756E" w:rsidRDefault="00FD6563" w:rsidP="0074756E">
            <w:pPr>
              <w:pStyle w:val="a7"/>
              <w:tabs>
                <w:tab w:val="clear" w:pos="705"/>
                <w:tab w:val="left" w:pos="-24"/>
              </w:tabs>
              <w:ind w:left="0" w:firstLine="0"/>
              <w:jc w:val="center"/>
              <w:rPr>
                <w:rFonts w:ascii="Times New Roman" w:hAnsi="Times New Roman"/>
                <w:b/>
                <w:bCs/>
                <w:sz w:val="24"/>
                <w:szCs w:val="24"/>
              </w:rPr>
            </w:pPr>
            <w:r w:rsidRPr="0074756E">
              <w:rPr>
                <w:rFonts w:ascii="Times New Roman" w:hAnsi="Times New Roman"/>
                <w:b/>
                <w:bCs/>
                <w:sz w:val="24"/>
                <w:szCs w:val="24"/>
              </w:rPr>
              <w:t>Оценка стоимости ценных бумаг</w:t>
            </w:r>
          </w:p>
        </w:tc>
      </w:tr>
      <w:tr w:rsidR="00FD6563" w:rsidRPr="0074756E" w:rsidTr="001C6FDD">
        <w:trPr>
          <w:cantSplit/>
          <w:trHeight w:hRule="exact" w:val="340"/>
        </w:trPr>
        <w:tc>
          <w:tcPr>
            <w:tcW w:w="5091" w:type="dxa"/>
            <w:tcBorders>
              <w:top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24"/>
              </w:tabs>
              <w:rPr>
                <w:rFonts w:ascii="Times New Roman" w:hAnsi="Times New Roman"/>
                <w:sz w:val="24"/>
                <w:szCs w:val="24"/>
              </w:rPr>
            </w:pPr>
            <w:r w:rsidRPr="0074756E">
              <w:rPr>
                <w:rFonts w:ascii="Times New Roman" w:hAnsi="Times New Roman"/>
                <w:noProof/>
                <w:sz w:val="24"/>
                <w:szCs w:val="24"/>
              </w:rPr>
              <w:t xml:space="preserve">     </w:t>
            </w:r>
          </w:p>
        </w:tc>
        <w:tc>
          <w:tcPr>
            <w:tcW w:w="1692" w:type="dxa"/>
            <w:tcBorders>
              <w:top w:val="single" w:sz="6" w:space="0" w:color="auto"/>
              <w:left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24"/>
              </w:tabs>
              <w:rPr>
                <w:rFonts w:ascii="Times New Roman" w:hAnsi="Times New Roman"/>
                <w:sz w:val="24"/>
                <w:szCs w:val="24"/>
              </w:rPr>
            </w:pPr>
            <w:r w:rsidRPr="0074756E">
              <w:rPr>
                <w:rFonts w:ascii="Times New Roman" w:hAnsi="Times New Roman"/>
                <w:noProof/>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pct20" w:color="C0C0C0" w:fill="auto"/>
          </w:tcPr>
          <w:p w:rsidR="00FD6563" w:rsidRPr="0074756E" w:rsidRDefault="00FD6563" w:rsidP="0074756E">
            <w:pPr>
              <w:pStyle w:val="a9"/>
              <w:tabs>
                <w:tab w:val="left" w:pos="-24"/>
              </w:tabs>
              <w:rPr>
                <w:rFonts w:ascii="Times New Roman" w:hAnsi="Times New Roman"/>
                <w:noProof/>
                <w:sz w:val="24"/>
                <w:szCs w:val="24"/>
              </w:rPr>
            </w:pPr>
          </w:p>
        </w:tc>
      </w:tr>
      <w:tr w:rsidR="00FD6563" w:rsidRPr="0074756E" w:rsidTr="001C6FDD">
        <w:trPr>
          <w:cantSplit/>
          <w:trHeight w:hRule="exact" w:val="340"/>
        </w:trPr>
        <w:tc>
          <w:tcPr>
            <w:tcW w:w="5091" w:type="dxa"/>
            <w:tcBorders>
              <w:top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24"/>
              </w:tabs>
              <w:rPr>
                <w:rFonts w:ascii="Times New Roman" w:hAnsi="Times New Roman"/>
                <w:sz w:val="24"/>
                <w:szCs w:val="24"/>
              </w:rPr>
            </w:pPr>
            <w:r w:rsidRPr="0074756E">
              <w:rPr>
                <w:rFonts w:ascii="Times New Roman" w:hAnsi="Times New Roman"/>
                <w:noProof/>
                <w:sz w:val="24"/>
                <w:szCs w:val="24"/>
              </w:rPr>
              <w:t xml:space="preserve">     </w:t>
            </w:r>
          </w:p>
        </w:tc>
        <w:tc>
          <w:tcPr>
            <w:tcW w:w="1692" w:type="dxa"/>
            <w:tcBorders>
              <w:top w:val="single" w:sz="6" w:space="0" w:color="auto"/>
              <w:left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24"/>
              </w:tabs>
              <w:rPr>
                <w:rFonts w:ascii="Times New Roman" w:hAnsi="Times New Roman"/>
                <w:sz w:val="24"/>
                <w:szCs w:val="24"/>
              </w:rPr>
            </w:pPr>
            <w:r w:rsidRPr="0074756E">
              <w:rPr>
                <w:rFonts w:ascii="Times New Roman" w:hAnsi="Times New Roman"/>
                <w:noProof/>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pct20" w:color="C0C0C0" w:fill="auto"/>
          </w:tcPr>
          <w:p w:rsidR="00FD6563" w:rsidRPr="0074756E" w:rsidRDefault="00FD6563" w:rsidP="0074756E">
            <w:pPr>
              <w:pStyle w:val="a9"/>
              <w:tabs>
                <w:tab w:val="left" w:pos="-24"/>
              </w:tabs>
              <w:rPr>
                <w:rFonts w:ascii="Times New Roman" w:hAnsi="Times New Roman"/>
                <w:noProof/>
                <w:sz w:val="24"/>
                <w:szCs w:val="24"/>
              </w:rPr>
            </w:pPr>
          </w:p>
        </w:tc>
      </w:tr>
    </w:tbl>
    <w:p w:rsidR="00FD6563" w:rsidRPr="0074756E" w:rsidRDefault="00FD6563" w:rsidP="0074756E">
      <w:pPr>
        <w:pStyle w:val="a7"/>
        <w:tabs>
          <w:tab w:val="clear" w:pos="705"/>
          <w:tab w:val="left" w:pos="-24"/>
        </w:tabs>
        <w:ind w:left="0" w:firstLine="0"/>
        <w:rPr>
          <w:rFonts w:ascii="Times New Roman" w:hAnsi="Times New Roman"/>
          <w:sz w:val="24"/>
          <w:szCs w:val="24"/>
        </w:rPr>
      </w:pPr>
    </w:p>
    <w:p w:rsidR="00FD6563" w:rsidRPr="0074756E" w:rsidRDefault="00FD6563" w:rsidP="0074756E">
      <w:pPr>
        <w:pStyle w:val="1"/>
        <w:tabs>
          <w:tab w:val="left" w:pos="-24"/>
          <w:tab w:val="left" w:pos="552"/>
        </w:tabs>
        <w:rPr>
          <w:szCs w:val="24"/>
        </w:rPr>
      </w:pPr>
      <w:r w:rsidRPr="0074756E">
        <w:rPr>
          <w:szCs w:val="24"/>
        </w:rPr>
        <w:t>Подписи сторон</w:t>
      </w:r>
    </w:p>
    <w:p w:rsidR="003C4BA8" w:rsidRPr="0074756E" w:rsidRDefault="003C4BA8" w:rsidP="0074756E"/>
    <w:p w:rsidR="002967F2" w:rsidRPr="0074756E" w:rsidRDefault="002967F2" w:rsidP="0074756E">
      <w:pPr>
        <w:pStyle w:val="2"/>
        <w:tabs>
          <w:tab w:val="left" w:pos="432"/>
        </w:tabs>
        <w:ind w:firstLine="0"/>
        <w:jc w:val="center"/>
        <w:rPr>
          <w:sz w:val="24"/>
        </w:rPr>
      </w:pPr>
      <w:r w:rsidRPr="0074756E">
        <w:rPr>
          <w:sz w:val="24"/>
        </w:rPr>
        <w:t>Управляющий                                                                    Учредитель управления</w:t>
      </w:r>
    </w:p>
    <w:p w:rsidR="006E76BA" w:rsidRPr="0074756E" w:rsidRDefault="002967F2" w:rsidP="0074756E">
      <w:pPr>
        <w:tabs>
          <w:tab w:val="left" w:pos="432"/>
        </w:tabs>
      </w:pPr>
      <w:r w:rsidRPr="0074756E">
        <w:br w:type="page"/>
      </w:r>
    </w:p>
    <w:p w:rsidR="00FD6563" w:rsidRPr="0074756E" w:rsidRDefault="00FD6563" w:rsidP="0074756E">
      <w:pPr>
        <w:pStyle w:val="aa"/>
        <w:tabs>
          <w:tab w:val="left" w:pos="432"/>
        </w:tabs>
        <w:spacing w:after="0"/>
        <w:jc w:val="right"/>
        <w:rPr>
          <w:rFonts w:ascii="Times New Roman" w:hAnsi="Times New Roman"/>
          <w:iCs/>
          <w:szCs w:val="24"/>
        </w:rPr>
      </w:pPr>
      <w:r w:rsidRPr="0074756E">
        <w:rPr>
          <w:rFonts w:ascii="Times New Roman" w:hAnsi="Times New Roman"/>
          <w:iCs/>
          <w:szCs w:val="24"/>
        </w:rPr>
        <w:lastRenderedPageBreak/>
        <w:t>Приложение № 5б</w:t>
      </w:r>
    </w:p>
    <w:p w:rsidR="00FD6563" w:rsidRPr="0074756E" w:rsidRDefault="00FD6563" w:rsidP="0074756E">
      <w:pPr>
        <w:pStyle w:val="aa"/>
        <w:tabs>
          <w:tab w:val="left" w:pos="432"/>
        </w:tabs>
        <w:spacing w:after="0"/>
        <w:jc w:val="right"/>
        <w:rPr>
          <w:rFonts w:ascii="Times New Roman" w:hAnsi="Times New Roman"/>
          <w:szCs w:val="24"/>
        </w:rPr>
      </w:pPr>
      <w:r w:rsidRPr="0074756E">
        <w:rPr>
          <w:rFonts w:ascii="Times New Roman" w:hAnsi="Times New Roman"/>
          <w:szCs w:val="24"/>
        </w:rPr>
        <w:t>к Договору доверительного управления</w:t>
      </w:r>
      <w:r w:rsidR="007424C9" w:rsidRPr="0074756E">
        <w:rPr>
          <w:rFonts w:ascii="Times New Roman" w:hAnsi="Times New Roman"/>
          <w:szCs w:val="24"/>
        </w:rPr>
        <w:br/>
      </w:r>
      <w:r w:rsidRPr="0074756E">
        <w:rPr>
          <w:rFonts w:ascii="Times New Roman" w:hAnsi="Times New Roman"/>
          <w:szCs w:val="24"/>
        </w:rPr>
        <w:t xml:space="preserve"> 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74756E">
        <w:rPr>
          <w:rFonts w:ascii="Times New Roman" w:hAnsi="Times New Roman"/>
          <w:szCs w:val="24"/>
        </w:rPr>
        <w:t>№ДУ/ 044585293/___/__ от «__» ___ 20__г.</w:t>
      </w:r>
    </w:p>
    <w:p w:rsidR="00FD6563" w:rsidRPr="0074756E" w:rsidRDefault="00FD6563" w:rsidP="0074756E">
      <w:pPr>
        <w:pStyle w:val="aa"/>
        <w:tabs>
          <w:tab w:val="left" w:pos="0"/>
        </w:tabs>
        <w:spacing w:after="0"/>
        <w:rPr>
          <w:rFonts w:ascii="Times New Roman" w:hAnsi="Times New Roman"/>
          <w:szCs w:val="24"/>
        </w:rPr>
      </w:pPr>
    </w:p>
    <w:p w:rsidR="00FD6563" w:rsidRPr="0074756E" w:rsidRDefault="00FD6563" w:rsidP="0074756E">
      <w:pPr>
        <w:pStyle w:val="aa"/>
        <w:tabs>
          <w:tab w:val="left" w:pos="0"/>
        </w:tabs>
        <w:spacing w:after="0"/>
        <w:rPr>
          <w:rFonts w:ascii="Times New Roman" w:hAnsi="Times New Roman"/>
          <w:szCs w:val="24"/>
        </w:rPr>
      </w:pPr>
      <w:r w:rsidRPr="0074756E">
        <w:rPr>
          <w:rFonts w:ascii="Times New Roman" w:hAnsi="Times New Roman"/>
          <w:szCs w:val="24"/>
        </w:rPr>
        <w:t>АКТ ПРИЕМА-ПЕРЕДАЧИ АКТИВОВ № ___</w:t>
      </w:r>
    </w:p>
    <w:p w:rsidR="00FD6563" w:rsidRPr="0074756E" w:rsidRDefault="00FD6563" w:rsidP="0074756E">
      <w:pPr>
        <w:pStyle w:val="aa"/>
        <w:tabs>
          <w:tab w:val="left" w:pos="0"/>
        </w:tabs>
        <w:spacing w:after="0"/>
        <w:rPr>
          <w:rFonts w:ascii="Times New Roman" w:hAnsi="Times New Roman"/>
          <w:szCs w:val="24"/>
        </w:rPr>
      </w:pPr>
      <w:r w:rsidRPr="0074756E">
        <w:rPr>
          <w:rFonts w:ascii="Times New Roman" w:hAnsi="Times New Roman"/>
          <w:szCs w:val="24"/>
        </w:rPr>
        <w:t xml:space="preserve">К ДОГОВОРУ ДОВЕРИТЕЛЬНОГО УПРАВЛЕНИЯ ЦЕННЫМИ БУМАГАМИ </w:t>
      </w:r>
    </w:p>
    <w:p w:rsidR="00961994" w:rsidRDefault="004E6B41" w:rsidP="0074756E">
      <w:pPr>
        <w:pStyle w:val="aa"/>
        <w:tabs>
          <w:tab w:val="left" w:pos="432"/>
        </w:tabs>
        <w:spacing w:after="0"/>
        <w:rPr>
          <w:rFonts w:ascii="Times New Roman" w:hAnsi="Times New Roman"/>
          <w:szCs w:val="24"/>
        </w:rPr>
      </w:pPr>
      <w:r w:rsidRPr="0074756E">
        <w:rPr>
          <w:rFonts w:ascii="Times New Roman" w:hAnsi="Times New Roman"/>
          <w:szCs w:val="24"/>
        </w:rPr>
        <w:t>№ДУ/ 044585293/___/</w:t>
      </w:r>
      <w:r w:rsidR="00537532" w:rsidRPr="0074756E">
        <w:rPr>
          <w:rFonts w:ascii="Times New Roman" w:hAnsi="Times New Roman"/>
          <w:szCs w:val="24"/>
        </w:rPr>
        <w:t>__ от «__» ___ 20</w:t>
      </w:r>
      <w:r w:rsidRPr="0074756E">
        <w:rPr>
          <w:rFonts w:ascii="Times New Roman" w:hAnsi="Times New Roman"/>
          <w:szCs w:val="24"/>
        </w:rPr>
        <w:t>__г.</w:t>
      </w:r>
    </w:p>
    <w:p w:rsidR="0074756E" w:rsidRPr="0074756E" w:rsidRDefault="0074756E" w:rsidP="0074756E">
      <w:pPr>
        <w:pStyle w:val="aa"/>
        <w:tabs>
          <w:tab w:val="left" w:pos="432"/>
        </w:tabs>
        <w:spacing w:after="0"/>
        <w:rPr>
          <w:rFonts w:ascii="Times New Roman" w:hAnsi="Times New Roman"/>
          <w:szCs w:val="24"/>
        </w:rPr>
      </w:pPr>
    </w:p>
    <w:p w:rsidR="00FD6563" w:rsidRPr="0074756E" w:rsidRDefault="00FD6563" w:rsidP="0074756E">
      <w:pPr>
        <w:pStyle w:val="a9"/>
        <w:tabs>
          <w:tab w:val="left" w:pos="0"/>
          <w:tab w:val="left" w:pos="9072"/>
        </w:tabs>
        <w:rPr>
          <w:rFonts w:ascii="Times New Roman" w:hAnsi="Times New Roman"/>
          <w:sz w:val="24"/>
          <w:szCs w:val="24"/>
        </w:rPr>
      </w:pPr>
      <w:r w:rsidRPr="0074756E">
        <w:rPr>
          <w:rFonts w:ascii="Times New Roman" w:hAnsi="Times New Roman"/>
          <w:sz w:val="24"/>
          <w:szCs w:val="24"/>
        </w:rPr>
        <w:t xml:space="preserve">г. Москва                                    </w:t>
      </w:r>
      <w:r w:rsidR="00491B1F" w:rsidRPr="0074756E">
        <w:rPr>
          <w:rFonts w:ascii="Times New Roman" w:hAnsi="Times New Roman"/>
          <w:sz w:val="24"/>
          <w:szCs w:val="24"/>
        </w:rPr>
        <w:t xml:space="preserve">                </w:t>
      </w:r>
      <w:r w:rsidR="00273CE3" w:rsidRPr="0074756E">
        <w:rPr>
          <w:rFonts w:ascii="Times New Roman" w:hAnsi="Times New Roman"/>
          <w:sz w:val="24"/>
          <w:szCs w:val="24"/>
        </w:rPr>
        <w:t xml:space="preserve">            </w:t>
      </w:r>
      <w:r w:rsidRPr="0074756E">
        <w:rPr>
          <w:rFonts w:ascii="Times New Roman" w:hAnsi="Times New Roman"/>
          <w:sz w:val="24"/>
          <w:szCs w:val="24"/>
        </w:rPr>
        <w:t xml:space="preserve">               </w:t>
      </w:r>
      <w:r w:rsidR="0074756E">
        <w:rPr>
          <w:rFonts w:ascii="Times New Roman" w:hAnsi="Times New Roman"/>
          <w:sz w:val="24"/>
          <w:szCs w:val="24"/>
        </w:rPr>
        <w:t xml:space="preserve">           </w:t>
      </w:r>
      <w:r w:rsidR="0074756E" w:rsidRPr="0074756E">
        <w:rPr>
          <w:rFonts w:ascii="Times New Roman" w:hAnsi="Times New Roman"/>
          <w:sz w:val="24"/>
          <w:szCs w:val="24"/>
        </w:rPr>
        <w:t>«____» ______________ 20__ г.</w:t>
      </w:r>
    </w:p>
    <w:p w:rsidR="00FD6563" w:rsidRPr="0074756E" w:rsidRDefault="00FD6563" w:rsidP="0074756E">
      <w:pPr>
        <w:pStyle w:val="a9"/>
        <w:tabs>
          <w:tab w:val="left" w:pos="0"/>
          <w:tab w:val="left" w:pos="9072"/>
        </w:tabs>
        <w:rPr>
          <w:rFonts w:ascii="Times New Roman" w:hAnsi="Times New Roman"/>
          <w:sz w:val="24"/>
          <w:szCs w:val="24"/>
        </w:rPr>
      </w:pPr>
    </w:p>
    <w:p w:rsidR="00C65860" w:rsidRPr="0074756E" w:rsidRDefault="00C65860" w:rsidP="0074756E">
      <w:pPr>
        <w:pStyle w:val="a7"/>
        <w:tabs>
          <w:tab w:val="clear" w:pos="705"/>
          <w:tab w:val="left" w:pos="0"/>
        </w:tabs>
        <w:ind w:left="0" w:firstLine="0"/>
        <w:rPr>
          <w:rFonts w:ascii="Times New Roman" w:hAnsi="Times New Roman"/>
          <w:bCs/>
          <w:sz w:val="24"/>
          <w:szCs w:val="24"/>
        </w:rPr>
      </w:pPr>
      <w:r w:rsidRPr="0074756E">
        <w:rPr>
          <w:rFonts w:ascii="Times New Roman" w:hAnsi="Times New Roman"/>
          <w:bCs/>
          <w:sz w:val="24"/>
          <w:szCs w:val="24"/>
        </w:rPr>
        <w:t xml:space="preserve">Открытое акционерное общество Банк «Объединенный финансовый капитал», в лице </w:t>
      </w:r>
      <w:r w:rsidR="00C02E78" w:rsidRPr="0074756E">
        <w:rPr>
          <w:rFonts w:ascii="Times New Roman" w:hAnsi="Times New Roman"/>
          <w:bCs/>
          <w:sz w:val="24"/>
          <w:szCs w:val="24"/>
        </w:rPr>
        <w:t>___________________</w:t>
      </w:r>
      <w:r w:rsidRPr="0074756E">
        <w:rPr>
          <w:rFonts w:ascii="Times New Roman" w:hAnsi="Times New Roman"/>
          <w:bCs/>
          <w:sz w:val="24"/>
          <w:szCs w:val="24"/>
        </w:rPr>
        <w:t xml:space="preserve">, </w:t>
      </w:r>
      <w:proofErr w:type="gramStart"/>
      <w:r w:rsidRPr="0074756E">
        <w:rPr>
          <w:rFonts w:ascii="Times New Roman" w:hAnsi="Times New Roman"/>
          <w:bCs/>
          <w:sz w:val="24"/>
          <w:szCs w:val="24"/>
        </w:rPr>
        <w:t>действующего</w:t>
      </w:r>
      <w:proofErr w:type="gramEnd"/>
      <w:r w:rsidRPr="0074756E">
        <w:rPr>
          <w:rFonts w:ascii="Times New Roman" w:hAnsi="Times New Roman"/>
          <w:bCs/>
          <w:sz w:val="24"/>
          <w:szCs w:val="24"/>
        </w:rPr>
        <w:t xml:space="preserve"> на основании </w:t>
      </w:r>
      <w:r w:rsidR="00C02E78" w:rsidRPr="0074756E">
        <w:rPr>
          <w:rFonts w:ascii="Times New Roman" w:hAnsi="Times New Roman"/>
          <w:bCs/>
          <w:sz w:val="24"/>
          <w:szCs w:val="24"/>
        </w:rPr>
        <w:t>__________</w:t>
      </w:r>
      <w:r w:rsidR="00FD6563" w:rsidRPr="0074756E">
        <w:rPr>
          <w:rFonts w:ascii="Times New Roman" w:hAnsi="Times New Roman"/>
          <w:sz w:val="24"/>
          <w:szCs w:val="24"/>
        </w:rPr>
        <w:t>,  именуемое далее Управляющий,</w:t>
      </w:r>
      <w:r w:rsidR="00FD6563" w:rsidRPr="0074756E">
        <w:rPr>
          <w:rFonts w:ascii="Times New Roman" w:hAnsi="Times New Roman"/>
          <w:bCs/>
          <w:sz w:val="24"/>
          <w:szCs w:val="24"/>
        </w:rPr>
        <w:t xml:space="preserve">  </w:t>
      </w:r>
      <w:r w:rsidR="00FB4866" w:rsidRPr="0074756E">
        <w:rPr>
          <w:rFonts w:ascii="Times New Roman" w:hAnsi="Times New Roman"/>
          <w:bCs/>
          <w:sz w:val="24"/>
          <w:szCs w:val="24"/>
        </w:rPr>
        <w:t xml:space="preserve">возвращает </w:t>
      </w:r>
    </w:p>
    <w:p w:rsidR="00FD6563" w:rsidRDefault="004E6B41" w:rsidP="0074756E">
      <w:pPr>
        <w:pStyle w:val="a7"/>
        <w:tabs>
          <w:tab w:val="clear" w:pos="705"/>
          <w:tab w:val="left" w:pos="0"/>
        </w:tabs>
        <w:ind w:left="0" w:firstLine="0"/>
        <w:rPr>
          <w:rFonts w:ascii="Times New Roman" w:hAnsi="Times New Roman"/>
          <w:sz w:val="24"/>
          <w:szCs w:val="24"/>
        </w:rPr>
      </w:pPr>
      <w:r w:rsidRPr="0074756E">
        <w:rPr>
          <w:rFonts w:ascii="Times New Roman" w:hAnsi="Times New Roman"/>
          <w:bCs/>
          <w:sz w:val="24"/>
          <w:szCs w:val="24"/>
        </w:rPr>
        <w:t>___________________</w:t>
      </w:r>
      <w:r w:rsidR="00C65860" w:rsidRPr="0074756E">
        <w:rPr>
          <w:rFonts w:ascii="Times New Roman" w:hAnsi="Times New Roman"/>
          <w:bCs/>
          <w:sz w:val="24"/>
          <w:szCs w:val="24"/>
        </w:rPr>
        <w:t xml:space="preserve">, </w:t>
      </w:r>
      <w:proofErr w:type="gramStart"/>
      <w:r w:rsidR="00FD6563" w:rsidRPr="0074756E">
        <w:rPr>
          <w:rFonts w:ascii="Times New Roman" w:hAnsi="Times New Roman"/>
          <w:sz w:val="24"/>
          <w:szCs w:val="24"/>
        </w:rPr>
        <w:t>именуемому</w:t>
      </w:r>
      <w:proofErr w:type="gramEnd"/>
      <w:r w:rsidR="00FD6563" w:rsidRPr="0074756E">
        <w:rPr>
          <w:rFonts w:ascii="Times New Roman" w:hAnsi="Times New Roman"/>
          <w:sz w:val="24"/>
          <w:szCs w:val="24"/>
        </w:rPr>
        <w:t xml:space="preserve"> (</w:t>
      </w:r>
      <w:r w:rsidR="00F578B3" w:rsidRPr="0074756E">
        <w:rPr>
          <w:rFonts w:ascii="Times New Roman" w:hAnsi="Times New Roman"/>
          <w:sz w:val="24"/>
          <w:szCs w:val="24"/>
        </w:rPr>
        <w:t>-</w:t>
      </w:r>
      <w:r w:rsidR="00FD6563" w:rsidRPr="0074756E">
        <w:rPr>
          <w:rFonts w:ascii="Times New Roman" w:hAnsi="Times New Roman"/>
          <w:sz w:val="24"/>
          <w:szCs w:val="24"/>
        </w:rPr>
        <w:t xml:space="preserve">ой) далее Учредитель управления, </w:t>
      </w:r>
      <w:r w:rsidR="00FB4866" w:rsidRPr="0074756E">
        <w:rPr>
          <w:rFonts w:ascii="Times New Roman" w:hAnsi="Times New Roman"/>
          <w:sz w:val="24"/>
          <w:szCs w:val="24"/>
        </w:rPr>
        <w:t xml:space="preserve">из доверительного управления </w:t>
      </w:r>
      <w:r w:rsidR="00FD6563" w:rsidRPr="0074756E">
        <w:rPr>
          <w:rFonts w:ascii="Times New Roman" w:hAnsi="Times New Roman"/>
          <w:sz w:val="24"/>
          <w:szCs w:val="24"/>
        </w:rPr>
        <w:t>денежные средства на сумму:</w:t>
      </w:r>
    </w:p>
    <w:p w:rsidR="0074756E" w:rsidRPr="0074756E" w:rsidRDefault="0074756E" w:rsidP="0074756E">
      <w:pPr>
        <w:pStyle w:val="a7"/>
        <w:tabs>
          <w:tab w:val="clear" w:pos="705"/>
          <w:tab w:val="left" w:pos="0"/>
        </w:tabs>
        <w:ind w:left="0" w:firstLine="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6"/>
        <w:gridCol w:w="6936"/>
      </w:tblGrid>
      <w:tr w:rsidR="00FD6563" w:rsidRPr="0074756E" w:rsidTr="001C6FDD">
        <w:trPr>
          <w:cantSplit/>
          <w:trHeight w:hRule="exact" w:val="340"/>
        </w:trPr>
        <w:tc>
          <w:tcPr>
            <w:tcW w:w="2136" w:type="dxa"/>
            <w:tcBorders>
              <w:top w:val="single" w:sz="12" w:space="0" w:color="auto"/>
              <w:left w:val="single" w:sz="12" w:space="0" w:color="auto"/>
              <w:bottom w:val="single" w:sz="6" w:space="0" w:color="auto"/>
              <w:right w:val="nil"/>
            </w:tcBorders>
            <w:shd w:val="clear" w:color="C0C0C0" w:fill="auto"/>
            <w:vAlign w:val="center"/>
          </w:tcPr>
          <w:p w:rsidR="00FD6563" w:rsidRPr="0074756E" w:rsidRDefault="00FD6563" w:rsidP="0074756E">
            <w:pPr>
              <w:pStyle w:val="ab"/>
              <w:tabs>
                <w:tab w:val="left" w:pos="0"/>
              </w:tabs>
              <w:ind w:left="0" w:firstLine="0"/>
              <w:rPr>
                <w:rFonts w:ascii="Times New Roman" w:hAnsi="Times New Roman"/>
                <w:b/>
                <w:bCs/>
                <w:i/>
                <w:iCs/>
                <w:sz w:val="24"/>
                <w:szCs w:val="24"/>
              </w:rPr>
            </w:pPr>
            <w:r w:rsidRPr="0074756E">
              <w:rPr>
                <w:rFonts w:ascii="Times New Roman" w:hAnsi="Times New Roman"/>
                <w:b/>
                <w:bCs/>
                <w:i/>
                <w:iCs/>
                <w:sz w:val="24"/>
                <w:szCs w:val="24"/>
              </w:rPr>
              <w:t>цифрой</w:t>
            </w:r>
          </w:p>
        </w:tc>
        <w:tc>
          <w:tcPr>
            <w:tcW w:w="6936" w:type="dxa"/>
            <w:tcBorders>
              <w:top w:val="single" w:sz="12" w:space="0" w:color="auto"/>
              <w:left w:val="single" w:sz="6" w:space="0" w:color="auto"/>
              <w:bottom w:val="single" w:sz="6" w:space="0" w:color="auto"/>
              <w:right w:val="single" w:sz="12" w:space="0" w:color="auto"/>
            </w:tcBorders>
            <w:shd w:val="pct20" w:color="C0C0C0" w:fill="auto"/>
            <w:vAlign w:val="center"/>
          </w:tcPr>
          <w:p w:rsidR="00FD6563" w:rsidRPr="0074756E" w:rsidRDefault="00FD6563" w:rsidP="0074756E">
            <w:pPr>
              <w:tabs>
                <w:tab w:val="left" w:pos="0"/>
              </w:tabs>
              <w:rPr>
                <w:spacing w:val="268"/>
              </w:rPr>
            </w:pPr>
            <w:r w:rsidRPr="0074756E">
              <w:rPr>
                <w:noProof/>
                <w:spacing w:val="268"/>
              </w:rPr>
              <w:t xml:space="preserve">     </w:t>
            </w:r>
          </w:p>
        </w:tc>
      </w:tr>
      <w:tr w:rsidR="00FD6563" w:rsidRPr="0074756E" w:rsidTr="001C6FDD">
        <w:trPr>
          <w:cantSplit/>
          <w:trHeight w:hRule="exact" w:val="340"/>
        </w:trPr>
        <w:tc>
          <w:tcPr>
            <w:tcW w:w="2136" w:type="dxa"/>
            <w:tcBorders>
              <w:top w:val="single" w:sz="6" w:space="0" w:color="auto"/>
              <w:left w:val="single" w:sz="12" w:space="0" w:color="auto"/>
              <w:bottom w:val="single" w:sz="6" w:space="0" w:color="auto"/>
              <w:right w:val="single" w:sz="6" w:space="0" w:color="auto"/>
            </w:tcBorders>
            <w:shd w:val="clear" w:color="C0C0C0" w:fill="auto"/>
            <w:vAlign w:val="center"/>
          </w:tcPr>
          <w:p w:rsidR="00FD6563" w:rsidRPr="0074756E" w:rsidRDefault="00FD6563" w:rsidP="0074756E">
            <w:pPr>
              <w:pStyle w:val="ab"/>
              <w:tabs>
                <w:tab w:val="left" w:pos="0"/>
              </w:tabs>
              <w:ind w:left="0" w:firstLine="0"/>
              <w:rPr>
                <w:rFonts w:ascii="Times New Roman" w:hAnsi="Times New Roman"/>
                <w:b/>
                <w:bCs/>
                <w:i/>
                <w:iCs/>
                <w:sz w:val="24"/>
                <w:szCs w:val="24"/>
              </w:rPr>
            </w:pPr>
            <w:r w:rsidRPr="0074756E">
              <w:rPr>
                <w:rFonts w:ascii="Times New Roman" w:hAnsi="Times New Roman"/>
                <w:b/>
                <w:bCs/>
                <w:i/>
                <w:iCs/>
                <w:sz w:val="24"/>
                <w:szCs w:val="24"/>
              </w:rPr>
              <w:t>прописью</w:t>
            </w:r>
          </w:p>
        </w:tc>
        <w:tc>
          <w:tcPr>
            <w:tcW w:w="6936" w:type="dxa"/>
            <w:tcBorders>
              <w:top w:val="single" w:sz="6" w:space="0" w:color="auto"/>
              <w:left w:val="single" w:sz="6" w:space="0" w:color="auto"/>
              <w:bottom w:val="single" w:sz="6" w:space="0" w:color="auto"/>
              <w:right w:val="single" w:sz="12" w:space="0" w:color="auto"/>
            </w:tcBorders>
            <w:shd w:val="pct20" w:color="C0C0C0" w:fill="auto"/>
            <w:vAlign w:val="center"/>
          </w:tcPr>
          <w:p w:rsidR="00FD6563" w:rsidRPr="0074756E" w:rsidRDefault="00FD6563" w:rsidP="0074756E">
            <w:pPr>
              <w:tabs>
                <w:tab w:val="left" w:pos="0"/>
              </w:tabs>
              <w:rPr>
                <w:caps/>
              </w:rPr>
            </w:pPr>
            <w:r w:rsidRPr="0074756E">
              <w:rPr>
                <w:noProof/>
              </w:rPr>
              <w:t xml:space="preserve">     </w:t>
            </w:r>
          </w:p>
        </w:tc>
      </w:tr>
      <w:tr w:rsidR="00FD6563" w:rsidRPr="0074756E" w:rsidTr="001C6FDD">
        <w:trPr>
          <w:cantSplit/>
          <w:trHeight w:hRule="exact" w:val="1108"/>
        </w:trPr>
        <w:tc>
          <w:tcPr>
            <w:tcW w:w="2136" w:type="dxa"/>
            <w:tcBorders>
              <w:top w:val="single" w:sz="6" w:space="0" w:color="auto"/>
              <w:left w:val="single" w:sz="12" w:space="0" w:color="auto"/>
              <w:bottom w:val="single" w:sz="12" w:space="0" w:color="auto"/>
              <w:right w:val="single" w:sz="6" w:space="0" w:color="auto"/>
            </w:tcBorders>
            <w:shd w:val="clear" w:color="C0C0C0" w:fill="auto"/>
            <w:vAlign w:val="center"/>
          </w:tcPr>
          <w:p w:rsidR="00FD6563" w:rsidRPr="0074756E" w:rsidRDefault="00FD6563" w:rsidP="0074756E">
            <w:pPr>
              <w:pStyle w:val="ab"/>
              <w:tabs>
                <w:tab w:val="left" w:pos="0"/>
              </w:tabs>
              <w:ind w:left="0" w:firstLine="0"/>
              <w:rPr>
                <w:rFonts w:ascii="Times New Roman" w:hAnsi="Times New Roman"/>
                <w:b/>
                <w:bCs/>
                <w:i/>
                <w:iCs/>
                <w:sz w:val="24"/>
                <w:szCs w:val="24"/>
              </w:rPr>
            </w:pPr>
            <w:r w:rsidRPr="0074756E">
              <w:rPr>
                <w:rFonts w:ascii="Times New Roman" w:hAnsi="Times New Roman"/>
                <w:b/>
                <w:bCs/>
                <w:i/>
                <w:iCs/>
                <w:sz w:val="24"/>
                <w:szCs w:val="24"/>
              </w:rPr>
              <w:t>Оценка стоимости передаваемых активов</w:t>
            </w:r>
          </w:p>
        </w:tc>
        <w:tc>
          <w:tcPr>
            <w:tcW w:w="6936" w:type="dxa"/>
            <w:tcBorders>
              <w:top w:val="single" w:sz="6" w:space="0" w:color="auto"/>
              <w:left w:val="single" w:sz="6" w:space="0" w:color="auto"/>
              <w:bottom w:val="single" w:sz="12" w:space="0" w:color="auto"/>
              <w:right w:val="single" w:sz="12" w:space="0" w:color="auto"/>
            </w:tcBorders>
            <w:shd w:val="pct20" w:color="C0C0C0" w:fill="auto"/>
            <w:vAlign w:val="center"/>
          </w:tcPr>
          <w:p w:rsidR="00FD6563" w:rsidRPr="0074756E" w:rsidRDefault="00FD6563" w:rsidP="0074756E">
            <w:pPr>
              <w:tabs>
                <w:tab w:val="left" w:pos="0"/>
              </w:tabs>
              <w:rPr>
                <w:noProof/>
              </w:rPr>
            </w:pPr>
          </w:p>
        </w:tc>
      </w:tr>
    </w:tbl>
    <w:p w:rsidR="0074756E" w:rsidRDefault="0074756E" w:rsidP="0074756E">
      <w:pPr>
        <w:pStyle w:val="a7"/>
        <w:tabs>
          <w:tab w:val="clear" w:pos="705"/>
          <w:tab w:val="left" w:pos="0"/>
        </w:tabs>
        <w:ind w:left="0" w:firstLine="0"/>
        <w:rPr>
          <w:rFonts w:ascii="Times New Roman" w:hAnsi="Times New Roman"/>
          <w:sz w:val="24"/>
          <w:szCs w:val="24"/>
        </w:rPr>
      </w:pPr>
    </w:p>
    <w:p w:rsidR="00FD6563" w:rsidRDefault="00FD6563" w:rsidP="0074756E">
      <w:pPr>
        <w:pStyle w:val="a7"/>
        <w:tabs>
          <w:tab w:val="clear" w:pos="705"/>
          <w:tab w:val="left" w:pos="0"/>
        </w:tabs>
        <w:ind w:left="0" w:firstLine="0"/>
        <w:rPr>
          <w:rFonts w:ascii="Times New Roman" w:hAnsi="Times New Roman"/>
          <w:sz w:val="24"/>
          <w:szCs w:val="24"/>
        </w:rPr>
      </w:pPr>
      <w:r w:rsidRPr="0074756E">
        <w:rPr>
          <w:rFonts w:ascii="Times New Roman" w:hAnsi="Times New Roman"/>
          <w:sz w:val="24"/>
          <w:szCs w:val="24"/>
        </w:rPr>
        <w:t>Управляющ</w:t>
      </w:r>
      <w:r w:rsidR="00FB4866" w:rsidRPr="0074756E">
        <w:rPr>
          <w:rFonts w:ascii="Times New Roman" w:hAnsi="Times New Roman"/>
          <w:sz w:val="24"/>
          <w:szCs w:val="24"/>
        </w:rPr>
        <w:t>ий</w:t>
      </w:r>
      <w:r w:rsidRPr="0074756E">
        <w:rPr>
          <w:rFonts w:ascii="Times New Roman" w:hAnsi="Times New Roman"/>
          <w:sz w:val="24"/>
          <w:szCs w:val="24"/>
        </w:rPr>
        <w:t xml:space="preserve"> </w:t>
      </w:r>
      <w:r w:rsidR="00FB4866" w:rsidRPr="0074756E">
        <w:rPr>
          <w:rFonts w:ascii="Times New Roman" w:hAnsi="Times New Roman"/>
          <w:sz w:val="24"/>
          <w:szCs w:val="24"/>
        </w:rPr>
        <w:t xml:space="preserve">возвращает Учредителю управления из доверительного </w:t>
      </w:r>
      <w:proofErr w:type="gramStart"/>
      <w:r w:rsidR="00FB4866" w:rsidRPr="0074756E">
        <w:rPr>
          <w:rFonts w:ascii="Times New Roman" w:hAnsi="Times New Roman"/>
          <w:sz w:val="24"/>
          <w:szCs w:val="24"/>
        </w:rPr>
        <w:t>управления</w:t>
      </w:r>
      <w:proofErr w:type="gramEnd"/>
      <w:r w:rsidR="00FB4866" w:rsidRPr="0074756E">
        <w:rPr>
          <w:rFonts w:ascii="Times New Roman" w:hAnsi="Times New Roman"/>
          <w:sz w:val="24"/>
          <w:szCs w:val="24"/>
        </w:rPr>
        <w:t xml:space="preserve"> </w:t>
      </w:r>
      <w:r w:rsidRPr="0074756E">
        <w:rPr>
          <w:rFonts w:ascii="Times New Roman" w:hAnsi="Times New Roman"/>
          <w:sz w:val="24"/>
          <w:szCs w:val="24"/>
        </w:rPr>
        <w:t>следующие ценны</w:t>
      </w:r>
      <w:r w:rsidR="00FB4866" w:rsidRPr="0074756E">
        <w:rPr>
          <w:rFonts w:ascii="Times New Roman" w:hAnsi="Times New Roman"/>
          <w:sz w:val="24"/>
          <w:szCs w:val="24"/>
        </w:rPr>
        <w:t>е</w:t>
      </w:r>
      <w:r w:rsidRPr="0074756E">
        <w:rPr>
          <w:rFonts w:ascii="Times New Roman" w:hAnsi="Times New Roman"/>
          <w:sz w:val="24"/>
          <w:szCs w:val="24"/>
        </w:rPr>
        <w:t xml:space="preserve"> бумаг</w:t>
      </w:r>
      <w:r w:rsidR="00FB4866" w:rsidRPr="0074756E">
        <w:rPr>
          <w:rFonts w:ascii="Times New Roman" w:hAnsi="Times New Roman"/>
          <w:sz w:val="24"/>
          <w:szCs w:val="24"/>
        </w:rPr>
        <w:t>и</w:t>
      </w:r>
      <w:r w:rsidRPr="0074756E">
        <w:rPr>
          <w:rFonts w:ascii="Times New Roman" w:hAnsi="Times New Roman"/>
          <w:sz w:val="24"/>
          <w:szCs w:val="24"/>
        </w:rPr>
        <w:t>:</w:t>
      </w:r>
    </w:p>
    <w:p w:rsidR="0074756E" w:rsidRPr="0074756E" w:rsidRDefault="0074756E" w:rsidP="0074756E">
      <w:pPr>
        <w:pStyle w:val="a7"/>
        <w:tabs>
          <w:tab w:val="clear" w:pos="705"/>
          <w:tab w:val="left" w:pos="0"/>
        </w:tabs>
        <w:ind w:left="0" w:firstLine="0"/>
        <w:rPr>
          <w:rFonts w:ascii="Times New Roman" w:hAnsi="Times New Roman"/>
          <w:sz w:val="24"/>
          <w:szCs w:val="24"/>
        </w:rPr>
      </w:pPr>
    </w:p>
    <w:tbl>
      <w:tblPr>
        <w:tblW w:w="9051" w:type="dxa"/>
        <w:tblInd w:w="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5259"/>
        <w:gridCol w:w="1524"/>
        <w:gridCol w:w="2268"/>
      </w:tblGrid>
      <w:tr w:rsidR="00FD6563" w:rsidRPr="0074756E" w:rsidTr="001C6FDD">
        <w:trPr>
          <w:cantSplit/>
          <w:trHeight w:val="596"/>
        </w:trPr>
        <w:tc>
          <w:tcPr>
            <w:tcW w:w="5259" w:type="dxa"/>
            <w:tcBorders>
              <w:bottom w:val="single" w:sz="6" w:space="0" w:color="auto"/>
              <w:right w:val="single" w:sz="6" w:space="0" w:color="auto"/>
            </w:tcBorders>
            <w:shd w:val="clear" w:color="C0C0C0" w:fill="auto"/>
            <w:vAlign w:val="center"/>
          </w:tcPr>
          <w:p w:rsidR="00FD6563" w:rsidRPr="0074756E" w:rsidRDefault="00FD6563" w:rsidP="0074756E">
            <w:pPr>
              <w:pStyle w:val="a7"/>
              <w:tabs>
                <w:tab w:val="clear" w:pos="705"/>
                <w:tab w:val="left" w:pos="0"/>
              </w:tabs>
              <w:ind w:left="0" w:firstLine="0"/>
              <w:jc w:val="center"/>
              <w:rPr>
                <w:rFonts w:ascii="Times New Roman" w:hAnsi="Times New Roman"/>
                <w:b/>
                <w:bCs/>
                <w:sz w:val="24"/>
                <w:szCs w:val="24"/>
              </w:rPr>
            </w:pPr>
            <w:r w:rsidRPr="0074756E">
              <w:rPr>
                <w:rFonts w:ascii="Times New Roman" w:hAnsi="Times New Roman"/>
                <w:b/>
                <w:bCs/>
                <w:sz w:val="24"/>
                <w:szCs w:val="24"/>
              </w:rPr>
              <w:t>Вид, категория (тип) ценных бумаг, эмитент, номинальная стоимость одной передаваемой ценной бумаги, иные необходимые сведения с учетом специфики передаваемой ценной бумаги</w:t>
            </w:r>
          </w:p>
        </w:tc>
        <w:tc>
          <w:tcPr>
            <w:tcW w:w="1524" w:type="dxa"/>
            <w:tcBorders>
              <w:left w:val="single" w:sz="6" w:space="0" w:color="auto"/>
              <w:bottom w:val="single" w:sz="6" w:space="0" w:color="auto"/>
              <w:right w:val="single" w:sz="6" w:space="0" w:color="auto"/>
            </w:tcBorders>
            <w:shd w:val="clear" w:color="C0C0C0" w:fill="auto"/>
            <w:vAlign w:val="center"/>
          </w:tcPr>
          <w:p w:rsidR="00FD6563" w:rsidRPr="0074756E" w:rsidRDefault="00FD6563" w:rsidP="0074756E">
            <w:pPr>
              <w:pStyle w:val="a7"/>
              <w:tabs>
                <w:tab w:val="clear" w:pos="705"/>
                <w:tab w:val="left" w:pos="0"/>
              </w:tabs>
              <w:ind w:left="0" w:firstLine="0"/>
              <w:jc w:val="center"/>
              <w:rPr>
                <w:rFonts w:ascii="Times New Roman" w:hAnsi="Times New Roman"/>
                <w:b/>
                <w:bCs/>
                <w:sz w:val="24"/>
                <w:szCs w:val="24"/>
              </w:rPr>
            </w:pPr>
            <w:r w:rsidRPr="0074756E">
              <w:rPr>
                <w:rFonts w:ascii="Times New Roman" w:hAnsi="Times New Roman"/>
                <w:b/>
                <w:bCs/>
                <w:sz w:val="24"/>
                <w:szCs w:val="24"/>
              </w:rPr>
              <w:t>Количество</w:t>
            </w:r>
          </w:p>
        </w:tc>
        <w:tc>
          <w:tcPr>
            <w:tcW w:w="2268" w:type="dxa"/>
            <w:tcBorders>
              <w:left w:val="single" w:sz="6" w:space="0" w:color="auto"/>
              <w:bottom w:val="single" w:sz="6" w:space="0" w:color="auto"/>
              <w:right w:val="single" w:sz="6" w:space="0" w:color="auto"/>
            </w:tcBorders>
            <w:shd w:val="clear" w:color="C0C0C0" w:fill="auto"/>
          </w:tcPr>
          <w:p w:rsidR="00FD6563" w:rsidRPr="0074756E" w:rsidRDefault="00FD6563" w:rsidP="0074756E">
            <w:pPr>
              <w:pStyle w:val="a7"/>
              <w:tabs>
                <w:tab w:val="clear" w:pos="705"/>
                <w:tab w:val="left" w:pos="0"/>
              </w:tabs>
              <w:ind w:left="0" w:firstLine="0"/>
              <w:jc w:val="center"/>
              <w:rPr>
                <w:rFonts w:ascii="Times New Roman" w:hAnsi="Times New Roman"/>
                <w:b/>
                <w:bCs/>
                <w:sz w:val="24"/>
                <w:szCs w:val="24"/>
              </w:rPr>
            </w:pPr>
          </w:p>
          <w:p w:rsidR="00FD6563" w:rsidRPr="0074756E" w:rsidRDefault="00FD6563" w:rsidP="0074756E">
            <w:pPr>
              <w:pStyle w:val="a7"/>
              <w:tabs>
                <w:tab w:val="clear" w:pos="705"/>
                <w:tab w:val="left" w:pos="0"/>
              </w:tabs>
              <w:ind w:left="0" w:firstLine="0"/>
              <w:jc w:val="center"/>
              <w:rPr>
                <w:rFonts w:ascii="Times New Roman" w:hAnsi="Times New Roman"/>
                <w:b/>
                <w:bCs/>
                <w:sz w:val="24"/>
                <w:szCs w:val="24"/>
              </w:rPr>
            </w:pPr>
            <w:r w:rsidRPr="0074756E">
              <w:rPr>
                <w:rFonts w:ascii="Times New Roman" w:hAnsi="Times New Roman"/>
                <w:b/>
                <w:bCs/>
                <w:sz w:val="24"/>
                <w:szCs w:val="24"/>
              </w:rPr>
              <w:t>Оценка стоимости ценных бумаг</w:t>
            </w:r>
          </w:p>
        </w:tc>
      </w:tr>
      <w:tr w:rsidR="00FD6563" w:rsidRPr="0074756E" w:rsidTr="001C6FDD">
        <w:trPr>
          <w:cantSplit/>
          <w:trHeight w:hRule="exact" w:val="340"/>
        </w:trPr>
        <w:tc>
          <w:tcPr>
            <w:tcW w:w="5259" w:type="dxa"/>
            <w:tcBorders>
              <w:top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0"/>
              </w:tabs>
              <w:rPr>
                <w:rFonts w:ascii="Times New Roman" w:hAnsi="Times New Roman"/>
                <w:sz w:val="24"/>
                <w:szCs w:val="24"/>
              </w:rPr>
            </w:pPr>
            <w:r w:rsidRPr="0074756E">
              <w:rPr>
                <w:rFonts w:ascii="Times New Roman" w:hAnsi="Times New Roman"/>
                <w:noProof/>
                <w:sz w:val="24"/>
                <w:szCs w:val="24"/>
              </w:rPr>
              <w:t xml:space="preserve">     </w:t>
            </w:r>
          </w:p>
        </w:tc>
        <w:tc>
          <w:tcPr>
            <w:tcW w:w="1524" w:type="dxa"/>
            <w:tcBorders>
              <w:top w:val="single" w:sz="6" w:space="0" w:color="auto"/>
              <w:left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0"/>
              </w:tabs>
              <w:rPr>
                <w:rFonts w:ascii="Times New Roman" w:hAnsi="Times New Roman"/>
                <w:sz w:val="24"/>
                <w:szCs w:val="24"/>
              </w:rPr>
            </w:pPr>
            <w:r w:rsidRPr="0074756E">
              <w:rPr>
                <w:rFonts w:ascii="Times New Roman" w:hAnsi="Times New Roman"/>
                <w:noProof/>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pct20" w:color="C0C0C0" w:fill="auto"/>
          </w:tcPr>
          <w:p w:rsidR="00FD6563" w:rsidRPr="0074756E" w:rsidRDefault="00FD6563" w:rsidP="0074756E">
            <w:pPr>
              <w:pStyle w:val="a9"/>
              <w:tabs>
                <w:tab w:val="left" w:pos="0"/>
              </w:tabs>
              <w:rPr>
                <w:rFonts w:ascii="Times New Roman" w:hAnsi="Times New Roman"/>
                <w:noProof/>
                <w:sz w:val="24"/>
                <w:szCs w:val="24"/>
              </w:rPr>
            </w:pPr>
          </w:p>
        </w:tc>
      </w:tr>
      <w:tr w:rsidR="00FD6563" w:rsidRPr="0074756E" w:rsidTr="001C6FDD">
        <w:trPr>
          <w:cantSplit/>
          <w:trHeight w:hRule="exact" w:val="340"/>
        </w:trPr>
        <w:tc>
          <w:tcPr>
            <w:tcW w:w="5259" w:type="dxa"/>
            <w:tcBorders>
              <w:top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0"/>
              </w:tabs>
              <w:rPr>
                <w:rFonts w:ascii="Times New Roman" w:hAnsi="Times New Roman"/>
                <w:sz w:val="24"/>
                <w:szCs w:val="24"/>
              </w:rPr>
            </w:pPr>
            <w:r w:rsidRPr="0074756E">
              <w:rPr>
                <w:rFonts w:ascii="Times New Roman" w:hAnsi="Times New Roman"/>
                <w:noProof/>
                <w:sz w:val="24"/>
                <w:szCs w:val="24"/>
              </w:rPr>
              <w:t xml:space="preserve">     </w:t>
            </w:r>
          </w:p>
        </w:tc>
        <w:tc>
          <w:tcPr>
            <w:tcW w:w="1524" w:type="dxa"/>
            <w:tcBorders>
              <w:top w:val="single" w:sz="6" w:space="0" w:color="auto"/>
              <w:left w:val="single" w:sz="6" w:space="0" w:color="auto"/>
              <w:bottom w:val="single" w:sz="6" w:space="0" w:color="auto"/>
              <w:right w:val="single" w:sz="6" w:space="0" w:color="auto"/>
            </w:tcBorders>
            <w:shd w:val="pct20" w:color="C0C0C0" w:fill="auto"/>
            <w:vAlign w:val="center"/>
          </w:tcPr>
          <w:p w:rsidR="00FD6563" w:rsidRPr="0074756E" w:rsidRDefault="00FD6563" w:rsidP="0074756E">
            <w:pPr>
              <w:pStyle w:val="a9"/>
              <w:tabs>
                <w:tab w:val="left" w:pos="0"/>
              </w:tabs>
              <w:rPr>
                <w:rFonts w:ascii="Times New Roman" w:hAnsi="Times New Roman"/>
                <w:sz w:val="24"/>
                <w:szCs w:val="24"/>
              </w:rPr>
            </w:pPr>
            <w:r w:rsidRPr="0074756E">
              <w:rPr>
                <w:rFonts w:ascii="Times New Roman" w:hAnsi="Times New Roman"/>
                <w:noProof/>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pct20" w:color="C0C0C0" w:fill="auto"/>
          </w:tcPr>
          <w:p w:rsidR="00FD6563" w:rsidRPr="0074756E" w:rsidRDefault="00FD6563" w:rsidP="0074756E">
            <w:pPr>
              <w:pStyle w:val="a9"/>
              <w:tabs>
                <w:tab w:val="left" w:pos="0"/>
              </w:tabs>
              <w:rPr>
                <w:rFonts w:ascii="Times New Roman" w:hAnsi="Times New Roman"/>
                <w:noProof/>
                <w:sz w:val="24"/>
                <w:szCs w:val="24"/>
              </w:rPr>
            </w:pPr>
          </w:p>
        </w:tc>
      </w:tr>
    </w:tbl>
    <w:p w:rsidR="0074756E" w:rsidRDefault="0074756E" w:rsidP="0074756E">
      <w:pPr>
        <w:pStyle w:val="a7"/>
        <w:tabs>
          <w:tab w:val="clear" w:pos="705"/>
          <w:tab w:val="left" w:pos="0"/>
        </w:tabs>
        <w:ind w:left="0" w:firstLine="0"/>
        <w:rPr>
          <w:rFonts w:ascii="Times New Roman" w:hAnsi="Times New Roman"/>
          <w:sz w:val="24"/>
          <w:szCs w:val="24"/>
        </w:rPr>
      </w:pPr>
    </w:p>
    <w:p w:rsidR="00FD6563" w:rsidRPr="0074756E" w:rsidRDefault="00FD6563" w:rsidP="0074756E">
      <w:pPr>
        <w:pStyle w:val="a7"/>
        <w:tabs>
          <w:tab w:val="clear" w:pos="705"/>
          <w:tab w:val="left" w:pos="0"/>
        </w:tabs>
        <w:ind w:left="0" w:firstLine="0"/>
        <w:rPr>
          <w:rFonts w:ascii="Times New Roman" w:hAnsi="Times New Roman"/>
          <w:sz w:val="24"/>
          <w:szCs w:val="24"/>
        </w:rPr>
      </w:pPr>
      <w:r w:rsidRPr="0074756E">
        <w:rPr>
          <w:rFonts w:ascii="Times New Roman" w:hAnsi="Times New Roman"/>
          <w:sz w:val="24"/>
          <w:szCs w:val="24"/>
        </w:rPr>
        <w:t>Основание для передачи Активов - ____________________________________.</w:t>
      </w:r>
    </w:p>
    <w:p w:rsidR="00FD6563" w:rsidRPr="0074756E" w:rsidRDefault="00FD6563" w:rsidP="0074756E">
      <w:pPr>
        <w:pStyle w:val="a7"/>
        <w:tabs>
          <w:tab w:val="clear" w:pos="705"/>
          <w:tab w:val="left" w:pos="0"/>
        </w:tabs>
        <w:ind w:left="0" w:firstLine="0"/>
        <w:rPr>
          <w:rFonts w:ascii="Times New Roman" w:hAnsi="Times New Roman"/>
          <w:sz w:val="24"/>
          <w:szCs w:val="24"/>
        </w:rPr>
      </w:pPr>
    </w:p>
    <w:p w:rsidR="003C4BA8" w:rsidRPr="0074756E" w:rsidRDefault="003C4BA8" w:rsidP="0074756E">
      <w:pPr>
        <w:pStyle w:val="1"/>
        <w:tabs>
          <w:tab w:val="left" w:pos="-24"/>
          <w:tab w:val="left" w:pos="552"/>
        </w:tabs>
        <w:rPr>
          <w:szCs w:val="24"/>
        </w:rPr>
      </w:pPr>
      <w:r w:rsidRPr="0074756E">
        <w:rPr>
          <w:szCs w:val="24"/>
        </w:rPr>
        <w:t>Подписи сторон</w:t>
      </w:r>
    </w:p>
    <w:p w:rsidR="003C4BA8" w:rsidRPr="0074756E" w:rsidRDefault="003C4BA8" w:rsidP="0074756E"/>
    <w:p w:rsidR="003C4BA8" w:rsidRPr="0074756E" w:rsidRDefault="003C4BA8" w:rsidP="0074756E">
      <w:pPr>
        <w:pStyle w:val="2"/>
        <w:tabs>
          <w:tab w:val="left" w:pos="432"/>
        </w:tabs>
        <w:ind w:firstLine="0"/>
        <w:jc w:val="center"/>
        <w:rPr>
          <w:sz w:val="24"/>
        </w:rPr>
      </w:pPr>
      <w:r w:rsidRPr="0074756E">
        <w:rPr>
          <w:sz w:val="24"/>
        </w:rPr>
        <w:t>Управляющий                                                                    Учредитель управления</w:t>
      </w:r>
    </w:p>
    <w:p w:rsidR="002967F2" w:rsidRPr="0074756E" w:rsidRDefault="002967F2" w:rsidP="0074756E">
      <w:pPr>
        <w:tabs>
          <w:tab w:val="left" w:pos="432"/>
        </w:tabs>
      </w:pPr>
    </w:p>
    <w:p w:rsidR="003C4BA8" w:rsidRPr="0074756E" w:rsidRDefault="003C4BA8" w:rsidP="0074756E">
      <w:pPr>
        <w:tabs>
          <w:tab w:val="left" w:pos="432"/>
        </w:tabs>
      </w:pPr>
    </w:p>
    <w:p w:rsidR="002967F2" w:rsidRPr="0074756E" w:rsidRDefault="002967F2" w:rsidP="0074756E">
      <w:pPr>
        <w:tabs>
          <w:tab w:val="left" w:pos="432"/>
        </w:tabs>
      </w:pPr>
      <w:r w:rsidRPr="0074756E">
        <w:br w:type="page"/>
      </w:r>
    </w:p>
    <w:p w:rsidR="00FD6563" w:rsidRPr="00973897" w:rsidRDefault="00FD6563" w:rsidP="0074756E">
      <w:pPr>
        <w:pStyle w:val="aa"/>
        <w:tabs>
          <w:tab w:val="left" w:pos="432"/>
        </w:tabs>
        <w:spacing w:after="0"/>
        <w:jc w:val="right"/>
        <w:rPr>
          <w:rFonts w:ascii="Times New Roman" w:hAnsi="Times New Roman"/>
          <w:iCs/>
          <w:szCs w:val="24"/>
        </w:rPr>
      </w:pPr>
      <w:r w:rsidRPr="00973897">
        <w:rPr>
          <w:rFonts w:ascii="Times New Roman" w:hAnsi="Times New Roman"/>
          <w:iCs/>
          <w:szCs w:val="24"/>
        </w:rPr>
        <w:lastRenderedPageBreak/>
        <w:t>Приложение № 6</w:t>
      </w:r>
    </w:p>
    <w:p w:rsidR="00FD6563" w:rsidRPr="00973897" w:rsidRDefault="00FD6563" w:rsidP="0074756E">
      <w:pPr>
        <w:pStyle w:val="aa"/>
        <w:tabs>
          <w:tab w:val="left" w:pos="432"/>
        </w:tabs>
        <w:spacing w:after="0"/>
        <w:jc w:val="right"/>
        <w:rPr>
          <w:rFonts w:ascii="Times New Roman" w:hAnsi="Times New Roman"/>
          <w:szCs w:val="24"/>
        </w:rPr>
      </w:pPr>
      <w:r w:rsidRPr="00973897">
        <w:rPr>
          <w:rFonts w:ascii="Times New Roman" w:hAnsi="Times New Roman"/>
          <w:szCs w:val="24"/>
        </w:rPr>
        <w:t>к Договору доверительного управления</w:t>
      </w:r>
      <w:r w:rsidR="007424C9" w:rsidRPr="00973897">
        <w:rPr>
          <w:rFonts w:ascii="Times New Roman" w:hAnsi="Times New Roman"/>
          <w:szCs w:val="24"/>
        </w:rPr>
        <w:br/>
      </w:r>
      <w:r w:rsidRPr="00973897">
        <w:rPr>
          <w:rFonts w:ascii="Times New Roman" w:hAnsi="Times New Roman"/>
          <w:szCs w:val="24"/>
        </w:rPr>
        <w:t xml:space="preserve"> ценными бумагами</w:t>
      </w:r>
    </w:p>
    <w:p w:rsidR="00537532" w:rsidRPr="00973897" w:rsidRDefault="00537532" w:rsidP="0074756E">
      <w:pPr>
        <w:pStyle w:val="aa"/>
        <w:tabs>
          <w:tab w:val="left" w:pos="432"/>
        </w:tabs>
        <w:spacing w:after="0"/>
        <w:jc w:val="right"/>
        <w:rPr>
          <w:rFonts w:ascii="Times New Roman" w:hAnsi="Times New Roman"/>
          <w:szCs w:val="24"/>
        </w:rPr>
      </w:pPr>
      <w:r w:rsidRPr="00973897">
        <w:rPr>
          <w:rFonts w:ascii="Times New Roman" w:hAnsi="Times New Roman"/>
          <w:szCs w:val="24"/>
        </w:rPr>
        <w:t>№ДУ/ 044585293/___/__ от «__» ___ 20__г.</w:t>
      </w:r>
    </w:p>
    <w:p w:rsidR="00961994" w:rsidRPr="0074756E" w:rsidRDefault="00961994" w:rsidP="0074756E">
      <w:pPr>
        <w:pStyle w:val="aa"/>
        <w:tabs>
          <w:tab w:val="left" w:pos="432"/>
        </w:tabs>
        <w:spacing w:after="0"/>
        <w:jc w:val="right"/>
        <w:rPr>
          <w:rFonts w:ascii="Times New Roman" w:hAnsi="Times New Roman"/>
          <w:szCs w:val="24"/>
        </w:rPr>
      </w:pPr>
    </w:p>
    <w:p w:rsidR="00961994" w:rsidRPr="0074756E" w:rsidRDefault="00961994" w:rsidP="0074756E">
      <w:pPr>
        <w:pStyle w:val="aa"/>
        <w:tabs>
          <w:tab w:val="left" w:pos="432"/>
        </w:tabs>
        <w:spacing w:after="0"/>
        <w:jc w:val="right"/>
        <w:rPr>
          <w:rFonts w:ascii="Times New Roman" w:hAnsi="Times New Roman"/>
          <w:szCs w:val="24"/>
        </w:rPr>
      </w:pPr>
    </w:p>
    <w:p w:rsidR="00FD6563" w:rsidRDefault="007805BD" w:rsidP="0074756E">
      <w:pPr>
        <w:pStyle w:val="aa"/>
        <w:tabs>
          <w:tab w:val="left" w:pos="432"/>
        </w:tabs>
        <w:spacing w:after="0"/>
        <w:rPr>
          <w:rFonts w:ascii="Times New Roman" w:hAnsi="Times New Roman"/>
          <w:szCs w:val="24"/>
        </w:rPr>
      </w:pPr>
      <w:r w:rsidRPr="0074756E">
        <w:rPr>
          <w:rFonts w:ascii="Times New Roman" w:hAnsi="Times New Roman"/>
          <w:szCs w:val="24"/>
        </w:rPr>
        <w:t xml:space="preserve">ТРЕБОВАНИЕ </w:t>
      </w:r>
      <w:r w:rsidR="00FD6563" w:rsidRPr="0074756E">
        <w:rPr>
          <w:rFonts w:ascii="Times New Roman" w:hAnsi="Times New Roman"/>
          <w:szCs w:val="24"/>
        </w:rPr>
        <w:t>ОБ ИЗЪЯТИИ АКТИВОВ</w:t>
      </w:r>
    </w:p>
    <w:p w:rsidR="00973897" w:rsidRPr="0074756E" w:rsidRDefault="00973897" w:rsidP="0074756E">
      <w:pPr>
        <w:pStyle w:val="aa"/>
        <w:tabs>
          <w:tab w:val="left" w:pos="432"/>
        </w:tabs>
        <w:spacing w:after="0"/>
        <w:rPr>
          <w:rFonts w:ascii="Times New Roman" w:hAnsi="Times New Roman"/>
          <w:szCs w:val="24"/>
        </w:rPr>
      </w:pPr>
    </w:p>
    <w:p w:rsidR="00FD6563" w:rsidRDefault="002A21E0" w:rsidP="00973897">
      <w:pPr>
        <w:tabs>
          <w:tab w:val="left" w:pos="-24"/>
        </w:tabs>
        <w:jc w:val="both"/>
      </w:pPr>
      <w:r w:rsidRPr="0074756E">
        <w:t>г.</w:t>
      </w:r>
      <w:r w:rsidR="006E76BA" w:rsidRPr="0074756E">
        <w:t xml:space="preserve"> </w:t>
      </w:r>
      <w:r w:rsidR="00FD6563" w:rsidRPr="0074756E">
        <w:t xml:space="preserve">Москва                </w:t>
      </w:r>
      <w:r w:rsidR="001C6FDD" w:rsidRPr="0074756E">
        <w:t xml:space="preserve">                      </w:t>
      </w:r>
      <w:r w:rsidR="00FD6563" w:rsidRPr="0074756E">
        <w:t xml:space="preserve">                 </w:t>
      </w:r>
      <w:r w:rsidRPr="0074756E">
        <w:t xml:space="preserve">                            </w:t>
      </w:r>
      <w:r w:rsidR="00FD6563" w:rsidRPr="0074756E">
        <w:t xml:space="preserve"> </w:t>
      </w:r>
      <w:r w:rsidR="00973897">
        <w:t xml:space="preserve">      </w:t>
      </w:r>
      <w:r w:rsidR="00973897" w:rsidRPr="00973897">
        <w:t>«____» ______________ 20__ г.</w:t>
      </w:r>
    </w:p>
    <w:p w:rsidR="00973897" w:rsidRPr="0074756E" w:rsidRDefault="00973897" w:rsidP="00973897">
      <w:pPr>
        <w:tabs>
          <w:tab w:val="left" w:pos="-24"/>
        </w:tabs>
        <w:jc w:val="both"/>
      </w:pPr>
    </w:p>
    <w:p w:rsidR="00A048AD" w:rsidRPr="00973897" w:rsidRDefault="00FD6563" w:rsidP="0074756E">
      <w:pPr>
        <w:tabs>
          <w:tab w:val="left" w:pos="-24"/>
        </w:tabs>
        <w:jc w:val="both"/>
      </w:pPr>
      <w:r w:rsidRPr="0074756E">
        <w:t xml:space="preserve">Настоящим </w:t>
      </w:r>
      <w:r w:rsidR="004E6B41" w:rsidRPr="0074756E">
        <w:rPr>
          <w:b/>
          <w:bCs/>
        </w:rPr>
        <w:t>____________</w:t>
      </w:r>
      <w:r w:rsidRPr="0074756E">
        <w:t xml:space="preserve">, </w:t>
      </w:r>
      <w:r w:rsidR="00F578B3" w:rsidRPr="0074756E">
        <w:t>являюще</w:t>
      </w:r>
      <w:proofErr w:type="gramStart"/>
      <w:r w:rsidR="00F578B3" w:rsidRPr="0074756E">
        <w:t>е(</w:t>
      </w:r>
      <w:proofErr w:type="gramEnd"/>
      <w:r w:rsidR="00F578B3" w:rsidRPr="0074756E">
        <w:t>-</w:t>
      </w:r>
      <w:proofErr w:type="spellStart"/>
      <w:r w:rsidR="00F578B3" w:rsidRPr="0074756E">
        <w:t>ая</w:t>
      </w:r>
      <w:proofErr w:type="spellEnd"/>
      <w:r w:rsidR="00F578B3" w:rsidRPr="0074756E">
        <w:t>/-</w:t>
      </w:r>
      <w:proofErr w:type="spellStart"/>
      <w:r w:rsidR="00F578B3" w:rsidRPr="0074756E">
        <w:t>ий</w:t>
      </w:r>
      <w:proofErr w:type="spellEnd"/>
      <w:r w:rsidR="00F578B3" w:rsidRPr="0074756E">
        <w:t>)</w:t>
      </w:r>
      <w:proofErr w:type="spellStart"/>
      <w:r w:rsidR="00F578B3" w:rsidRPr="0074756E">
        <w:t>ся</w:t>
      </w:r>
      <w:proofErr w:type="spellEnd"/>
      <w:r w:rsidR="006E0557" w:rsidRPr="0074756E">
        <w:t xml:space="preserve"> </w:t>
      </w:r>
      <w:r w:rsidRPr="0074756E">
        <w:t>Учредителем управления согласно Договору доверительного</w:t>
      </w:r>
      <w:r w:rsidR="005D5112" w:rsidRPr="0074756E">
        <w:t xml:space="preserve"> управления ценными бумагами </w:t>
      </w:r>
      <w:r w:rsidR="00961994" w:rsidRPr="0074756E">
        <w:t>№</w:t>
      </w:r>
      <w:r w:rsidR="004E6B41" w:rsidRPr="0074756E">
        <w:t>_______________</w:t>
      </w:r>
      <w:r w:rsidR="00961994" w:rsidRPr="0074756E">
        <w:t xml:space="preserve"> </w:t>
      </w:r>
      <w:r w:rsidR="008C723E" w:rsidRPr="0074756E">
        <w:t>(далее - Договор)</w:t>
      </w:r>
      <w:r w:rsidRPr="0074756E">
        <w:t xml:space="preserve">, </w:t>
      </w:r>
      <w:r w:rsidRPr="00973897">
        <w:t xml:space="preserve">уведомляет </w:t>
      </w:r>
    </w:p>
    <w:p w:rsidR="00FD6563" w:rsidRDefault="00A048AD" w:rsidP="0074756E">
      <w:pPr>
        <w:tabs>
          <w:tab w:val="left" w:pos="-24"/>
        </w:tabs>
        <w:jc w:val="both"/>
      </w:pPr>
      <w:r w:rsidRPr="00973897">
        <w:rPr>
          <w:bCs/>
        </w:rPr>
        <w:t xml:space="preserve">Открытое акционерное общество Банк «Объединенный финансовый капитал», в лице </w:t>
      </w:r>
      <w:r w:rsidR="00626519" w:rsidRPr="00973897">
        <w:rPr>
          <w:bCs/>
        </w:rPr>
        <w:t>__________________</w:t>
      </w:r>
      <w:r w:rsidRPr="00973897">
        <w:rPr>
          <w:bCs/>
        </w:rPr>
        <w:t xml:space="preserve">, </w:t>
      </w:r>
      <w:proofErr w:type="gramStart"/>
      <w:r w:rsidRPr="00973897">
        <w:rPr>
          <w:bCs/>
        </w:rPr>
        <w:t>действующего</w:t>
      </w:r>
      <w:proofErr w:type="gramEnd"/>
      <w:r w:rsidRPr="00973897">
        <w:rPr>
          <w:bCs/>
        </w:rPr>
        <w:t xml:space="preserve"> на основании </w:t>
      </w:r>
      <w:r w:rsidR="00626519" w:rsidRPr="00973897">
        <w:rPr>
          <w:bCs/>
        </w:rPr>
        <w:t>____________</w:t>
      </w:r>
      <w:r w:rsidR="00A14597" w:rsidRPr="00973897">
        <w:rPr>
          <w:bCs/>
        </w:rPr>
        <w:t>,</w:t>
      </w:r>
      <w:r w:rsidR="00A14597" w:rsidRPr="00973897">
        <w:t xml:space="preserve"> </w:t>
      </w:r>
      <w:r w:rsidR="00FD6563" w:rsidRPr="00973897">
        <w:t>являющееся Управляющим по указанному Договору, о своем намерении изъять в порядке и</w:t>
      </w:r>
      <w:r w:rsidR="00FD6563" w:rsidRPr="0074756E">
        <w:t xml:space="preserve"> сроки, установленные указанным Договором, следующие Активы:</w:t>
      </w:r>
    </w:p>
    <w:p w:rsidR="00973897" w:rsidRPr="0074756E" w:rsidRDefault="00973897" w:rsidP="0074756E">
      <w:pPr>
        <w:tabs>
          <w:tab w:val="left" w:pos="-24"/>
        </w:tabs>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585"/>
        <w:gridCol w:w="4226"/>
      </w:tblGrid>
      <w:tr w:rsidR="00FD6563" w:rsidRPr="0074756E" w:rsidTr="001C6FDD">
        <w:tc>
          <w:tcPr>
            <w:tcW w:w="3369" w:type="dxa"/>
          </w:tcPr>
          <w:p w:rsidR="00FD6563" w:rsidRPr="0074756E" w:rsidRDefault="00FD6563" w:rsidP="0074756E">
            <w:pPr>
              <w:tabs>
                <w:tab w:val="left" w:pos="0"/>
              </w:tabs>
              <w:jc w:val="center"/>
              <w:rPr>
                <w:b/>
                <w:bCs/>
              </w:rPr>
            </w:pPr>
            <w:r w:rsidRPr="0074756E">
              <w:rPr>
                <w:b/>
                <w:bCs/>
              </w:rPr>
              <w:t>Наименование и описание Активов, подлежащих изъятию</w:t>
            </w:r>
          </w:p>
        </w:tc>
        <w:tc>
          <w:tcPr>
            <w:tcW w:w="1585" w:type="dxa"/>
          </w:tcPr>
          <w:p w:rsidR="00FD6563" w:rsidRPr="0074756E" w:rsidRDefault="00FD6563" w:rsidP="0074756E">
            <w:pPr>
              <w:tabs>
                <w:tab w:val="left" w:pos="0"/>
              </w:tabs>
              <w:jc w:val="center"/>
              <w:rPr>
                <w:b/>
                <w:bCs/>
              </w:rPr>
            </w:pPr>
            <w:r w:rsidRPr="0074756E">
              <w:rPr>
                <w:b/>
                <w:bCs/>
              </w:rPr>
              <w:t>Способ изъятия</w:t>
            </w:r>
          </w:p>
        </w:tc>
        <w:tc>
          <w:tcPr>
            <w:tcW w:w="4226" w:type="dxa"/>
          </w:tcPr>
          <w:p w:rsidR="00FD6563" w:rsidRPr="0074756E" w:rsidRDefault="00FD6563" w:rsidP="0074756E">
            <w:pPr>
              <w:pStyle w:val="5"/>
              <w:ind w:firstLine="0"/>
              <w:jc w:val="center"/>
              <w:rPr>
                <w:sz w:val="24"/>
              </w:rPr>
            </w:pPr>
            <w:r w:rsidRPr="0074756E">
              <w:rPr>
                <w:sz w:val="24"/>
              </w:rPr>
              <w:t>Данные, необходимые для изъятия Активов</w:t>
            </w:r>
          </w:p>
        </w:tc>
      </w:tr>
      <w:tr w:rsidR="00FD6563" w:rsidRPr="0074756E" w:rsidTr="001C6FDD">
        <w:tc>
          <w:tcPr>
            <w:tcW w:w="3369" w:type="dxa"/>
          </w:tcPr>
          <w:p w:rsidR="00FD6563" w:rsidRPr="0074756E" w:rsidRDefault="00FD6563" w:rsidP="0074756E">
            <w:pPr>
              <w:tabs>
                <w:tab w:val="left" w:pos="0"/>
              </w:tabs>
            </w:pPr>
            <w:r w:rsidRPr="0074756E">
              <w:t xml:space="preserve">Денежные средства на сумму ____________ руб. </w:t>
            </w:r>
          </w:p>
        </w:tc>
        <w:tc>
          <w:tcPr>
            <w:tcW w:w="1585" w:type="dxa"/>
          </w:tcPr>
          <w:p w:rsidR="00FD6563" w:rsidRPr="0074756E" w:rsidRDefault="00FD6563" w:rsidP="0074756E">
            <w:pPr>
              <w:tabs>
                <w:tab w:val="left" w:pos="0"/>
              </w:tabs>
            </w:pPr>
            <w:r w:rsidRPr="0074756E">
              <w:t>Безналичный перевод денежных средств</w:t>
            </w:r>
          </w:p>
        </w:tc>
        <w:tc>
          <w:tcPr>
            <w:tcW w:w="4226" w:type="dxa"/>
          </w:tcPr>
          <w:p w:rsidR="00FD6563" w:rsidRPr="0074756E" w:rsidRDefault="00FD6563" w:rsidP="0074756E">
            <w:pPr>
              <w:tabs>
                <w:tab w:val="left" w:pos="0"/>
              </w:tabs>
            </w:pPr>
            <w:r w:rsidRPr="0074756E">
              <w:t xml:space="preserve">Банковский счет Учредителя управления: </w:t>
            </w:r>
          </w:p>
          <w:p w:rsidR="00FD6563" w:rsidRPr="0074756E" w:rsidRDefault="00FD6563" w:rsidP="0074756E">
            <w:pPr>
              <w:tabs>
                <w:tab w:val="left" w:pos="0"/>
              </w:tabs>
            </w:pPr>
            <w:r w:rsidRPr="0074756E">
              <w:t>____________</w:t>
            </w:r>
            <w:r w:rsidR="001C6FDD" w:rsidRPr="0074756E">
              <w:t>_____________________</w:t>
            </w:r>
          </w:p>
          <w:p w:rsidR="00FD6563" w:rsidRPr="0074756E" w:rsidRDefault="00FD6563" w:rsidP="0074756E">
            <w:pPr>
              <w:tabs>
                <w:tab w:val="left" w:pos="0"/>
              </w:tabs>
            </w:pPr>
          </w:p>
          <w:p w:rsidR="00FD6563" w:rsidRPr="0074756E" w:rsidRDefault="00FD6563" w:rsidP="0074756E">
            <w:pPr>
              <w:pStyle w:val="31"/>
              <w:tabs>
                <w:tab w:val="left" w:pos="0"/>
              </w:tabs>
              <w:jc w:val="left"/>
              <w:rPr>
                <w:sz w:val="24"/>
              </w:rPr>
            </w:pPr>
            <w:r w:rsidRPr="0074756E">
              <w:rPr>
                <w:sz w:val="24"/>
              </w:rPr>
              <w:t xml:space="preserve">Назначение платежа: возврат Активов из доверительного управления по Договору доверительного управления ценными бумагами от «___» _____________ _____ </w:t>
            </w:r>
            <w:proofErr w:type="gramStart"/>
            <w:r w:rsidRPr="0074756E">
              <w:rPr>
                <w:sz w:val="24"/>
              </w:rPr>
              <w:t>г</w:t>
            </w:r>
            <w:proofErr w:type="gramEnd"/>
            <w:r w:rsidRPr="0074756E">
              <w:rPr>
                <w:sz w:val="24"/>
              </w:rPr>
              <w:t>. № ___.</w:t>
            </w:r>
          </w:p>
          <w:p w:rsidR="00FD6563" w:rsidRPr="0074756E" w:rsidRDefault="00FD6563" w:rsidP="0074756E">
            <w:pPr>
              <w:tabs>
                <w:tab w:val="left" w:pos="0"/>
              </w:tabs>
            </w:pPr>
          </w:p>
        </w:tc>
      </w:tr>
      <w:tr w:rsidR="00FD6563" w:rsidRPr="0074756E" w:rsidTr="001C6FDD">
        <w:tc>
          <w:tcPr>
            <w:tcW w:w="3369" w:type="dxa"/>
          </w:tcPr>
          <w:p w:rsidR="00FD6563" w:rsidRPr="0074756E" w:rsidRDefault="00FD6563" w:rsidP="0074756E">
            <w:pPr>
              <w:tabs>
                <w:tab w:val="left" w:pos="0"/>
              </w:tabs>
            </w:pPr>
            <w:r w:rsidRPr="0074756E">
              <w:t>Ценные бумаги согласно перечню (с указанием эмитента, вида, категории, типа, номера государственной регистрации, количества):</w:t>
            </w:r>
          </w:p>
          <w:p w:rsidR="00FD6563" w:rsidRPr="0074756E" w:rsidRDefault="001C6FDD" w:rsidP="0074756E">
            <w:pPr>
              <w:tabs>
                <w:tab w:val="left" w:pos="0"/>
              </w:tabs>
            </w:pPr>
            <w:r w:rsidRPr="0074756E">
              <w:t>__________________________</w:t>
            </w:r>
          </w:p>
          <w:p w:rsidR="00FD6563" w:rsidRPr="0074756E" w:rsidRDefault="001C6FDD" w:rsidP="0074756E">
            <w:pPr>
              <w:tabs>
                <w:tab w:val="left" w:pos="0"/>
              </w:tabs>
            </w:pPr>
            <w:r w:rsidRPr="0074756E">
              <w:t>__________________________</w:t>
            </w:r>
          </w:p>
          <w:p w:rsidR="00FD6563" w:rsidRPr="0074756E" w:rsidRDefault="001C6FDD" w:rsidP="0074756E">
            <w:pPr>
              <w:tabs>
                <w:tab w:val="left" w:pos="0"/>
              </w:tabs>
            </w:pPr>
            <w:r w:rsidRPr="0074756E">
              <w:t>__________________________</w:t>
            </w:r>
          </w:p>
          <w:p w:rsidR="00FD6563" w:rsidRPr="0074756E" w:rsidRDefault="001C6FDD" w:rsidP="0074756E">
            <w:pPr>
              <w:tabs>
                <w:tab w:val="left" w:pos="0"/>
              </w:tabs>
            </w:pPr>
            <w:r w:rsidRPr="0074756E">
              <w:t>__________________________</w:t>
            </w:r>
          </w:p>
          <w:p w:rsidR="00FD6563" w:rsidRPr="0074756E" w:rsidRDefault="001C6FDD" w:rsidP="0074756E">
            <w:pPr>
              <w:tabs>
                <w:tab w:val="left" w:pos="0"/>
              </w:tabs>
            </w:pPr>
            <w:r w:rsidRPr="0074756E">
              <w:t>__________________________</w:t>
            </w:r>
          </w:p>
        </w:tc>
        <w:tc>
          <w:tcPr>
            <w:tcW w:w="1585" w:type="dxa"/>
          </w:tcPr>
          <w:p w:rsidR="00FD6563" w:rsidRPr="0074756E" w:rsidRDefault="00FD6563" w:rsidP="0074756E">
            <w:pPr>
              <w:tabs>
                <w:tab w:val="left" w:pos="0"/>
              </w:tabs>
            </w:pPr>
          </w:p>
        </w:tc>
        <w:tc>
          <w:tcPr>
            <w:tcW w:w="4226" w:type="dxa"/>
          </w:tcPr>
          <w:p w:rsidR="00FD6563" w:rsidRPr="0074756E" w:rsidRDefault="00FD6563" w:rsidP="0074756E">
            <w:pPr>
              <w:tabs>
                <w:tab w:val="left" w:pos="0"/>
              </w:tabs>
            </w:pPr>
            <w:r w:rsidRPr="0074756E">
              <w:t>Счет депо № ___, открытый в депозитарии:</w:t>
            </w:r>
          </w:p>
          <w:p w:rsidR="00FD6563" w:rsidRPr="0074756E" w:rsidRDefault="00FD6563" w:rsidP="0074756E">
            <w:pPr>
              <w:tabs>
                <w:tab w:val="left" w:pos="0"/>
              </w:tabs>
            </w:pPr>
            <w:r w:rsidRPr="0074756E">
              <w:t>_</w:t>
            </w:r>
            <w:r w:rsidR="001C6FDD" w:rsidRPr="0074756E">
              <w:t>_______________________________</w:t>
            </w:r>
          </w:p>
          <w:p w:rsidR="00FD6563" w:rsidRPr="0074756E" w:rsidRDefault="00FD6563" w:rsidP="0074756E">
            <w:pPr>
              <w:tabs>
                <w:tab w:val="left" w:pos="0"/>
              </w:tabs>
            </w:pPr>
          </w:p>
          <w:p w:rsidR="00FD6563" w:rsidRPr="0074756E" w:rsidRDefault="00FD6563" w:rsidP="0074756E">
            <w:pPr>
              <w:tabs>
                <w:tab w:val="left" w:pos="0"/>
              </w:tabs>
            </w:pPr>
            <w:r w:rsidRPr="0074756E">
              <w:t>Основание перевода ценных бумаг:</w:t>
            </w:r>
          </w:p>
          <w:p w:rsidR="00FD6563" w:rsidRPr="0074756E" w:rsidRDefault="00FD6563" w:rsidP="0074756E">
            <w:pPr>
              <w:tabs>
                <w:tab w:val="left" w:pos="0"/>
              </w:tabs>
            </w:pPr>
            <w:r w:rsidRPr="0074756E">
              <w:t xml:space="preserve">Депозитарный договор от «___» _____________ _____ </w:t>
            </w:r>
            <w:proofErr w:type="gramStart"/>
            <w:r w:rsidRPr="0074756E">
              <w:t>г</w:t>
            </w:r>
            <w:proofErr w:type="gramEnd"/>
            <w:r w:rsidRPr="0074756E">
              <w:t>. № ___;</w:t>
            </w:r>
          </w:p>
          <w:p w:rsidR="00FD6563" w:rsidRPr="0074756E" w:rsidRDefault="00FD6563" w:rsidP="0074756E">
            <w:pPr>
              <w:tabs>
                <w:tab w:val="left" w:pos="0"/>
              </w:tabs>
            </w:pPr>
            <w:proofErr w:type="spellStart"/>
            <w:r w:rsidRPr="0074756E">
              <w:t>Междепозитарный</w:t>
            </w:r>
            <w:proofErr w:type="spellEnd"/>
            <w:r w:rsidRPr="0074756E">
              <w:t xml:space="preserve"> договор от «___» _____________ _____ </w:t>
            </w:r>
            <w:proofErr w:type="gramStart"/>
            <w:r w:rsidRPr="0074756E">
              <w:t>г</w:t>
            </w:r>
            <w:proofErr w:type="gramEnd"/>
            <w:r w:rsidRPr="0074756E">
              <w:t>. № ___;</w:t>
            </w:r>
          </w:p>
          <w:p w:rsidR="00FD6563" w:rsidRPr="0074756E" w:rsidRDefault="00FD6563" w:rsidP="0074756E">
            <w:pPr>
              <w:tabs>
                <w:tab w:val="left" w:pos="0"/>
              </w:tabs>
            </w:pPr>
            <w:r w:rsidRPr="0074756E">
              <w:t xml:space="preserve">Договор доверительного управления ценными бумагами от «___» _____________ _____ </w:t>
            </w:r>
            <w:proofErr w:type="gramStart"/>
            <w:r w:rsidRPr="0074756E">
              <w:t>г</w:t>
            </w:r>
            <w:proofErr w:type="gramEnd"/>
            <w:r w:rsidRPr="0074756E">
              <w:t>. № ___.</w:t>
            </w:r>
          </w:p>
          <w:p w:rsidR="00FD6563" w:rsidRPr="0074756E" w:rsidRDefault="00FD6563" w:rsidP="0074756E">
            <w:pPr>
              <w:tabs>
                <w:tab w:val="left" w:pos="0"/>
              </w:tabs>
            </w:pPr>
          </w:p>
        </w:tc>
      </w:tr>
    </w:tbl>
    <w:p w:rsidR="00FD6563" w:rsidRPr="0074756E" w:rsidRDefault="00FD6563" w:rsidP="0074756E">
      <w:pPr>
        <w:tabs>
          <w:tab w:val="left" w:pos="432"/>
        </w:tabs>
        <w:jc w:val="both"/>
      </w:pPr>
    </w:p>
    <w:p w:rsidR="00FD6563" w:rsidRPr="0074756E" w:rsidRDefault="00FD6563" w:rsidP="0074756E">
      <w:pPr>
        <w:pStyle w:val="aa"/>
        <w:tabs>
          <w:tab w:val="left" w:pos="432"/>
        </w:tabs>
        <w:spacing w:after="0"/>
        <w:jc w:val="both"/>
        <w:rPr>
          <w:rFonts w:ascii="Times New Roman" w:hAnsi="Times New Roman"/>
          <w:b w:val="0"/>
          <w:bCs/>
          <w:szCs w:val="24"/>
        </w:rPr>
      </w:pPr>
      <w:r w:rsidRPr="0074756E">
        <w:rPr>
          <w:rFonts w:ascii="Times New Roman" w:hAnsi="Times New Roman"/>
          <w:b w:val="0"/>
          <w:bCs/>
          <w:szCs w:val="24"/>
        </w:rPr>
        <w:t xml:space="preserve">  </w:t>
      </w:r>
    </w:p>
    <w:p w:rsidR="003C4BA8" w:rsidRPr="0074756E" w:rsidRDefault="003C4BA8" w:rsidP="0074756E">
      <w:pPr>
        <w:pStyle w:val="1"/>
        <w:tabs>
          <w:tab w:val="left" w:pos="-24"/>
          <w:tab w:val="left" w:pos="552"/>
        </w:tabs>
        <w:rPr>
          <w:szCs w:val="24"/>
        </w:rPr>
      </w:pPr>
      <w:r w:rsidRPr="0074756E">
        <w:rPr>
          <w:szCs w:val="24"/>
        </w:rPr>
        <w:t>Подписи сторон</w:t>
      </w:r>
    </w:p>
    <w:p w:rsidR="003C4BA8" w:rsidRPr="0074756E" w:rsidRDefault="003C4BA8" w:rsidP="0074756E"/>
    <w:p w:rsidR="003C4BA8" w:rsidRPr="0074756E" w:rsidRDefault="003C4BA8" w:rsidP="0074756E">
      <w:pPr>
        <w:pStyle w:val="2"/>
        <w:tabs>
          <w:tab w:val="left" w:pos="432"/>
        </w:tabs>
        <w:ind w:firstLine="0"/>
        <w:jc w:val="center"/>
        <w:rPr>
          <w:sz w:val="24"/>
        </w:rPr>
      </w:pPr>
      <w:r w:rsidRPr="0074756E">
        <w:rPr>
          <w:sz w:val="24"/>
        </w:rPr>
        <w:t>Управляющий                                                                    Учредитель управления</w:t>
      </w:r>
    </w:p>
    <w:p w:rsidR="003C4BA8" w:rsidRPr="0074756E" w:rsidRDefault="003C4BA8" w:rsidP="0074756E">
      <w:pPr>
        <w:pStyle w:val="aa"/>
        <w:tabs>
          <w:tab w:val="left" w:pos="432"/>
        </w:tabs>
        <w:spacing w:after="0"/>
        <w:jc w:val="both"/>
        <w:rPr>
          <w:rFonts w:ascii="Times New Roman" w:hAnsi="Times New Roman"/>
          <w:b w:val="0"/>
          <w:bCs/>
          <w:i/>
          <w:iCs/>
          <w:szCs w:val="24"/>
        </w:rPr>
      </w:pPr>
    </w:p>
    <w:p w:rsidR="00FD6563" w:rsidRPr="0074756E" w:rsidRDefault="00A048AD" w:rsidP="0074756E">
      <w:pPr>
        <w:pStyle w:val="aa"/>
        <w:tabs>
          <w:tab w:val="left" w:pos="432"/>
        </w:tabs>
        <w:spacing w:after="0"/>
        <w:jc w:val="both"/>
        <w:rPr>
          <w:rFonts w:ascii="Times New Roman" w:hAnsi="Times New Roman"/>
          <w:b w:val="0"/>
          <w:bCs/>
          <w:i/>
          <w:iCs/>
          <w:szCs w:val="24"/>
        </w:rPr>
      </w:pPr>
      <w:r w:rsidRPr="0074756E">
        <w:rPr>
          <w:rFonts w:ascii="Times New Roman" w:hAnsi="Times New Roman"/>
          <w:b w:val="0"/>
          <w:bCs/>
          <w:i/>
          <w:iCs/>
          <w:szCs w:val="24"/>
        </w:rPr>
        <w:br w:type="page"/>
      </w:r>
    </w:p>
    <w:p w:rsidR="00FD6563" w:rsidRPr="00973897" w:rsidRDefault="00FD6563" w:rsidP="0074756E">
      <w:pPr>
        <w:pStyle w:val="aa"/>
        <w:tabs>
          <w:tab w:val="left" w:pos="432"/>
        </w:tabs>
        <w:spacing w:after="0"/>
        <w:jc w:val="right"/>
        <w:rPr>
          <w:rFonts w:ascii="Times New Roman" w:hAnsi="Times New Roman"/>
          <w:iCs/>
          <w:szCs w:val="24"/>
        </w:rPr>
      </w:pPr>
      <w:r w:rsidRPr="00973897">
        <w:rPr>
          <w:rFonts w:ascii="Times New Roman" w:hAnsi="Times New Roman"/>
          <w:iCs/>
          <w:szCs w:val="24"/>
        </w:rPr>
        <w:lastRenderedPageBreak/>
        <w:t>Приложение № 7</w:t>
      </w:r>
    </w:p>
    <w:p w:rsidR="00FD6563" w:rsidRPr="0074756E" w:rsidRDefault="00FD6563" w:rsidP="0074756E">
      <w:pPr>
        <w:pStyle w:val="aa"/>
        <w:tabs>
          <w:tab w:val="left" w:pos="432"/>
        </w:tabs>
        <w:spacing w:after="0"/>
        <w:jc w:val="right"/>
        <w:rPr>
          <w:rFonts w:ascii="Times New Roman" w:hAnsi="Times New Roman"/>
          <w:szCs w:val="24"/>
        </w:rPr>
      </w:pPr>
      <w:r w:rsidRPr="0074756E">
        <w:rPr>
          <w:rFonts w:ascii="Times New Roman" w:hAnsi="Times New Roman"/>
          <w:szCs w:val="24"/>
        </w:rPr>
        <w:t>к Договору доверительного управления</w:t>
      </w:r>
      <w:r w:rsidR="007424C9" w:rsidRPr="0074756E">
        <w:rPr>
          <w:rFonts w:ascii="Times New Roman" w:hAnsi="Times New Roman"/>
          <w:szCs w:val="24"/>
        </w:rPr>
        <w:br/>
      </w:r>
      <w:r w:rsidRPr="0074756E">
        <w:rPr>
          <w:rFonts w:ascii="Times New Roman" w:hAnsi="Times New Roman"/>
          <w:szCs w:val="24"/>
        </w:rPr>
        <w:t xml:space="preserve"> 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74756E">
        <w:rPr>
          <w:rFonts w:ascii="Times New Roman" w:hAnsi="Times New Roman"/>
          <w:szCs w:val="24"/>
        </w:rPr>
        <w:t>№ДУ/ 044585293/___/__ от «__» ___ 20__г.</w:t>
      </w:r>
    </w:p>
    <w:p w:rsidR="00961994" w:rsidRPr="0074756E" w:rsidRDefault="00961994" w:rsidP="0074756E">
      <w:pPr>
        <w:pStyle w:val="aa"/>
        <w:tabs>
          <w:tab w:val="left" w:pos="432"/>
        </w:tabs>
        <w:spacing w:after="0"/>
        <w:jc w:val="right"/>
        <w:rPr>
          <w:rFonts w:ascii="Times New Roman" w:hAnsi="Times New Roman"/>
          <w:szCs w:val="24"/>
        </w:rPr>
      </w:pPr>
    </w:p>
    <w:p w:rsidR="00FD6563" w:rsidRPr="0074756E" w:rsidRDefault="00FD6563" w:rsidP="00973897">
      <w:pPr>
        <w:pStyle w:val="aa"/>
        <w:tabs>
          <w:tab w:val="left" w:pos="24"/>
        </w:tabs>
        <w:spacing w:after="0"/>
        <w:rPr>
          <w:rFonts w:ascii="Times New Roman" w:hAnsi="Times New Roman"/>
          <w:i/>
          <w:iCs/>
          <w:szCs w:val="24"/>
        </w:rPr>
      </w:pPr>
    </w:p>
    <w:p w:rsidR="00FD6563" w:rsidRPr="0074756E" w:rsidRDefault="00FD6563" w:rsidP="0074756E">
      <w:pPr>
        <w:pStyle w:val="aa"/>
        <w:tabs>
          <w:tab w:val="left" w:pos="24"/>
        </w:tabs>
        <w:spacing w:after="0"/>
        <w:rPr>
          <w:rFonts w:ascii="Times New Roman" w:hAnsi="Times New Roman"/>
          <w:szCs w:val="24"/>
        </w:rPr>
      </w:pPr>
      <w:r w:rsidRPr="0074756E">
        <w:rPr>
          <w:rFonts w:ascii="Times New Roman" w:hAnsi="Times New Roman"/>
          <w:szCs w:val="24"/>
        </w:rPr>
        <w:t>ТРЕБОВАНИЕ О ПЕРЕДАЧЕ ДОКУМЕНТОВ И (ИЛИ) СВЕДЕНИЙ</w:t>
      </w:r>
    </w:p>
    <w:p w:rsidR="00FD6563" w:rsidRPr="0074756E" w:rsidRDefault="00FD6563" w:rsidP="0074756E">
      <w:pPr>
        <w:pStyle w:val="aa"/>
        <w:tabs>
          <w:tab w:val="left" w:pos="24"/>
        </w:tabs>
        <w:spacing w:after="0"/>
        <w:jc w:val="both"/>
        <w:rPr>
          <w:rFonts w:ascii="Times New Roman" w:hAnsi="Times New Roman"/>
          <w:b w:val="0"/>
          <w:bCs/>
          <w:szCs w:val="24"/>
        </w:rPr>
      </w:pPr>
    </w:p>
    <w:p w:rsidR="00FD6563" w:rsidRPr="0074756E" w:rsidRDefault="00F04D8B" w:rsidP="0074756E">
      <w:pPr>
        <w:tabs>
          <w:tab w:val="left" w:pos="24"/>
        </w:tabs>
        <w:jc w:val="both"/>
      </w:pPr>
      <w:r w:rsidRPr="0074756E">
        <w:t>г</w:t>
      </w:r>
      <w:proofErr w:type="gramStart"/>
      <w:r w:rsidRPr="0074756E">
        <w:t>.</w:t>
      </w:r>
      <w:r w:rsidR="00FD6563" w:rsidRPr="0074756E">
        <w:t>М</w:t>
      </w:r>
      <w:proofErr w:type="gramEnd"/>
      <w:r w:rsidR="00FD6563" w:rsidRPr="0074756E">
        <w:t xml:space="preserve">осква                                                                                     </w:t>
      </w:r>
      <w:r w:rsidRPr="0074756E">
        <w:tab/>
      </w:r>
      <w:r w:rsidR="00FD6563" w:rsidRPr="0074756E">
        <w:t>«__»___________ ____ г.</w:t>
      </w:r>
    </w:p>
    <w:p w:rsidR="00FD6563" w:rsidRPr="0074756E" w:rsidRDefault="00FD6563" w:rsidP="0074756E">
      <w:pPr>
        <w:tabs>
          <w:tab w:val="left" w:pos="24"/>
        </w:tabs>
        <w:autoSpaceDE w:val="0"/>
        <w:autoSpaceDN w:val="0"/>
        <w:adjustRightInd w:val="0"/>
        <w:jc w:val="both"/>
        <w:rPr>
          <w:b/>
          <w:bCs/>
        </w:rPr>
      </w:pPr>
    </w:p>
    <w:p w:rsidR="00FD6563" w:rsidRPr="0074756E" w:rsidRDefault="00A048AD" w:rsidP="0074756E">
      <w:pPr>
        <w:tabs>
          <w:tab w:val="left" w:pos="24"/>
        </w:tabs>
        <w:autoSpaceDE w:val="0"/>
        <w:autoSpaceDN w:val="0"/>
        <w:adjustRightInd w:val="0"/>
        <w:jc w:val="both"/>
        <w:rPr>
          <w:i/>
          <w:iCs/>
        </w:rPr>
      </w:pPr>
      <w:proofErr w:type="gramStart"/>
      <w:r w:rsidRPr="00973897">
        <w:rPr>
          <w:bCs/>
        </w:rPr>
        <w:t>Открытое акционерное общество Банк «Объединенный финансовый капитал», в</w:t>
      </w:r>
      <w:r w:rsidRPr="0074756E">
        <w:rPr>
          <w:bCs/>
        </w:rPr>
        <w:t xml:space="preserve"> лице </w:t>
      </w:r>
      <w:r w:rsidR="00626519" w:rsidRPr="0074756E">
        <w:rPr>
          <w:bCs/>
        </w:rPr>
        <w:t>___________________</w:t>
      </w:r>
      <w:r w:rsidRPr="0074756E">
        <w:rPr>
          <w:bCs/>
        </w:rPr>
        <w:t xml:space="preserve">, действующего на основании </w:t>
      </w:r>
      <w:proofErr w:type="spellStart"/>
      <w:r w:rsidR="00626519" w:rsidRPr="0074756E">
        <w:rPr>
          <w:bCs/>
        </w:rPr>
        <w:t>_____________</w:t>
      </w:r>
      <w:r w:rsidR="00A14597" w:rsidRPr="0074756E">
        <w:rPr>
          <w:b/>
          <w:bCs/>
        </w:rPr>
        <w:t>,</w:t>
      </w:r>
      <w:r w:rsidR="00FD6563" w:rsidRPr="0074756E">
        <w:t>являющийся</w:t>
      </w:r>
      <w:proofErr w:type="spellEnd"/>
      <w:r w:rsidR="00FD6563" w:rsidRPr="0074756E">
        <w:t xml:space="preserve"> Управляющим согласно заключенному с Вами Договору доверительного управления ценными бумагами </w:t>
      </w:r>
      <w:r w:rsidR="00961994" w:rsidRPr="0074756E">
        <w:t>№</w:t>
      </w:r>
      <w:r w:rsidR="004E6B41" w:rsidRPr="0074756E">
        <w:t>_____________</w:t>
      </w:r>
      <w:r w:rsidR="00961994" w:rsidRPr="0074756E">
        <w:t xml:space="preserve">. </w:t>
      </w:r>
      <w:r w:rsidR="008C723E" w:rsidRPr="0074756E">
        <w:t>(далее - Договор)</w:t>
      </w:r>
      <w:r w:rsidR="00FD6563" w:rsidRPr="0074756E">
        <w:t>, просит Вас в течение __ дней с даты получения настоящего требования передать ему следующие сведения и (или) документы, которые необходимые для исполнения обязанностей и осуществления прав Управляющего по указанному Договору:</w:t>
      </w:r>
      <w:proofErr w:type="gramEnd"/>
    </w:p>
    <w:p w:rsidR="00FD6563" w:rsidRPr="0074756E" w:rsidRDefault="00FD6563" w:rsidP="0074756E">
      <w:pPr>
        <w:tabs>
          <w:tab w:val="left" w:pos="24"/>
        </w:tabs>
        <w:jc w:val="both"/>
      </w:pPr>
      <w:r w:rsidRPr="0074756E">
        <w:t>____________________________________________________;</w:t>
      </w:r>
    </w:p>
    <w:p w:rsidR="00FD6563" w:rsidRPr="0074756E" w:rsidRDefault="00FD6563" w:rsidP="0074756E">
      <w:pPr>
        <w:tabs>
          <w:tab w:val="left" w:pos="24"/>
        </w:tabs>
        <w:jc w:val="both"/>
      </w:pPr>
      <w:r w:rsidRPr="0074756E">
        <w:t>____________________________________________________.</w:t>
      </w:r>
    </w:p>
    <w:p w:rsidR="00FD6563" w:rsidRPr="0074756E" w:rsidRDefault="00FD6563" w:rsidP="0074756E">
      <w:pPr>
        <w:pStyle w:val="aa"/>
        <w:tabs>
          <w:tab w:val="left" w:pos="24"/>
        </w:tabs>
        <w:spacing w:after="0"/>
        <w:jc w:val="right"/>
        <w:rPr>
          <w:rFonts w:ascii="Times New Roman" w:hAnsi="Times New Roman"/>
          <w:b w:val="0"/>
          <w:i/>
          <w:iCs/>
          <w:szCs w:val="24"/>
        </w:rPr>
      </w:pPr>
    </w:p>
    <w:p w:rsidR="00FD6563" w:rsidRPr="0074756E" w:rsidRDefault="00FD6563" w:rsidP="0074756E">
      <w:pPr>
        <w:pStyle w:val="aa"/>
        <w:tabs>
          <w:tab w:val="left" w:pos="24"/>
        </w:tabs>
        <w:spacing w:after="0"/>
        <w:jc w:val="right"/>
        <w:rPr>
          <w:rFonts w:ascii="Times New Roman" w:hAnsi="Times New Roman"/>
          <w:b w:val="0"/>
          <w:i/>
          <w:iCs/>
          <w:szCs w:val="24"/>
        </w:rPr>
      </w:pPr>
    </w:p>
    <w:p w:rsidR="00FD6563" w:rsidRPr="0074756E" w:rsidRDefault="00FD6563" w:rsidP="0074756E">
      <w:pPr>
        <w:pStyle w:val="aa"/>
        <w:tabs>
          <w:tab w:val="left" w:pos="24"/>
        </w:tabs>
        <w:spacing w:after="0"/>
        <w:jc w:val="right"/>
        <w:rPr>
          <w:rFonts w:ascii="Times New Roman" w:hAnsi="Times New Roman"/>
          <w:i/>
          <w:iCs/>
          <w:szCs w:val="24"/>
        </w:rPr>
      </w:pPr>
    </w:p>
    <w:p w:rsidR="00FD6563" w:rsidRPr="0074756E" w:rsidRDefault="00FD6563" w:rsidP="0074756E">
      <w:pPr>
        <w:pStyle w:val="aa"/>
        <w:tabs>
          <w:tab w:val="left" w:pos="24"/>
        </w:tabs>
        <w:spacing w:after="0"/>
        <w:jc w:val="right"/>
        <w:rPr>
          <w:rFonts w:ascii="Times New Roman" w:hAnsi="Times New Roman"/>
          <w:i/>
          <w:iCs/>
          <w:szCs w:val="24"/>
        </w:rPr>
      </w:pPr>
    </w:p>
    <w:p w:rsidR="003C4BA8" w:rsidRPr="0074756E" w:rsidRDefault="003C4BA8" w:rsidP="0074756E">
      <w:pPr>
        <w:pStyle w:val="1"/>
        <w:tabs>
          <w:tab w:val="left" w:pos="-24"/>
          <w:tab w:val="left" w:pos="552"/>
        </w:tabs>
        <w:rPr>
          <w:szCs w:val="24"/>
        </w:rPr>
      </w:pPr>
      <w:r w:rsidRPr="0074756E">
        <w:rPr>
          <w:szCs w:val="24"/>
        </w:rPr>
        <w:t>Подписи сторон</w:t>
      </w:r>
    </w:p>
    <w:p w:rsidR="003C4BA8" w:rsidRPr="0074756E" w:rsidRDefault="003C4BA8" w:rsidP="0074756E"/>
    <w:p w:rsidR="003C4BA8" w:rsidRPr="0074756E" w:rsidRDefault="003C4BA8" w:rsidP="0074756E">
      <w:pPr>
        <w:jc w:val="center"/>
      </w:pPr>
    </w:p>
    <w:p w:rsidR="003C4BA8" w:rsidRPr="0074756E" w:rsidRDefault="003C4BA8" w:rsidP="0074756E">
      <w:pPr>
        <w:pStyle w:val="2"/>
        <w:tabs>
          <w:tab w:val="left" w:pos="432"/>
        </w:tabs>
        <w:ind w:firstLine="0"/>
        <w:jc w:val="center"/>
        <w:rPr>
          <w:sz w:val="24"/>
        </w:rPr>
      </w:pPr>
      <w:r w:rsidRPr="0074756E">
        <w:rPr>
          <w:sz w:val="24"/>
        </w:rPr>
        <w:t>Управляющий                                                                     Учредитель управления</w:t>
      </w:r>
    </w:p>
    <w:p w:rsidR="004C7FAD" w:rsidRPr="0074756E" w:rsidRDefault="003C4BA8" w:rsidP="0074756E">
      <w:pPr>
        <w:tabs>
          <w:tab w:val="left" w:pos="432"/>
        </w:tabs>
        <w:rPr>
          <w:b/>
        </w:rPr>
      </w:pPr>
      <w:r w:rsidRPr="0074756E">
        <w:rPr>
          <w:b/>
        </w:rPr>
        <w:t xml:space="preserve">  </w:t>
      </w:r>
    </w:p>
    <w:p w:rsidR="004C7FAD" w:rsidRPr="0074756E" w:rsidRDefault="004C7FAD" w:rsidP="0074756E">
      <w:pPr>
        <w:tabs>
          <w:tab w:val="left" w:pos="432"/>
        </w:tabs>
        <w:rPr>
          <w:b/>
        </w:rPr>
      </w:pPr>
    </w:p>
    <w:p w:rsidR="004C7FAD" w:rsidRPr="0074756E" w:rsidRDefault="004C7FAD" w:rsidP="0074756E">
      <w:pPr>
        <w:tabs>
          <w:tab w:val="left" w:pos="432"/>
        </w:tabs>
        <w:rPr>
          <w:b/>
        </w:rPr>
      </w:pPr>
    </w:p>
    <w:p w:rsidR="004C7FAD" w:rsidRPr="0074756E" w:rsidRDefault="004C7FAD" w:rsidP="0074756E">
      <w:pPr>
        <w:tabs>
          <w:tab w:val="left" w:pos="432"/>
        </w:tabs>
        <w:rPr>
          <w:b/>
        </w:rPr>
      </w:pPr>
    </w:p>
    <w:p w:rsidR="004C7FAD" w:rsidRPr="0074756E" w:rsidRDefault="004C7FAD" w:rsidP="0074756E">
      <w:pPr>
        <w:tabs>
          <w:tab w:val="left" w:pos="432"/>
        </w:tabs>
        <w:rPr>
          <w:b/>
        </w:rPr>
      </w:pPr>
    </w:p>
    <w:p w:rsidR="004C7FAD" w:rsidRPr="0074756E" w:rsidRDefault="00A048AD" w:rsidP="0074756E">
      <w:pPr>
        <w:tabs>
          <w:tab w:val="left" w:pos="432"/>
        </w:tabs>
        <w:rPr>
          <w:b/>
        </w:rPr>
      </w:pPr>
      <w:r w:rsidRPr="0074756E">
        <w:rPr>
          <w:b/>
        </w:rPr>
        <w:br w:type="page"/>
      </w:r>
    </w:p>
    <w:p w:rsidR="00FD6563" w:rsidRPr="00973897" w:rsidRDefault="00FD6563" w:rsidP="0074756E">
      <w:pPr>
        <w:pStyle w:val="aa"/>
        <w:tabs>
          <w:tab w:val="left" w:pos="432"/>
        </w:tabs>
        <w:spacing w:after="0"/>
        <w:jc w:val="right"/>
        <w:rPr>
          <w:rFonts w:ascii="Times New Roman" w:hAnsi="Times New Roman"/>
          <w:iCs/>
          <w:szCs w:val="24"/>
        </w:rPr>
      </w:pPr>
      <w:r w:rsidRPr="00973897">
        <w:rPr>
          <w:rFonts w:ascii="Times New Roman" w:hAnsi="Times New Roman"/>
          <w:iCs/>
          <w:szCs w:val="24"/>
        </w:rPr>
        <w:lastRenderedPageBreak/>
        <w:t>Приложение № 8</w:t>
      </w:r>
    </w:p>
    <w:p w:rsidR="00FD6563" w:rsidRPr="00973897" w:rsidRDefault="00FD6563" w:rsidP="0074756E">
      <w:pPr>
        <w:pStyle w:val="aa"/>
        <w:tabs>
          <w:tab w:val="left" w:pos="432"/>
        </w:tabs>
        <w:spacing w:after="0"/>
        <w:jc w:val="right"/>
        <w:rPr>
          <w:rFonts w:ascii="Times New Roman" w:hAnsi="Times New Roman"/>
          <w:szCs w:val="24"/>
        </w:rPr>
      </w:pPr>
      <w:r w:rsidRPr="00973897">
        <w:rPr>
          <w:rFonts w:ascii="Times New Roman" w:hAnsi="Times New Roman"/>
          <w:szCs w:val="24"/>
        </w:rPr>
        <w:t>к Договору доверительного управления</w:t>
      </w:r>
      <w:r w:rsidR="007424C9" w:rsidRPr="00973897">
        <w:rPr>
          <w:rFonts w:ascii="Times New Roman" w:hAnsi="Times New Roman"/>
          <w:szCs w:val="24"/>
        </w:rPr>
        <w:br/>
      </w:r>
      <w:r w:rsidRPr="00973897">
        <w:rPr>
          <w:rFonts w:ascii="Times New Roman" w:hAnsi="Times New Roman"/>
          <w:szCs w:val="24"/>
        </w:rPr>
        <w:t xml:space="preserve"> ценными бумагами</w:t>
      </w:r>
    </w:p>
    <w:p w:rsidR="00537532" w:rsidRPr="00973897" w:rsidRDefault="00537532" w:rsidP="0074756E">
      <w:pPr>
        <w:pStyle w:val="aa"/>
        <w:tabs>
          <w:tab w:val="left" w:pos="432"/>
        </w:tabs>
        <w:spacing w:after="0"/>
        <w:jc w:val="right"/>
        <w:rPr>
          <w:rFonts w:ascii="Times New Roman" w:hAnsi="Times New Roman"/>
          <w:szCs w:val="24"/>
        </w:rPr>
      </w:pPr>
      <w:r w:rsidRPr="00973897">
        <w:rPr>
          <w:rFonts w:ascii="Times New Roman" w:hAnsi="Times New Roman"/>
          <w:szCs w:val="24"/>
        </w:rPr>
        <w:t>№ДУ/ 044585293/___/__ от «__» ___ 20__г.</w:t>
      </w:r>
    </w:p>
    <w:p w:rsidR="00FD6563" w:rsidRPr="0074756E" w:rsidRDefault="00FD6563" w:rsidP="0074756E">
      <w:pPr>
        <w:pStyle w:val="aa"/>
        <w:tabs>
          <w:tab w:val="left" w:pos="0"/>
        </w:tabs>
        <w:spacing w:after="0"/>
        <w:jc w:val="right"/>
        <w:rPr>
          <w:rFonts w:ascii="Times New Roman" w:hAnsi="Times New Roman"/>
          <w:i/>
          <w:iCs/>
          <w:szCs w:val="24"/>
        </w:rPr>
      </w:pPr>
    </w:p>
    <w:p w:rsidR="00FD6563" w:rsidRPr="0074756E" w:rsidRDefault="00FD6563" w:rsidP="0074756E">
      <w:pPr>
        <w:pStyle w:val="aa"/>
        <w:tabs>
          <w:tab w:val="left" w:pos="0"/>
        </w:tabs>
        <w:spacing w:after="0"/>
        <w:rPr>
          <w:rFonts w:ascii="Times New Roman" w:hAnsi="Times New Roman"/>
          <w:szCs w:val="24"/>
        </w:rPr>
      </w:pPr>
      <w:r w:rsidRPr="0074756E">
        <w:rPr>
          <w:rFonts w:ascii="Times New Roman" w:hAnsi="Times New Roman"/>
          <w:szCs w:val="24"/>
        </w:rPr>
        <w:t>ЗАПРОС УЧРЕДИТЕЛЯ УПРАВЛЕНИЯ О ПРЕДОСТАВЛЕНИИ ОТЧЕТА</w:t>
      </w:r>
    </w:p>
    <w:p w:rsidR="00FD6563" w:rsidRPr="0074756E" w:rsidRDefault="00FD6563" w:rsidP="0074756E">
      <w:pPr>
        <w:pStyle w:val="aa"/>
        <w:tabs>
          <w:tab w:val="left" w:pos="0"/>
        </w:tabs>
        <w:spacing w:after="0"/>
        <w:jc w:val="both"/>
        <w:rPr>
          <w:rFonts w:ascii="Times New Roman" w:hAnsi="Times New Roman"/>
          <w:b w:val="0"/>
          <w:bCs/>
          <w:szCs w:val="24"/>
        </w:rPr>
      </w:pPr>
    </w:p>
    <w:p w:rsidR="00FD6563" w:rsidRPr="0074756E" w:rsidRDefault="00F04D8B" w:rsidP="0074756E">
      <w:pPr>
        <w:tabs>
          <w:tab w:val="left" w:pos="0"/>
        </w:tabs>
        <w:jc w:val="both"/>
      </w:pPr>
      <w:r w:rsidRPr="0074756E">
        <w:t>г</w:t>
      </w:r>
      <w:proofErr w:type="gramStart"/>
      <w:r w:rsidRPr="0074756E">
        <w:t>.</w:t>
      </w:r>
      <w:r w:rsidR="00FD6563" w:rsidRPr="0074756E">
        <w:t>М</w:t>
      </w:r>
      <w:proofErr w:type="gramEnd"/>
      <w:r w:rsidR="00FD6563" w:rsidRPr="0074756E">
        <w:t xml:space="preserve">осква                                                                 </w:t>
      </w:r>
      <w:r w:rsidRPr="0074756E">
        <w:tab/>
      </w:r>
      <w:r w:rsidRPr="0074756E">
        <w:tab/>
      </w:r>
      <w:r w:rsidR="00FD6563" w:rsidRPr="0074756E">
        <w:t xml:space="preserve">    </w:t>
      </w:r>
      <w:r w:rsidRPr="0074756E">
        <w:tab/>
      </w:r>
      <w:r w:rsidR="00FD6563" w:rsidRPr="0074756E">
        <w:t>«__»___________ ____ г.</w:t>
      </w:r>
    </w:p>
    <w:p w:rsidR="00FD6563" w:rsidRPr="0074756E" w:rsidRDefault="00FD6563" w:rsidP="0074756E">
      <w:pPr>
        <w:tabs>
          <w:tab w:val="left" w:pos="0"/>
          <w:tab w:val="left" w:pos="552"/>
          <w:tab w:val="num" w:pos="840"/>
        </w:tabs>
        <w:autoSpaceDE w:val="0"/>
        <w:autoSpaceDN w:val="0"/>
        <w:adjustRightInd w:val="0"/>
        <w:jc w:val="both"/>
      </w:pPr>
    </w:p>
    <w:p w:rsidR="006D2F29" w:rsidRPr="00973897" w:rsidRDefault="004E6B41" w:rsidP="0074756E">
      <w:pPr>
        <w:tabs>
          <w:tab w:val="left" w:pos="0"/>
        </w:tabs>
        <w:jc w:val="both"/>
        <w:rPr>
          <w:i/>
          <w:u w:val="single"/>
        </w:rPr>
      </w:pPr>
      <w:r w:rsidRPr="0074756E">
        <w:rPr>
          <w:b/>
          <w:bCs/>
        </w:rPr>
        <w:t>_________________</w:t>
      </w:r>
      <w:r w:rsidR="003C4BA8" w:rsidRPr="0074756E">
        <w:rPr>
          <w:b/>
          <w:bCs/>
        </w:rPr>
        <w:t>,</w:t>
      </w:r>
      <w:r w:rsidR="003C4BA8" w:rsidRPr="0074756E">
        <w:rPr>
          <w:bCs/>
        </w:rPr>
        <w:t xml:space="preserve"> </w:t>
      </w:r>
      <w:r w:rsidR="00F578B3" w:rsidRPr="00973897">
        <w:rPr>
          <w:i/>
          <w:u w:val="single"/>
        </w:rPr>
        <w:t>являюще</w:t>
      </w:r>
      <w:proofErr w:type="gramStart"/>
      <w:r w:rsidR="00F578B3" w:rsidRPr="00973897">
        <w:rPr>
          <w:i/>
          <w:u w:val="single"/>
        </w:rPr>
        <w:t>е(</w:t>
      </w:r>
      <w:proofErr w:type="gramEnd"/>
      <w:r w:rsidR="00F578B3" w:rsidRPr="00973897">
        <w:rPr>
          <w:i/>
          <w:u w:val="single"/>
        </w:rPr>
        <w:t>-</w:t>
      </w:r>
      <w:proofErr w:type="spellStart"/>
      <w:r w:rsidR="00F578B3" w:rsidRPr="00973897">
        <w:rPr>
          <w:i/>
          <w:u w:val="single"/>
        </w:rPr>
        <w:t>ая</w:t>
      </w:r>
      <w:proofErr w:type="spellEnd"/>
      <w:r w:rsidR="00F578B3" w:rsidRPr="00973897">
        <w:rPr>
          <w:i/>
          <w:u w:val="single"/>
        </w:rPr>
        <w:t>/-</w:t>
      </w:r>
      <w:proofErr w:type="spellStart"/>
      <w:r w:rsidR="00F578B3" w:rsidRPr="00973897">
        <w:rPr>
          <w:i/>
          <w:u w:val="single"/>
        </w:rPr>
        <w:t>ий</w:t>
      </w:r>
      <w:proofErr w:type="spellEnd"/>
      <w:r w:rsidR="00F578B3" w:rsidRPr="00973897">
        <w:rPr>
          <w:i/>
          <w:u w:val="single"/>
        </w:rPr>
        <w:t>)</w:t>
      </w:r>
      <w:proofErr w:type="spellStart"/>
      <w:r w:rsidR="00F578B3" w:rsidRPr="00973897">
        <w:rPr>
          <w:i/>
          <w:u w:val="single"/>
        </w:rPr>
        <w:t>ся</w:t>
      </w:r>
      <w:proofErr w:type="spellEnd"/>
      <w:r w:rsidR="00FD6563" w:rsidRPr="00973897">
        <w:rPr>
          <w:i/>
          <w:u w:val="single"/>
        </w:rPr>
        <w:t xml:space="preserve"> Учредителем управления согласно Договору доверительного</w:t>
      </w:r>
      <w:r w:rsidR="00CB1656" w:rsidRPr="00973897">
        <w:rPr>
          <w:i/>
          <w:u w:val="single"/>
        </w:rPr>
        <w:t xml:space="preserve"> </w:t>
      </w:r>
      <w:r w:rsidR="00BE2E29" w:rsidRPr="00973897">
        <w:rPr>
          <w:i/>
          <w:u w:val="single"/>
        </w:rPr>
        <w:t xml:space="preserve">управления ценными бумагами </w:t>
      </w:r>
      <w:r w:rsidR="00961994" w:rsidRPr="00973897">
        <w:rPr>
          <w:i/>
          <w:u w:val="single"/>
        </w:rPr>
        <w:t>№</w:t>
      </w:r>
      <w:r w:rsidRPr="00973897">
        <w:rPr>
          <w:i/>
          <w:u w:val="single"/>
        </w:rPr>
        <w:t>____________</w:t>
      </w:r>
      <w:r w:rsidR="00961994" w:rsidRPr="00973897">
        <w:rPr>
          <w:i/>
          <w:u w:val="single"/>
        </w:rPr>
        <w:t xml:space="preserve">. </w:t>
      </w:r>
      <w:r w:rsidR="00094DAE" w:rsidRPr="00973897">
        <w:rPr>
          <w:i/>
          <w:u w:val="single"/>
        </w:rPr>
        <w:t>(далее - Договор)</w:t>
      </w:r>
      <w:r w:rsidR="00FD6563" w:rsidRPr="00973897">
        <w:rPr>
          <w:i/>
          <w:u w:val="single"/>
        </w:rPr>
        <w:t xml:space="preserve">, просит </w:t>
      </w:r>
    </w:p>
    <w:p w:rsidR="00FD6563" w:rsidRPr="00973897" w:rsidRDefault="006D2F29" w:rsidP="0074756E">
      <w:pPr>
        <w:tabs>
          <w:tab w:val="left" w:pos="0"/>
        </w:tabs>
        <w:jc w:val="both"/>
        <w:rPr>
          <w:i/>
          <w:u w:val="single"/>
        </w:rPr>
      </w:pPr>
      <w:proofErr w:type="gramStart"/>
      <w:r w:rsidRPr="00973897">
        <w:rPr>
          <w:bCs/>
          <w:i/>
          <w:u w:val="single"/>
        </w:rPr>
        <w:t xml:space="preserve">Открытое акционерное общество Банк «Объединенный финансовый капитал», в лице </w:t>
      </w:r>
      <w:r w:rsidR="00626519" w:rsidRPr="00973897">
        <w:rPr>
          <w:bCs/>
          <w:i/>
          <w:u w:val="single"/>
        </w:rPr>
        <w:t>_______________</w:t>
      </w:r>
      <w:r w:rsidRPr="00973897">
        <w:rPr>
          <w:bCs/>
          <w:i/>
          <w:u w:val="single"/>
        </w:rPr>
        <w:t xml:space="preserve">, действующего на основании </w:t>
      </w:r>
      <w:r w:rsidR="00626519" w:rsidRPr="00973897">
        <w:rPr>
          <w:bCs/>
          <w:i/>
          <w:u w:val="single"/>
        </w:rPr>
        <w:t>____________</w:t>
      </w:r>
      <w:r w:rsidR="00A14597" w:rsidRPr="00973897">
        <w:rPr>
          <w:bCs/>
          <w:i/>
          <w:u w:val="single"/>
        </w:rPr>
        <w:t>,</w:t>
      </w:r>
      <w:r w:rsidR="00626519" w:rsidRPr="00973897">
        <w:rPr>
          <w:bCs/>
          <w:i/>
          <w:u w:val="single"/>
        </w:rPr>
        <w:t xml:space="preserve"> </w:t>
      </w:r>
      <w:r w:rsidR="00FD6563" w:rsidRPr="00973897">
        <w:rPr>
          <w:i/>
          <w:u w:val="single"/>
        </w:rPr>
        <w:t>являющееся Управляющим по указанному Договору, предоставить Отчет на «__»___________ ____ г. (</w:t>
      </w:r>
      <w:r w:rsidR="00FD6563" w:rsidRPr="00973897">
        <w:rPr>
          <w:i/>
          <w:iCs/>
          <w:u w:val="single"/>
        </w:rPr>
        <w:t>если такая дата не указана - на дату получения запроса Управляющим</w:t>
      </w:r>
      <w:r w:rsidR="00FD6563" w:rsidRPr="00973897">
        <w:rPr>
          <w:i/>
          <w:u w:val="single"/>
        </w:rPr>
        <w:t>).</w:t>
      </w:r>
      <w:proofErr w:type="gramEnd"/>
    </w:p>
    <w:p w:rsidR="00FD6563" w:rsidRPr="0074756E" w:rsidRDefault="00FD6563" w:rsidP="0074756E">
      <w:pPr>
        <w:tabs>
          <w:tab w:val="left" w:pos="0"/>
        </w:tabs>
        <w:jc w:val="both"/>
      </w:pPr>
    </w:p>
    <w:p w:rsidR="00FD6563" w:rsidRPr="0074756E" w:rsidRDefault="00FD6563" w:rsidP="0074756E">
      <w:pPr>
        <w:tabs>
          <w:tab w:val="left" w:pos="0"/>
        </w:tabs>
        <w:jc w:val="both"/>
      </w:pPr>
    </w:p>
    <w:p w:rsidR="00FD6563" w:rsidRPr="0074756E" w:rsidRDefault="00FD6563" w:rsidP="0074756E">
      <w:pPr>
        <w:tabs>
          <w:tab w:val="left" w:pos="0"/>
          <w:tab w:val="left" w:pos="552"/>
          <w:tab w:val="num" w:pos="840"/>
        </w:tabs>
        <w:autoSpaceDE w:val="0"/>
        <w:autoSpaceDN w:val="0"/>
        <w:adjustRightInd w:val="0"/>
        <w:jc w:val="both"/>
      </w:pPr>
    </w:p>
    <w:p w:rsidR="00FD6563" w:rsidRPr="0074756E" w:rsidRDefault="00FD6563" w:rsidP="0074756E">
      <w:pPr>
        <w:tabs>
          <w:tab w:val="left" w:pos="0"/>
          <w:tab w:val="left" w:pos="552"/>
          <w:tab w:val="num" w:pos="840"/>
        </w:tabs>
        <w:autoSpaceDE w:val="0"/>
        <w:autoSpaceDN w:val="0"/>
        <w:adjustRightInd w:val="0"/>
        <w:jc w:val="both"/>
      </w:pPr>
    </w:p>
    <w:p w:rsidR="00FD6563" w:rsidRPr="0074756E" w:rsidRDefault="00FD6563" w:rsidP="0074756E">
      <w:pPr>
        <w:pStyle w:val="aa"/>
        <w:tabs>
          <w:tab w:val="left" w:pos="432"/>
        </w:tabs>
        <w:spacing w:after="0"/>
        <w:jc w:val="right"/>
        <w:rPr>
          <w:rFonts w:ascii="Times New Roman" w:hAnsi="Times New Roman"/>
          <w:i/>
          <w:iCs/>
          <w:szCs w:val="24"/>
        </w:rPr>
      </w:pPr>
    </w:p>
    <w:p w:rsidR="00FD6563" w:rsidRPr="0074756E" w:rsidRDefault="00FD6563" w:rsidP="0074756E">
      <w:pPr>
        <w:pStyle w:val="aa"/>
        <w:tabs>
          <w:tab w:val="left" w:pos="432"/>
        </w:tabs>
        <w:spacing w:after="0"/>
        <w:jc w:val="right"/>
        <w:rPr>
          <w:rFonts w:ascii="Times New Roman" w:hAnsi="Times New Roman"/>
          <w:i/>
          <w:iCs/>
          <w:szCs w:val="24"/>
        </w:rPr>
      </w:pPr>
    </w:p>
    <w:p w:rsidR="006D2F29" w:rsidRPr="0074756E" w:rsidRDefault="006D2F29" w:rsidP="0074756E">
      <w:pPr>
        <w:pStyle w:val="1"/>
        <w:tabs>
          <w:tab w:val="left" w:pos="-24"/>
          <w:tab w:val="left" w:pos="552"/>
        </w:tabs>
        <w:rPr>
          <w:szCs w:val="24"/>
        </w:rPr>
      </w:pPr>
      <w:r w:rsidRPr="0074756E">
        <w:rPr>
          <w:szCs w:val="24"/>
        </w:rPr>
        <w:t>Подписи сторон</w:t>
      </w:r>
    </w:p>
    <w:p w:rsidR="006D2F29" w:rsidRPr="0074756E" w:rsidRDefault="006D2F29" w:rsidP="0074756E"/>
    <w:p w:rsidR="006D2F29" w:rsidRPr="0074756E" w:rsidRDefault="006D2F29" w:rsidP="0074756E">
      <w:pPr>
        <w:jc w:val="center"/>
      </w:pPr>
    </w:p>
    <w:p w:rsidR="006D2F29" w:rsidRPr="0074756E" w:rsidRDefault="006D2F29" w:rsidP="0074756E">
      <w:pPr>
        <w:pStyle w:val="2"/>
        <w:tabs>
          <w:tab w:val="left" w:pos="432"/>
        </w:tabs>
        <w:ind w:firstLine="0"/>
        <w:jc w:val="center"/>
        <w:rPr>
          <w:sz w:val="24"/>
        </w:rPr>
      </w:pPr>
      <w:r w:rsidRPr="0074756E">
        <w:rPr>
          <w:sz w:val="24"/>
        </w:rPr>
        <w:t>Управляющий                                                                     Учредитель управления</w:t>
      </w:r>
    </w:p>
    <w:p w:rsidR="006D2F29" w:rsidRPr="0074756E" w:rsidRDefault="006D2F29" w:rsidP="0074756E">
      <w:pPr>
        <w:tabs>
          <w:tab w:val="left" w:pos="432"/>
        </w:tabs>
        <w:rPr>
          <w:b/>
        </w:rPr>
      </w:pPr>
      <w:r w:rsidRPr="0074756E">
        <w:rPr>
          <w:b/>
        </w:rPr>
        <w:t xml:space="preserve">  </w:t>
      </w:r>
    </w:p>
    <w:p w:rsidR="004C7FAD" w:rsidRPr="0074756E" w:rsidRDefault="004C7FAD" w:rsidP="0074756E">
      <w:pPr>
        <w:tabs>
          <w:tab w:val="left" w:pos="432"/>
        </w:tabs>
        <w:rPr>
          <w:b/>
        </w:rPr>
      </w:pPr>
    </w:p>
    <w:p w:rsidR="004C7FAD" w:rsidRPr="0074756E" w:rsidRDefault="004C7FAD" w:rsidP="0074756E">
      <w:pPr>
        <w:tabs>
          <w:tab w:val="left" w:pos="432"/>
        </w:tabs>
        <w:rPr>
          <w:b/>
        </w:rPr>
      </w:pPr>
    </w:p>
    <w:p w:rsidR="004C7FAD" w:rsidRPr="0074756E" w:rsidRDefault="004C7FAD" w:rsidP="0074756E">
      <w:pPr>
        <w:tabs>
          <w:tab w:val="left" w:pos="432"/>
        </w:tabs>
        <w:rPr>
          <w:b/>
        </w:rPr>
      </w:pPr>
    </w:p>
    <w:p w:rsidR="004C7FAD" w:rsidRPr="0074756E" w:rsidRDefault="006D2F29" w:rsidP="0074756E">
      <w:pPr>
        <w:tabs>
          <w:tab w:val="left" w:pos="432"/>
        </w:tabs>
        <w:rPr>
          <w:b/>
        </w:rPr>
      </w:pPr>
      <w:r w:rsidRPr="0074756E">
        <w:rPr>
          <w:b/>
        </w:rPr>
        <w:br w:type="page"/>
      </w:r>
    </w:p>
    <w:p w:rsidR="00FD6563" w:rsidRPr="00973897" w:rsidRDefault="00FD6563" w:rsidP="0074756E">
      <w:pPr>
        <w:pStyle w:val="aa"/>
        <w:tabs>
          <w:tab w:val="left" w:pos="432"/>
        </w:tabs>
        <w:spacing w:after="0"/>
        <w:jc w:val="right"/>
        <w:rPr>
          <w:rFonts w:ascii="Times New Roman" w:hAnsi="Times New Roman"/>
          <w:iCs/>
          <w:szCs w:val="24"/>
        </w:rPr>
      </w:pPr>
      <w:r w:rsidRPr="00973897">
        <w:rPr>
          <w:rFonts w:ascii="Times New Roman" w:hAnsi="Times New Roman"/>
          <w:iCs/>
          <w:szCs w:val="24"/>
        </w:rPr>
        <w:lastRenderedPageBreak/>
        <w:t>Приложение № 9</w:t>
      </w:r>
    </w:p>
    <w:p w:rsidR="00FD6563" w:rsidRPr="00973897" w:rsidRDefault="00FD6563" w:rsidP="0074756E">
      <w:pPr>
        <w:pStyle w:val="aa"/>
        <w:tabs>
          <w:tab w:val="left" w:pos="432"/>
        </w:tabs>
        <w:spacing w:after="0"/>
        <w:jc w:val="right"/>
        <w:rPr>
          <w:rFonts w:ascii="Times New Roman" w:hAnsi="Times New Roman"/>
          <w:szCs w:val="24"/>
        </w:rPr>
      </w:pPr>
      <w:r w:rsidRPr="00973897">
        <w:rPr>
          <w:rFonts w:ascii="Times New Roman" w:hAnsi="Times New Roman"/>
          <w:szCs w:val="24"/>
        </w:rPr>
        <w:t>к Договору доверительного управления</w:t>
      </w:r>
      <w:r w:rsidR="007424C9" w:rsidRPr="00973897">
        <w:rPr>
          <w:rFonts w:ascii="Times New Roman" w:hAnsi="Times New Roman"/>
          <w:szCs w:val="24"/>
        </w:rPr>
        <w:br/>
      </w:r>
      <w:r w:rsidRPr="00973897">
        <w:rPr>
          <w:rFonts w:ascii="Times New Roman" w:hAnsi="Times New Roman"/>
          <w:szCs w:val="24"/>
        </w:rPr>
        <w:t xml:space="preserve"> ценными бумагами</w:t>
      </w:r>
    </w:p>
    <w:p w:rsidR="00537532" w:rsidRPr="00973897" w:rsidRDefault="00537532" w:rsidP="0074756E">
      <w:pPr>
        <w:pStyle w:val="aa"/>
        <w:tabs>
          <w:tab w:val="left" w:pos="432"/>
        </w:tabs>
        <w:spacing w:after="0"/>
        <w:jc w:val="right"/>
        <w:rPr>
          <w:rFonts w:ascii="Times New Roman" w:hAnsi="Times New Roman"/>
          <w:szCs w:val="24"/>
        </w:rPr>
      </w:pPr>
      <w:r w:rsidRPr="00973897">
        <w:rPr>
          <w:rFonts w:ascii="Times New Roman" w:hAnsi="Times New Roman"/>
          <w:szCs w:val="24"/>
        </w:rPr>
        <w:t>№ДУ/ 044585293/___/__ от «__» ___ 20__г.</w:t>
      </w:r>
    </w:p>
    <w:p w:rsidR="00FD6563" w:rsidRPr="0074756E" w:rsidRDefault="00FD6563" w:rsidP="0074756E">
      <w:pPr>
        <w:pStyle w:val="aa"/>
        <w:tabs>
          <w:tab w:val="left" w:pos="432"/>
        </w:tabs>
        <w:spacing w:after="0"/>
        <w:jc w:val="right"/>
        <w:rPr>
          <w:rFonts w:ascii="Times New Roman" w:hAnsi="Times New Roman"/>
          <w:szCs w:val="24"/>
        </w:rPr>
      </w:pPr>
    </w:p>
    <w:p w:rsidR="00FD6563" w:rsidRPr="0074756E" w:rsidRDefault="00FD6563" w:rsidP="0074756E">
      <w:pPr>
        <w:pStyle w:val="aa"/>
        <w:tabs>
          <w:tab w:val="left" w:pos="432"/>
        </w:tabs>
        <w:spacing w:after="0"/>
        <w:jc w:val="right"/>
        <w:rPr>
          <w:rFonts w:ascii="Times New Roman" w:hAnsi="Times New Roman"/>
          <w:szCs w:val="24"/>
        </w:rPr>
      </w:pPr>
    </w:p>
    <w:p w:rsidR="00FD6563" w:rsidRPr="0074756E" w:rsidRDefault="00FD6563" w:rsidP="0074756E">
      <w:pPr>
        <w:pStyle w:val="aa"/>
        <w:tabs>
          <w:tab w:val="left" w:pos="0"/>
        </w:tabs>
        <w:spacing w:after="0"/>
        <w:rPr>
          <w:rFonts w:ascii="Times New Roman" w:hAnsi="Times New Roman"/>
          <w:szCs w:val="24"/>
        </w:rPr>
      </w:pPr>
      <w:r w:rsidRPr="0074756E">
        <w:rPr>
          <w:rFonts w:ascii="Times New Roman" w:hAnsi="Times New Roman"/>
          <w:szCs w:val="24"/>
        </w:rPr>
        <w:t xml:space="preserve">УВЕДОМЛЕНИЕ О РИСКАХ ОСУЩЕСТВЛЕНИЯ ДЕЯТЕЛЬНОСТИ </w:t>
      </w:r>
    </w:p>
    <w:p w:rsidR="00FD6563" w:rsidRPr="0074756E" w:rsidRDefault="00FD6563" w:rsidP="0074756E">
      <w:pPr>
        <w:pStyle w:val="aa"/>
        <w:tabs>
          <w:tab w:val="left" w:pos="0"/>
        </w:tabs>
        <w:spacing w:after="0"/>
        <w:rPr>
          <w:rFonts w:ascii="Times New Roman" w:hAnsi="Times New Roman"/>
          <w:szCs w:val="24"/>
        </w:rPr>
      </w:pPr>
      <w:r w:rsidRPr="0074756E">
        <w:rPr>
          <w:rFonts w:ascii="Times New Roman" w:hAnsi="Times New Roman"/>
          <w:szCs w:val="24"/>
        </w:rPr>
        <w:t>ПО УПРАВЛЕНИЮ ЦЕННЫМИ БУМАГАМИ НА РЫНКЕ ЦЕННЫХ БУМАГ</w:t>
      </w:r>
    </w:p>
    <w:p w:rsidR="00FD6563" w:rsidRPr="0074756E" w:rsidRDefault="00FD6563" w:rsidP="0074756E">
      <w:pPr>
        <w:pStyle w:val="aa"/>
        <w:tabs>
          <w:tab w:val="left" w:pos="0"/>
        </w:tabs>
        <w:spacing w:after="0"/>
        <w:jc w:val="right"/>
        <w:rPr>
          <w:rFonts w:ascii="Times New Roman" w:hAnsi="Times New Roman"/>
          <w:szCs w:val="24"/>
        </w:rPr>
      </w:pPr>
    </w:p>
    <w:p w:rsidR="00FD6563" w:rsidRPr="0074756E" w:rsidRDefault="00FD6563" w:rsidP="0074756E">
      <w:pPr>
        <w:shd w:val="clear" w:color="auto" w:fill="FFFFFF"/>
        <w:tabs>
          <w:tab w:val="left" w:pos="0"/>
        </w:tabs>
        <w:autoSpaceDE w:val="0"/>
        <w:autoSpaceDN w:val="0"/>
        <w:adjustRightInd w:val="0"/>
        <w:jc w:val="both"/>
      </w:pPr>
      <w:r w:rsidRPr="0074756E">
        <w:rPr>
          <w:color w:val="000000"/>
        </w:rPr>
        <w:t xml:space="preserve">Настоящее Уведомление предоставляется Вам в связи с Вашим желанием </w:t>
      </w:r>
      <w:r w:rsidR="00775B3F" w:rsidRPr="0074756E">
        <w:rPr>
          <w:color w:val="000000"/>
        </w:rPr>
        <w:t xml:space="preserve"> </w:t>
      </w:r>
      <w:r w:rsidRPr="0074756E">
        <w:rPr>
          <w:color w:val="000000"/>
        </w:rPr>
        <w:t>переда</w:t>
      </w:r>
      <w:r w:rsidR="00775B3F" w:rsidRPr="0074756E">
        <w:rPr>
          <w:color w:val="000000"/>
        </w:rPr>
        <w:t>ть</w:t>
      </w:r>
      <w:r w:rsidRPr="0074756E">
        <w:rPr>
          <w:color w:val="000000"/>
        </w:rPr>
        <w:t xml:space="preserve"> Актив</w:t>
      </w:r>
      <w:r w:rsidR="00775B3F" w:rsidRPr="0074756E">
        <w:rPr>
          <w:color w:val="000000"/>
        </w:rPr>
        <w:t>ы</w:t>
      </w:r>
      <w:r w:rsidRPr="0074756E">
        <w:rPr>
          <w:color w:val="000000"/>
        </w:rPr>
        <w:t xml:space="preserve"> в доверительное управление.</w:t>
      </w:r>
    </w:p>
    <w:p w:rsidR="00FD6563" w:rsidRPr="0074756E" w:rsidRDefault="00FD6563" w:rsidP="0074756E">
      <w:pPr>
        <w:shd w:val="clear" w:color="auto" w:fill="FFFFFF"/>
        <w:tabs>
          <w:tab w:val="left" w:pos="0"/>
        </w:tabs>
        <w:autoSpaceDE w:val="0"/>
        <w:autoSpaceDN w:val="0"/>
        <w:adjustRightInd w:val="0"/>
        <w:jc w:val="both"/>
      </w:pPr>
      <w:r w:rsidRPr="0074756E">
        <w:rPr>
          <w:color w:val="000000"/>
        </w:rPr>
        <w:t>Данное Уведомление не может раскрыть все риски, связанные со сделками с ценными бумагами. Главная цель Уведомления - дать Вам основное представление о рисках, которые сопряжены с работой на рынке ценных бумаг, и предупредить Вас о возможных убытках, связанных с подобного рода сделками.</w:t>
      </w:r>
    </w:p>
    <w:p w:rsidR="00FD6563" w:rsidRPr="0074756E" w:rsidRDefault="00FD6563" w:rsidP="0074756E">
      <w:pPr>
        <w:shd w:val="clear" w:color="auto" w:fill="FFFFFF"/>
        <w:tabs>
          <w:tab w:val="left" w:pos="0"/>
        </w:tabs>
        <w:autoSpaceDE w:val="0"/>
        <w:autoSpaceDN w:val="0"/>
        <w:adjustRightInd w:val="0"/>
        <w:jc w:val="both"/>
      </w:pPr>
      <w:r w:rsidRPr="0074756E">
        <w:rPr>
          <w:color w:val="000000"/>
        </w:rPr>
        <w:t>Участие в операциях на рынке ценных бумаг может нести в себе степень риска, определяющуюся возможными неблагоприятными изменениями многих параметров, не все из которых поддаются прогнозированию.</w:t>
      </w:r>
    </w:p>
    <w:p w:rsidR="00FD6563" w:rsidRPr="00973897" w:rsidRDefault="00FD6563" w:rsidP="0074756E">
      <w:pPr>
        <w:pStyle w:val="af0"/>
        <w:tabs>
          <w:tab w:val="left" w:pos="0"/>
        </w:tabs>
        <w:jc w:val="both"/>
        <w:rPr>
          <w:sz w:val="24"/>
          <w:szCs w:val="24"/>
        </w:rPr>
      </w:pPr>
      <w:r w:rsidRPr="0074756E">
        <w:rPr>
          <w:sz w:val="24"/>
          <w:szCs w:val="24"/>
        </w:rPr>
        <w:t xml:space="preserve">В первую очередь, это </w:t>
      </w:r>
      <w:r w:rsidRPr="00973897">
        <w:rPr>
          <w:bCs/>
          <w:sz w:val="24"/>
          <w:szCs w:val="24"/>
        </w:rPr>
        <w:t>параметры системного характера</w:t>
      </w:r>
      <w:r w:rsidRPr="00973897">
        <w:rPr>
          <w:sz w:val="24"/>
          <w:szCs w:val="24"/>
        </w:rPr>
        <w:t>, являющиеся проявлением особенностей социально-политических и экономических условий развития нашей страны. 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 нашей стороны, они не подлежат диверсификации и не понижаемы. К основным системным рискам мы относим: риск изменения политической ситуации, риск неблагоприятных (с точки зрения ухудшения существенных условий бизнеса) изменений в законодательстве, макро- и микроэкономический риски (резкая девальвация национальной валюты, кризис рынка государственных долговых обязательств, банковский кризис, валютный кризис). К системным рискам мы относим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rsidR="00FD6563" w:rsidRPr="0074756E" w:rsidRDefault="00FD6563" w:rsidP="0074756E">
      <w:pPr>
        <w:shd w:val="clear" w:color="auto" w:fill="FFFFFF"/>
        <w:tabs>
          <w:tab w:val="left" w:pos="0"/>
        </w:tabs>
        <w:autoSpaceDE w:val="0"/>
        <w:autoSpaceDN w:val="0"/>
        <w:adjustRightInd w:val="0"/>
        <w:jc w:val="both"/>
      </w:pPr>
      <w:r w:rsidRPr="00973897">
        <w:rPr>
          <w:color w:val="000000"/>
        </w:rPr>
        <w:t xml:space="preserve">Во-вторых, существует </w:t>
      </w:r>
      <w:r w:rsidRPr="00973897">
        <w:rPr>
          <w:bCs/>
          <w:color w:val="000000"/>
        </w:rPr>
        <w:t>рыночный (или финансовый) риск</w:t>
      </w:r>
      <w:r w:rsidRPr="00973897">
        <w:rPr>
          <w:color w:val="000000"/>
        </w:rPr>
        <w:t>, который представляет собой риск прямых убытков или упущенной выгоды, возникающий при осуществлении</w:t>
      </w:r>
      <w:r w:rsidRPr="0074756E">
        <w:rPr>
          <w:color w:val="000000"/>
        </w:rPr>
        <w:t xml:space="preserve"> операций с ценными бумагами в связи с возможным неблагоприятным влиянием ряда факторов, из которых можно выделить следующие:</w:t>
      </w:r>
    </w:p>
    <w:p w:rsidR="00FD6563" w:rsidRPr="0074756E" w:rsidRDefault="00FD6563" w:rsidP="0074756E">
      <w:pPr>
        <w:numPr>
          <w:ilvl w:val="0"/>
          <w:numId w:val="24"/>
        </w:numPr>
        <w:shd w:val="clear" w:color="auto" w:fill="FFFFFF"/>
        <w:tabs>
          <w:tab w:val="left" w:pos="696"/>
        </w:tabs>
        <w:autoSpaceDE w:val="0"/>
        <w:autoSpaceDN w:val="0"/>
        <w:adjustRightInd w:val="0"/>
        <w:ind w:left="0" w:firstLine="0"/>
        <w:jc w:val="both"/>
      </w:pPr>
      <w:r w:rsidRPr="0074756E">
        <w:rPr>
          <w:b/>
          <w:bCs/>
          <w:color w:val="000000"/>
        </w:rPr>
        <w:t>Валютный риск</w:t>
      </w:r>
      <w:r w:rsidRPr="0074756E">
        <w:rPr>
          <w:color w:val="000000"/>
        </w:rPr>
        <w:t xml:space="preserve">. </w:t>
      </w:r>
      <w:proofErr w:type="gramStart"/>
      <w:r w:rsidRPr="0074756E">
        <w:rPr>
          <w:color w:val="000000"/>
        </w:rPr>
        <w:t xml:space="preserve">Заключается в возможном неблагоприятном изменении курса денежной единицы, в которой осуществляется операция, по отношению к валюте </w:t>
      </w:r>
      <w:r w:rsidR="00D22C37" w:rsidRPr="0074756E">
        <w:rPr>
          <w:color w:val="000000"/>
        </w:rPr>
        <w:t>Российской Федерации</w:t>
      </w:r>
      <w:r w:rsidRPr="0074756E">
        <w:rPr>
          <w:color w:val="000000"/>
        </w:rPr>
        <w:t>, при котором Ваши доходы от операций с ценными бумагами, равно как и Ваши инвестиции могут быть подвергнуты девальвационному воздействию, вследствие чего Вы можете потерять часть дохода, а в исключительных случаях и понести прямые убытки.</w:t>
      </w:r>
      <w:proofErr w:type="gramEnd"/>
    </w:p>
    <w:p w:rsidR="00FD6563" w:rsidRPr="0074756E" w:rsidRDefault="00FD6563" w:rsidP="0074756E">
      <w:pPr>
        <w:numPr>
          <w:ilvl w:val="0"/>
          <w:numId w:val="24"/>
        </w:numPr>
        <w:shd w:val="clear" w:color="auto" w:fill="FFFFFF"/>
        <w:tabs>
          <w:tab w:val="left" w:pos="696"/>
        </w:tabs>
        <w:autoSpaceDE w:val="0"/>
        <w:autoSpaceDN w:val="0"/>
        <w:adjustRightInd w:val="0"/>
        <w:ind w:left="0" w:firstLine="0"/>
        <w:jc w:val="both"/>
      </w:pPr>
      <w:r w:rsidRPr="0074756E">
        <w:rPr>
          <w:b/>
          <w:bCs/>
          <w:color w:val="000000"/>
        </w:rPr>
        <w:t>Процентный риск</w:t>
      </w:r>
      <w:r w:rsidRPr="0074756E">
        <w:rPr>
          <w:color w:val="000000"/>
        </w:rPr>
        <w:t>. Заключается в риске потерь, которые Вы можете понести в результате неблагоприятного изменения процентных ставок по валюте операции, влияющего на курсовую стоимость облигаций с фиксированным доходом, номинированных в валюте операции.</w:t>
      </w:r>
    </w:p>
    <w:p w:rsidR="00FD6563" w:rsidRPr="0074756E" w:rsidRDefault="00FD6563" w:rsidP="0074756E">
      <w:pPr>
        <w:numPr>
          <w:ilvl w:val="0"/>
          <w:numId w:val="24"/>
        </w:numPr>
        <w:shd w:val="clear" w:color="auto" w:fill="FFFFFF"/>
        <w:tabs>
          <w:tab w:val="left" w:pos="696"/>
        </w:tabs>
        <w:autoSpaceDE w:val="0"/>
        <w:autoSpaceDN w:val="0"/>
        <w:adjustRightInd w:val="0"/>
        <w:ind w:left="0" w:firstLine="0"/>
        <w:jc w:val="both"/>
      </w:pPr>
      <w:r w:rsidRPr="0074756E">
        <w:rPr>
          <w:b/>
          <w:bCs/>
          <w:color w:val="000000"/>
        </w:rPr>
        <w:t>Риск ликвидности</w:t>
      </w:r>
      <w:r w:rsidRPr="0074756E">
        <w:rPr>
          <w:color w:val="000000"/>
        </w:rPr>
        <w:t xml:space="preserve">. </w:t>
      </w:r>
      <w:proofErr w:type="gramStart"/>
      <w:r w:rsidRPr="0074756E">
        <w:rPr>
          <w:color w:val="000000"/>
        </w:rPr>
        <w:t>Связан</w:t>
      </w:r>
      <w:proofErr w:type="gramEnd"/>
      <w:r w:rsidRPr="0074756E">
        <w:rPr>
          <w:color w:val="000000"/>
        </w:rPr>
        <w:t xml:space="preserve">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быстрого вывода сре</w:t>
      </w:r>
      <w:proofErr w:type="gramStart"/>
      <w:r w:rsidRPr="0074756E">
        <w:rPr>
          <w:color w:val="000000"/>
        </w:rPr>
        <w:t>дств с р</w:t>
      </w:r>
      <w:proofErr w:type="gramEnd"/>
      <w:r w:rsidRPr="0074756E">
        <w:rPr>
          <w:color w:val="000000"/>
        </w:rPr>
        <w:t>ынка или переводе средств из одного вида объектов инвестирования в другой, а также при досрочном расторжении Договора</w:t>
      </w:r>
      <w:r w:rsidR="0051213D" w:rsidRPr="0074756E">
        <w:rPr>
          <w:color w:val="000000"/>
        </w:rPr>
        <w:t xml:space="preserve"> доверительного управления ценными бумагами</w:t>
      </w:r>
      <w:r w:rsidRPr="0074756E">
        <w:rPr>
          <w:color w:val="000000"/>
        </w:rPr>
        <w:t>.</w:t>
      </w:r>
    </w:p>
    <w:p w:rsidR="00FD6563" w:rsidRPr="0074756E" w:rsidRDefault="00FD6563" w:rsidP="0074756E">
      <w:pPr>
        <w:numPr>
          <w:ilvl w:val="0"/>
          <w:numId w:val="24"/>
        </w:numPr>
        <w:shd w:val="clear" w:color="auto" w:fill="FFFFFF"/>
        <w:tabs>
          <w:tab w:val="left" w:pos="696"/>
        </w:tabs>
        <w:autoSpaceDE w:val="0"/>
        <w:autoSpaceDN w:val="0"/>
        <w:adjustRightInd w:val="0"/>
        <w:ind w:left="0" w:firstLine="0"/>
        <w:jc w:val="both"/>
      </w:pPr>
      <w:r w:rsidRPr="0074756E">
        <w:rPr>
          <w:b/>
          <w:bCs/>
          <w:color w:val="000000"/>
        </w:rPr>
        <w:t>Ценовой риск</w:t>
      </w:r>
      <w:r w:rsidRPr="0074756E">
        <w:rPr>
          <w:color w:val="000000"/>
        </w:rPr>
        <w:t>. Может проявляться в неблагоприятном изменении цен на ценные бумаги, которое может привести к падению стоимости Вашего портфеля и, как следствие, снижению доходности или прямым убыткам.</w:t>
      </w:r>
    </w:p>
    <w:p w:rsidR="00FD6563" w:rsidRPr="0074756E" w:rsidRDefault="00FD6563" w:rsidP="0074756E">
      <w:pPr>
        <w:numPr>
          <w:ilvl w:val="0"/>
          <w:numId w:val="24"/>
        </w:numPr>
        <w:shd w:val="clear" w:color="auto" w:fill="FFFFFF"/>
        <w:tabs>
          <w:tab w:val="left" w:pos="696"/>
        </w:tabs>
        <w:autoSpaceDE w:val="0"/>
        <w:autoSpaceDN w:val="0"/>
        <w:adjustRightInd w:val="0"/>
        <w:ind w:left="0" w:firstLine="0"/>
        <w:jc w:val="both"/>
      </w:pPr>
      <w:r w:rsidRPr="0074756E">
        <w:rPr>
          <w:b/>
          <w:bCs/>
          <w:color w:val="000000"/>
        </w:rPr>
        <w:lastRenderedPageBreak/>
        <w:t>Риск банкротства эмитента</w:t>
      </w:r>
      <w:r w:rsidRPr="0074756E">
        <w:rPr>
          <w:color w:val="000000"/>
        </w:rPr>
        <w:t xml:space="preserve">. Заключается в возможности наступления неплатежеспособности эмитента ценной бумаги, что приведет к падению цены (вплоть до полной потери ликвидности) на такую ценную бумагу (в случае с акциями) или невозможностью погасить ее (в случае с долговыми ценными бумагами). Применительно к негосударственным ценным бумагам этот риск в наибольшей степени определяется финансовым положением и платежеспособностью </w:t>
      </w:r>
      <w:r w:rsidR="0051213D" w:rsidRPr="0074756E">
        <w:rPr>
          <w:color w:val="000000"/>
        </w:rPr>
        <w:t>организации</w:t>
      </w:r>
      <w:r w:rsidRPr="0074756E">
        <w:rPr>
          <w:color w:val="000000"/>
        </w:rPr>
        <w:t>-эмитента.</w:t>
      </w:r>
    </w:p>
    <w:p w:rsidR="00FD6563" w:rsidRPr="0074756E" w:rsidRDefault="00FD6563" w:rsidP="0074756E">
      <w:pPr>
        <w:shd w:val="clear" w:color="auto" w:fill="FFFFFF"/>
        <w:tabs>
          <w:tab w:val="left" w:pos="0"/>
        </w:tabs>
        <w:autoSpaceDE w:val="0"/>
        <w:autoSpaceDN w:val="0"/>
        <w:adjustRightInd w:val="0"/>
        <w:jc w:val="both"/>
        <w:rPr>
          <w:color w:val="000000"/>
        </w:rPr>
      </w:pPr>
      <w:r w:rsidRPr="0074756E">
        <w:rPr>
          <w:color w:val="000000"/>
        </w:rPr>
        <w:t xml:space="preserve">В-третьих, необходимо учитывать </w:t>
      </w:r>
      <w:r w:rsidRPr="0074756E">
        <w:rPr>
          <w:b/>
          <w:bCs/>
          <w:color w:val="000000"/>
        </w:rPr>
        <w:t>риски, связанные с деятельностью</w:t>
      </w:r>
      <w:r w:rsidRPr="0074756E">
        <w:rPr>
          <w:color w:val="000000"/>
        </w:rPr>
        <w:t xml:space="preserve"> </w:t>
      </w:r>
      <w:r w:rsidRPr="0074756E">
        <w:rPr>
          <w:b/>
          <w:bCs/>
          <w:color w:val="000000"/>
        </w:rPr>
        <w:t>Управляющего</w:t>
      </w:r>
      <w:r w:rsidRPr="0074756E">
        <w:rPr>
          <w:color w:val="000000"/>
        </w:rPr>
        <w:t xml:space="preserve">: </w:t>
      </w:r>
    </w:p>
    <w:p w:rsidR="00FD6563" w:rsidRPr="0074756E" w:rsidRDefault="00FD6563" w:rsidP="0074756E">
      <w:pPr>
        <w:numPr>
          <w:ilvl w:val="0"/>
          <w:numId w:val="25"/>
        </w:numPr>
        <w:shd w:val="clear" w:color="auto" w:fill="FFFFFF"/>
        <w:tabs>
          <w:tab w:val="clear" w:pos="720"/>
          <w:tab w:val="left" w:pos="696"/>
          <w:tab w:val="left" w:pos="912"/>
        </w:tabs>
        <w:autoSpaceDE w:val="0"/>
        <w:autoSpaceDN w:val="0"/>
        <w:adjustRightInd w:val="0"/>
        <w:ind w:left="0" w:firstLine="0"/>
        <w:jc w:val="both"/>
      </w:pPr>
      <w:r w:rsidRPr="0074756E">
        <w:rPr>
          <w:b/>
          <w:bCs/>
          <w:color w:val="000000"/>
        </w:rPr>
        <w:t>риски, возникающие при планировании и управлении ресурсами</w:t>
      </w:r>
      <w:r w:rsidRPr="0074756E">
        <w:rPr>
          <w:color w:val="000000"/>
        </w:rPr>
        <w:t>, в частности, неэффективная организационная структура, неадекватность действия управленческих кадров, недостаток профессиональных и технических навыков персонала;</w:t>
      </w:r>
    </w:p>
    <w:p w:rsidR="00FD6563" w:rsidRPr="0074756E" w:rsidRDefault="00FD6563" w:rsidP="0074756E">
      <w:pPr>
        <w:numPr>
          <w:ilvl w:val="0"/>
          <w:numId w:val="25"/>
        </w:numPr>
        <w:shd w:val="clear" w:color="auto" w:fill="FFFFFF"/>
        <w:tabs>
          <w:tab w:val="clear" w:pos="720"/>
          <w:tab w:val="left" w:pos="696"/>
          <w:tab w:val="left" w:pos="912"/>
        </w:tabs>
        <w:autoSpaceDE w:val="0"/>
        <w:autoSpaceDN w:val="0"/>
        <w:adjustRightInd w:val="0"/>
        <w:ind w:left="0" w:firstLine="0"/>
        <w:jc w:val="both"/>
      </w:pPr>
      <w:r w:rsidRPr="0074756E">
        <w:rPr>
          <w:b/>
          <w:bCs/>
          <w:color w:val="000000"/>
        </w:rPr>
        <w:t>операционные риски</w:t>
      </w:r>
      <w:r w:rsidRPr="0074756E">
        <w:rPr>
          <w:color w:val="000000"/>
        </w:rPr>
        <w:t xml:space="preserve">. К ним в частности, относятся недостаточность или отсутствие системы внутреннего контроля, использование ненадежной информационно-технической системы, неэффективно построенный процесс обработки операций с ценными бумагами, отсутствие </w:t>
      </w:r>
      <w:proofErr w:type="gramStart"/>
      <w:r w:rsidRPr="0074756E">
        <w:rPr>
          <w:color w:val="000000"/>
        </w:rPr>
        <w:t>контроля за</w:t>
      </w:r>
      <w:proofErr w:type="gramEnd"/>
      <w:r w:rsidRPr="0074756E">
        <w:rPr>
          <w:color w:val="000000"/>
        </w:rPr>
        <w:t xml:space="preserve"> вводом данных, неудачно решенный вопрос о разделении уровня ответственности персонала;</w:t>
      </w:r>
    </w:p>
    <w:p w:rsidR="00FD6563" w:rsidRPr="0074756E" w:rsidRDefault="00FD6563" w:rsidP="0074756E">
      <w:pPr>
        <w:numPr>
          <w:ilvl w:val="0"/>
          <w:numId w:val="25"/>
        </w:numPr>
        <w:shd w:val="clear" w:color="auto" w:fill="FFFFFF"/>
        <w:tabs>
          <w:tab w:val="clear" w:pos="720"/>
          <w:tab w:val="left" w:pos="696"/>
          <w:tab w:val="left" w:pos="912"/>
        </w:tabs>
        <w:autoSpaceDE w:val="0"/>
        <w:autoSpaceDN w:val="0"/>
        <w:adjustRightInd w:val="0"/>
        <w:ind w:left="0" w:firstLine="0"/>
        <w:jc w:val="both"/>
      </w:pPr>
      <w:r w:rsidRPr="0074756E">
        <w:rPr>
          <w:b/>
          <w:bCs/>
          <w:color w:val="000000"/>
        </w:rPr>
        <w:t>риски, связанные с информационно-техническими системами</w:t>
      </w:r>
      <w:r w:rsidRPr="0074756E">
        <w:rPr>
          <w:color w:val="000000"/>
        </w:rPr>
        <w:t>;</w:t>
      </w:r>
    </w:p>
    <w:p w:rsidR="00FD6563" w:rsidRPr="0074756E" w:rsidRDefault="00FD6563" w:rsidP="0074756E">
      <w:pPr>
        <w:numPr>
          <w:ilvl w:val="0"/>
          <w:numId w:val="25"/>
        </w:numPr>
        <w:shd w:val="clear" w:color="auto" w:fill="FFFFFF"/>
        <w:tabs>
          <w:tab w:val="clear" w:pos="720"/>
          <w:tab w:val="left" w:pos="696"/>
          <w:tab w:val="left" w:pos="912"/>
        </w:tabs>
        <w:autoSpaceDE w:val="0"/>
        <w:autoSpaceDN w:val="0"/>
        <w:adjustRightInd w:val="0"/>
        <w:ind w:left="0" w:firstLine="0"/>
        <w:jc w:val="both"/>
      </w:pPr>
      <w:r w:rsidRPr="0074756E">
        <w:rPr>
          <w:b/>
          <w:bCs/>
          <w:color w:val="000000"/>
        </w:rPr>
        <w:t>технические риски</w:t>
      </w:r>
      <w:r w:rsidRPr="0074756E">
        <w:rPr>
          <w:color w:val="000000"/>
        </w:rPr>
        <w:t xml:space="preserve">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rsidR="00BC109A" w:rsidRPr="0074756E" w:rsidRDefault="00BC109A" w:rsidP="0074756E">
      <w:pPr>
        <w:pStyle w:val="20"/>
        <w:tabs>
          <w:tab w:val="left" w:pos="0"/>
        </w:tabs>
        <w:ind w:right="0"/>
        <w:rPr>
          <w:rFonts w:ascii="Times New Roman" w:hAnsi="Times New Roman"/>
          <w:sz w:val="24"/>
          <w:szCs w:val="24"/>
        </w:rPr>
      </w:pPr>
    </w:p>
    <w:p w:rsidR="00FD6563" w:rsidRPr="00973897" w:rsidRDefault="00FD6563" w:rsidP="0074756E">
      <w:pPr>
        <w:pStyle w:val="1"/>
        <w:tabs>
          <w:tab w:val="left" w:pos="0"/>
        </w:tabs>
        <w:jc w:val="both"/>
        <w:rPr>
          <w:iCs/>
          <w:szCs w:val="24"/>
        </w:rPr>
      </w:pPr>
      <w:r w:rsidRPr="00973897">
        <w:rPr>
          <w:iCs/>
          <w:szCs w:val="24"/>
        </w:rPr>
        <w:t xml:space="preserve">Обратите особое внимание, что </w:t>
      </w:r>
    </w:p>
    <w:p w:rsidR="00FD6563" w:rsidRPr="00973897" w:rsidRDefault="00FD6563" w:rsidP="0074756E">
      <w:pPr>
        <w:numPr>
          <w:ilvl w:val="0"/>
          <w:numId w:val="26"/>
        </w:numPr>
        <w:tabs>
          <w:tab w:val="left" w:pos="696"/>
          <w:tab w:val="num" w:pos="900"/>
        </w:tabs>
        <w:autoSpaceDE w:val="0"/>
        <w:autoSpaceDN w:val="0"/>
        <w:adjustRightInd w:val="0"/>
        <w:ind w:left="0" w:firstLine="0"/>
        <w:jc w:val="both"/>
      </w:pPr>
      <w:r w:rsidRPr="00973897">
        <w:t xml:space="preserve">все сделки и операции с Активами совершаются Управляющим без </w:t>
      </w:r>
      <w:r w:rsidR="00775B3F" w:rsidRPr="00973897">
        <w:t>Вашего поручения</w:t>
      </w:r>
      <w:r w:rsidRPr="00973897">
        <w:t>;</w:t>
      </w:r>
    </w:p>
    <w:p w:rsidR="00FD6563" w:rsidRPr="00973897" w:rsidRDefault="00FD6563" w:rsidP="0074756E">
      <w:pPr>
        <w:numPr>
          <w:ilvl w:val="0"/>
          <w:numId w:val="26"/>
        </w:numPr>
        <w:tabs>
          <w:tab w:val="left" w:pos="696"/>
          <w:tab w:val="num" w:pos="900"/>
        </w:tabs>
        <w:autoSpaceDE w:val="0"/>
        <w:autoSpaceDN w:val="0"/>
        <w:adjustRightInd w:val="0"/>
        <w:ind w:left="0" w:firstLine="0"/>
        <w:jc w:val="both"/>
      </w:pPr>
      <w:r w:rsidRPr="00973897">
        <w:t xml:space="preserve">результаты деятельности Управляющего по управлению ценными бумагами </w:t>
      </w:r>
      <w:r w:rsidR="00775B3F" w:rsidRPr="00973897">
        <w:t xml:space="preserve">(и другими активами) </w:t>
      </w:r>
      <w:r w:rsidRPr="00973897">
        <w:t>в прошлом не определяют Ваши доходы в будущем;</w:t>
      </w:r>
    </w:p>
    <w:p w:rsidR="00FD6563" w:rsidRPr="00973897" w:rsidRDefault="00FD6563" w:rsidP="0074756E">
      <w:pPr>
        <w:pStyle w:val="a4"/>
        <w:numPr>
          <w:ilvl w:val="0"/>
          <w:numId w:val="26"/>
        </w:numPr>
        <w:tabs>
          <w:tab w:val="left" w:pos="696"/>
          <w:tab w:val="num" w:pos="900"/>
        </w:tabs>
        <w:ind w:left="0" w:firstLine="0"/>
        <w:jc w:val="both"/>
        <w:rPr>
          <w:sz w:val="24"/>
          <w:szCs w:val="24"/>
          <w:lang w:val="ru-RU"/>
        </w:rPr>
      </w:pPr>
      <w:r w:rsidRPr="00973897">
        <w:rPr>
          <w:sz w:val="24"/>
          <w:szCs w:val="24"/>
          <w:lang w:val="ru-RU"/>
        </w:rPr>
        <w:t>подписание Вами Отчета (одобрение иным способом, предусмотренным Договором</w:t>
      </w:r>
      <w:r w:rsidR="00775B3F" w:rsidRPr="00973897">
        <w:rPr>
          <w:sz w:val="24"/>
          <w:szCs w:val="24"/>
          <w:lang w:val="ru-RU"/>
        </w:rPr>
        <w:t xml:space="preserve"> доверительного управления ценными бумагами</w:t>
      </w:r>
      <w:r w:rsidRPr="00973897">
        <w:rPr>
          <w:sz w:val="24"/>
          <w:szCs w:val="24"/>
          <w:lang w:val="ru-RU"/>
        </w:rPr>
        <w:t xml:space="preserve">), в том числе без проверки Отчета, может рассматриваться в случае спора как одобрение действий Управляющего и согласие с результатами управления </w:t>
      </w:r>
      <w:r w:rsidR="00775B3F" w:rsidRPr="00973897">
        <w:rPr>
          <w:sz w:val="24"/>
          <w:szCs w:val="24"/>
          <w:lang w:val="ru-RU"/>
        </w:rPr>
        <w:t>Активами</w:t>
      </w:r>
      <w:r w:rsidRPr="00973897">
        <w:rPr>
          <w:sz w:val="24"/>
          <w:szCs w:val="24"/>
          <w:lang w:val="ru-RU"/>
        </w:rPr>
        <w:t>, которые нашли отражение в Отчете</w:t>
      </w:r>
      <w:r w:rsidR="00D22C37" w:rsidRPr="00973897">
        <w:rPr>
          <w:sz w:val="24"/>
          <w:szCs w:val="24"/>
          <w:lang w:val="ru-RU"/>
        </w:rPr>
        <w:t>.</w:t>
      </w:r>
    </w:p>
    <w:p w:rsidR="00FD6563" w:rsidRPr="00973897" w:rsidRDefault="00FD6563" w:rsidP="0074756E">
      <w:pPr>
        <w:pStyle w:val="20"/>
        <w:tabs>
          <w:tab w:val="left" w:pos="0"/>
        </w:tabs>
        <w:ind w:right="0"/>
        <w:rPr>
          <w:rFonts w:ascii="Times New Roman" w:hAnsi="Times New Roman"/>
          <w:sz w:val="24"/>
          <w:szCs w:val="24"/>
        </w:rPr>
      </w:pPr>
    </w:p>
    <w:p w:rsidR="00273CE3" w:rsidRPr="00973897" w:rsidRDefault="00273CE3" w:rsidP="0074756E">
      <w:pPr>
        <w:shd w:val="clear" w:color="auto" w:fill="FFFFFF"/>
        <w:tabs>
          <w:tab w:val="left" w:pos="0"/>
        </w:tabs>
        <w:autoSpaceDE w:val="0"/>
        <w:autoSpaceDN w:val="0"/>
        <w:adjustRightInd w:val="0"/>
        <w:jc w:val="both"/>
        <w:rPr>
          <w:b/>
          <w:bCs/>
          <w:iCs/>
          <w:color w:val="000000"/>
        </w:rPr>
      </w:pPr>
      <w:r w:rsidRPr="00973897">
        <w:rPr>
          <w:b/>
          <w:bCs/>
          <w:iCs/>
          <w:color w:val="000000"/>
        </w:rPr>
        <w:t xml:space="preserve">С вышеизложенным предупреждением о рисках </w:t>
      </w:r>
      <w:r w:rsidRPr="00973897">
        <w:rPr>
          <w:b/>
          <w:bCs/>
          <w:iCs/>
        </w:rPr>
        <w:t>осуществления деятельности по управлению ценными бумагами на рынке ценных бумаг</w:t>
      </w:r>
      <w:r w:rsidRPr="00973897">
        <w:rPr>
          <w:b/>
          <w:bCs/>
          <w:iCs/>
          <w:color w:val="000000"/>
        </w:rPr>
        <w:t xml:space="preserve"> ознакомился. Подтверждаю свое согласие принять указанные риски.</w:t>
      </w:r>
    </w:p>
    <w:p w:rsidR="00FD6563" w:rsidRPr="0074756E" w:rsidRDefault="00FD6563" w:rsidP="0074756E">
      <w:pPr>
        <w:shd w:val="clear" w:color="auto" w:fill="FFFFFF"/>
        <w:tabs>
          <w:tab w:val="left" w:pos="0"/>
        </w:tabs>
        <w:autoSpaceDE w:val="0"/>
        <w:autoSpaceDN w:val="0"/>
        <w:adjustRightInd w:val="0"/>
        <w:jc w:val="both"/>
        <w:rPr>
          <w:b/>
          <w:bCs/>
          <w:i/>
          <w:iCs/>
          <w:color w:val="000000"/>
        </w:rPr>
      </w:pPr>
    </w:p>
    <w:p w:rsidR="00FD6563" w:rsidRPr="0074756E" w:rsidRDefault="00FD6563" w:rsidP="0074756E">
      <w:pPr>
        <w:shd w:val="clear" w:color="auto" w:fill="FFFFFF"/>
        <w:tabs>
          <w:tab w:val="left" w:pos="0"/>
        </w:tabs>
        <w:autoSpaceDE w:val="0"/>
        <w:autoSpaceDN w:val="0"/>
        <w:adjustRightInd w:val="0"/>
        <w:jc w:val="both"/>
        <w:rPr>
          <w:i/>
          <w:iCs/>
          <w:color w:val="000000"/>
        </w:rPr>
      </w:pPr>
    </w:p>
    <w:p w:rsidR="006D2F29" w:rsidRPr="0074756E" w:rsidRDefault="006D2F29" w:rsidP="0074756E">
      <w:pPr>
        <w:pStyle w:val="2"/>
        <w:tabs>
          <w:tab w:val="left" w:pos="432"/>
        </w:tabs>
        <w:ind w:firstLine="0"/>
        <w:jc w:val="right"/>
        <w:rPr>
          <w:sz w:val="24"/>
        </w:rPr>
      </w:pPr>
      <w:r w:rsidRPr="0074756E">
        <w:rPr>
          <w:sz w:val="24"/>
        </w:rPr>
        <w:t>Учредитель управления</w:t>
      </w:r>
    </w:p>
    <w:p w:rsidR="006D2F29" w:rsidRPr="0074756E" w:rsidRDefault="006D2F29" w:rsidP="0074756E">
      <w:pPr>
        <w:jc w:val="right"/>
        <w:rPr>
          <w:color w:val="000000"/>
        </w:rPr>
      </w:pPr>
    </w:p>
    <w:p w:rsidR="006D2F29" w:rsidRPr="0074756E" w:rsidRDefault="006D2F29" w:rsidP="0074756E">
      <w:pPr>
        <w:tabs>
          <w:tab w:val="left" w:pos="432"/>
        </w:tabs>
      </w:pPr>
    </w:p>
    <w:p w:rsidR="006D2F29" w:rsidRPr="0074756E" w:rsidRDefault="00973897" w:rsidP="0074756E">
      <w:pPr>
        <w:tabs>
          <w:tab w:val="left" w:pos="432"/>
        </w:tabs>
        <w:jc w:val="right"/>
      </w:pPr>
      <w:r>
        <w:rPr>
          <w:i/>
        </w:rPr>
        <w:t>_____</w:t>
      </w:r>
      <w:r w:rsidR="006D2F29" w:rsidRPr="0074756E">
        <w:rPr>
          <w:i/>
        </w:rPr>
        <w:t>__________</w:t>
      </w:r>
      <w:r w:rsidR="006D2F29" w:rsidRPr="0074756E">
        <w:t>/</w:t>
      </w:r>
      <w:r w:rsidR="004E6B41" w:rsidRPr="0074756E">
        <w:t>_</w:t>
      </w:r>
      <w:r>
        <w:t>_________</w:t>
      </w:r>
      <w:r w:rsidR="004E6B41" w:rsidRPr="0074756E">
        <w:t>__</w:t>
      </w:r>
      <w:r w:rsidR="006D2F29" w:rsidRPr="0074756E">
        <w:t xml:space="preserve">/ </w:t>
      </w:r>
    </w:p>
    <w:p w:rsidR="000258A5" w:rsidRPr="0074756E" w:rsidRDefault="000258A5" w:rsidP="0074756E">
      <w:pPr>
        <w:tabs>
          <w:tab w:val="left" w:pos="432"/>
        </w:tabs>
        <w:jc w:val="right"/>
      </w:pPr>
    </w:p>
    <w:p w:rsidR="00A852DB" w:rsidRPr="0074756E" w:rsidRDefault="00FF1882" w:rsidP="0074756E">
      <w:pPr>
        <w:tabs>
          <w:tab w:val="left" w:pos="432"/>
        </w:tabs>
        <w:jc w:val="center"/>
      </w:pPr>
      <w:r w:rsidRPr="0074756E">
        <w:rPr>
          <w:i/>
        </w:rPr>
        <w:t xml:space="preserve">                                                         </w:t>
      </w:r>
      <w:r w:rsidRPr="0074756E">
        <w:t>М.П.</w:t>
      </w:r>
    </w:p>
    <w:p w:rsidR="00FD6563" w:rsidRPr="00A1276C" w:rsidRDefault="006D2F29" w:rsidP="0074756E">
      <w:pPr>
        <w:pStyle w:val="aa"/>
        <w:tabs>
          <w:tab w:val="left" w:pos="-24"/>
        </w:tabs>
        <w:spacing w:after="0"/>
        <w:jc w:val="right"/>
        <w:rPr>
          <w:rFonts w:ascii="Times New Roman" w:hAnsi="Times New Roman"/>
          <w:iCs/>
          <w:szCs w:val="24"/>
        </w:rPr>
      </w:pPr>
      <w:r w:rsidRPr="0074756E">
        <w:rPr>
          <w:rFonts w:ascii="Times New Roman" w:hAnsi="Times New Roman"/>
          <w:i/>
          <w:iCs/>
          <w:szCs w:val="24"/>
        </w:rPr>
        <w:br w:type="page"/>
      </w:r>
      <w:r w:rsidR="00FD6563" w:rsidRPr="00A1276C">
        <w:rPr>
          <w:rFonts w:ascii="Times New Roman" w:hAnsi="Times New Roman"/>
          <w:iCs/>
          <w:szCs w:val="24"/>
        </w:rPr>
        <w:lastRenderedPageBreak/>
        <w:t xml:space="preserve">Приложение № </w:t>
      </w:r>
      <w:r w:rsidR="007956F8" w:rsidRPr="00A1276C">
        <w:rPr>
          <w:rFonts w:ascii="Times New Roman" w:hAnsi="Times New Roman"/>
          <w:iCs/>
          <w:szCs w:val="24"/>
        </w:rPr>
        <w:t>10</w:t>
      </w:r>
    </w:p>
    <w:p w:rsidR="00FD6563" w:rsidRPr="00A1276C" w:rsidRDefault="00FD6563" w:rsidP="0074756E">
      <w:pPr>
        <w:pStyle w:val="aa"/>
        <w:tabs>
          <w:tab w:val="left" w:pos="432"/>
        </w:tabs>
        <w:spacing w:after="0"/>
        <w:jc w:val="right"/>
        <w:rPr>
          <w:rFonts w:ascii="Times New Roman" w:hAnsi="Times New Roman"/>
          <w:szCs w:val="24"/>
        </w:rPr>
      </w:pPr>
      <w:r w:rsidRPr="00A1276C">
        <w:rPr>
          <w:rFonts w:ascii="Times New Roman" w:hAnsi="Times New Roman"/>
          <w:szCs w:val="24"/>
        </w:rPr>
        <w:t>к Договору доверительного управления</w:t>
      </w:r>
      <w:r w:rsidR="007424C9" w:rsidRPr="00A1276C">
        <w:rPr>
          <w:rFonts w:ascii="Times New Roman" w:hAnsi="Times New Roman"/>
          <w:szCs w:val="24"/>
        </w:rPr>
        <w:br/>
      </w:r>
      <w:r w:rsidRPr="00A1276C">
        <w:rPr>
          <w:rFonts w:ascii="Times New Roman" w:hAnsi="Times New Roman"/>
          <w:szCs w:val="24"/>
        </w:rPr>
        <w:t xml:space="preserve"> ценными бумагами</w:t>
      </w:r>
    </w:p>
    <w:p w:rsidR="00537532" w:rsidRPr="00A1276C" w:rsidRDefault="00537532" w:rsidP="0074756E">
      <w:pPr>
        <w:pStyle w:val="aa"/>
        <w:tabs>
          <w:tab w:val="left" w:pos="432"/>
        </w:tabs>
        <w:spacing w:after="0"/>
        <w:jc w:val="right"/>
        <w:rPr>
          <w:rFonts w:ascii="Times New Roman" w:hAnsi="Times New Roman"/>
          <w:szCs w:val="24"/>
        </w:rPr>
      </w:pPr>
      <w:r w:rsidRPr="00A1276C">
        <w:rPr>
          <w:rFonts w:ascii="Times New Roman" w:hAnsi="Times New Roman"/>
          <w:szCs w:val="24"/>
        </w:rPr>
        <w:t>№ДУ/ 044585293/___/__ от «__» ___ 20__г.</w:t>
      </w:r>
    </w:p>
    <w:p w:rsidR="00873BE5" w:rsidRPr="0074756E" w:rsidRDefault="00873BE5" w:rsidP="0074756E">
      <w:pPr>
        <w:pStyle w:val="aa"/>
        <w:tabs>
          <w:tab w:val="left" w:pos="432"/>
        </w:tabs>
        <w:spacing w:after="0"/>
        <w:jc w:val="left"/>
        <w:rPr>
          <w:rFonts w:ascii="Times New Roman" w:hAnsi="Times New Roman"/>
          <w:szCs w:val="24"/>
        </w:rPr>
      </w:pPr>
    </w:p>
    <w:p w:rsidR="00FD6563" w:rsidRPr="0074756E" w:rsidRDefault="00FD6563" w:rsidP="0074756E">
      <w:pPr>
        <w:pStyle w:val="21"/>
        <w:ind w:right="0" w:firstLine="0"/>
        <w:jc w:val="center"/>
        <w:rPr>
          <w:rFonts w:ascii="Times New Roman" w:hAnsi="Times New Roman"/>
          <w:b/>
          <w:bCs/>
          <w:sz w:val="24"/>
          <w:szCs w:val="24"/>
        </w:rPr>
      </w:pPr>
      <w:r w:rsidRPr="0074756E">
        <w:rPr>
          <w:rFonts w:ascii="Times New Roman" w:hAnsi="Times New Roman"/>
          <w:b/>
          <w:bCs/>
          <w:sz w:val="24"/>
          <w:szCs w:val="24"/>
        </w:rPr>
        <w:t>ПОРЯДОК ВОЗВРАТА УПРАВЛЯЮЩИМ УЧРЕДИТЕЛЮ УПРАВЛЕНИЯ</w:t>
      </w:r>
    </w:p>
    <w:p w:rsidR="00873BE5" w:rsidRDefault="00FD6563" w:rsidP="0074756E">
      <w:pPr>
        <w:pStyle w:val="21"/>
        <w:ind w:right="0" w:firstLine="0"/>
        <w:jc w:val="center"/>
        <w:rPr>
          <w:rFonts w:ascii="Times New Roman" w:hAnsi="Times New Roman"/>
          <w:b/>
          <w:bCs/>
          <w:sz w:val="24"/>
          <w:szCs w:val="24"/>
        </w:rPr>
      </w:pPr>
      <w:r w:rsidRPr="0074756E">
        <w:rPr>
          <w:rFonts w:ascii="Times New Roman" w:hAnsi="Times New Roman"/>
          <w:b/>
          <w:bCs/>
          <w:sz w:val="24"/>
          <w:szCs w:val="24"/>
        </w:rPr>
        <w:t xml:space="preserve">ЦЕННЫХ БУМАГ И/ИЛИ ДЕНЕЖНЫХ СРЕДСТВ, ПОСТУПИВШИХ УПРАВЛЯЮЩЕМУ ПОСЛЕ ПРЕКРАЩЕНИЯ ДОГОВОРА ДОВЕРИТЕЛЬНОГО УПРАВЛЕНИЯ ЦЕННЫМИ БУМАГАМИ </w:t>
      </w:r>
      <w:r w:rsidR="00961994" w:rsidRPr="0074756E">
        <w:rPr>
          <w:rFonts w:ascii="Times New Roman" w:hAnsi="Times New Roman"/>
          <w:b/>
          <w:bCs/>
          <w:sz w:val="24"/>
          <w:szCs w:val="24"/>
        </w:rPr>
        <w:t xml:space="preserve"> </w:t>
      </w:r>
      <w:r w:rsidR="00B533E3" w:rsidRPr="0074756E">
        <w:rPr>
          <w:rFonts w:ascii="Times New Roman" w:hAnsi="Times New Roman"/>
          <w:b/>
          <w:bCs/>
          <w:sz w:val="24"/>
          <w:szCs w:val="24"/>
        </w:rPr>
        <w:br/>
      </w:r>
      <w:r w:rsidR="004E6B41" w:rsidRPr="0074756E">
        <w:rPr>
          <w:rFonts w:ascii="Times New Roman" w:hAnsi="Times New Roman"/>
          <w:b/>
          <w:bCs/>
          <w:sz w:val="24"/>
          <w:szCs w:val="24"/>
        </w:rPr>
        <w:t xml:space="preserve">№ДУ/ </w:t>
      </w:r>
      <w:r w:rsidR="00537532" w:rsidRPr="0074756E">
        <w:rPr>
          <w:rFonts w:ascii="Times New Roman" w:hAnsi="Times New Roman"/>
          <w:b/>
          <w:bCs/>
          <w:sz w:val="24"/>
          <w:szCs w:val="24"/>
        </w:rPr>
        <w:t>044585293/___/__ от «__» ___ 20</w:t>
      </w:r>
      <w:r w:rsidR="004E6B41" w:rsidRPr="0074756E">
        <w:rPr>
          <w:rFonts w:ascii="Times New Roman" w:hAnsi="Times New Roman"/>
          <w:b/>
          <w:bCs/>
          <w:sz w:val="24"/>
          <w:szCs w:val="24"/>
        </w:rPr>
        <w:t>__г.</w:t>
      </w:r>
    </w:p>
    <w:p w:rsidR="00A1276C" w:rsidRPr="0074756E" w:rsidRDefault="00A1276C" w:rsidP="0074756E">
      <w:pPr>
        <w:pStyle w:val="21"/>
        <w:ind w:right="0" w:firstLine="0"/>
        <w:jc w:val="center"/>
        <w:rPr>
          <w:rFonts w:ascii="Times New Roman" w:hAnsi="Times New Roman"/>
          <w:b/>
          <w:bCs/>
          <w:sz w:val="24"/>
          <w:szCs w:val="24"/>
        </w:rPr>
      </w:pPr>
    </w:p>
    <w:p w:rsidR="00FD6563" w:rsidRPr="0074756E" w:rsidRDefault="00FD6563" w:rsidP="0074756E">
      <w:pPr>
        <w:numPr>
          <w:ilvl w:val="0"/>
          <w:numId w:val="30"/>
        </w:numPr>
        <w:tabs>
          <w:tab w:val="clear" w:pos="720"/>
          <w:tab w:val="num" w:pos="360"/>
        </w:tabs>
        <w:ind w:left="0" w:firstLine="0"/>
        <w:jc w:val="both"/>
      </w:pPr>
      <w:proofErr w:type="gramStart"/>
      <w:r w:rsidRPr="0074756E">
        <w:t xml:space="preserve">Управляющий обязан передать Учредителю управления ценные бумаги и/или денежные средства, полученные Управляющим после прекращения Договора </w:t>
      </w:r>
      <w:r w:rsidR="006939B8" w:rsidRPr="0074756E">
        <w:t xml:space="preserve">доверительного управления ценными бумагами </w:t>
      </w:r>
      <w:r w:rsidR="00961994" w:rsidRPr="0074756E">
        <w:t>№</w:t>
      </w:r>
      <w:r w:rsidR="004E6B41" w:rsidRPr="0074756E">
        <w:t>_______________</w:t>
      </w:r>
      <w:r w:rsidR="00CB1656" w:rsidRPr="0074756E">
        <w:t xml:space="preserve"> </w:t>
      </w:r>
      <w:r w:rsidR="006939B8" w:rsidRPr="0074756E">
        <w:t xml:space="preserve">(далее - Договор) </w:t>
      </w:r>
      <w:r w:rsidRPr="0074756E">
        <w:t xml:space="preserve">в связи с осуществлением управления ценными бумагами в интересах </w:t>
      </w:r>
      <w:r w:rsidR="006939B8" w:rsidRPr="0074756E">
        <w:t>Учредителя управления</w:t>
      </w:r>
      <w:r w:rsidRPr="0074756E">
        <w:t xml:space="preserve"> в период действия Договора, в течение 10 (десять) рабочих дней с даты получения соответствующих ценных бумаг и/или денежных средств.</w:t>
      </w:r>
      <w:proofErr w:type="gramEnd"/>
      <w:r w:rsidRPr="0074756E">
        <w:t xml:space="preserve"> Управляющий считается исполнившим обязанность по передаче ценных бумаг и/или денежных средств </w:t>
      </w:r>
      <w:r w:rsidR="00A862F1" w:rsidRPr="0074756E">
        <w:t xml:space="preserve">с момента, указанного в </w:t>
      </w:r>
      <w:r w:rsidRPr="0074756E">
        <w:t>п. 2.19. Договора.</w:t>
      </w:r>
    </w:p>
    <w:p w:rsidR="00FD6563" w:rsidRPr="0074756E" w:rsidRDefault="00FD6563" w:rsidP="0074756E">
      <w:pPr>
        <w:numPr>
          <w:ilvl w:val="0"/>
          <w:numId w:val="30"/>
        </w:numPr>
        <w:tabs>
          <w:tab w:val="clear" w:pos="720"/>
          <w:tab w:val="num" w:pos="360"/>
        </w:tabs>
        <w:ind w:left="0" w:firstLine="0"/>
        <w:jc w:val="both"/>
      </w:pPr>
      <w:proofErr w:type="gramStart"/>
      <w:r w:rsidRPr="0074756E">
        <w:t xml:space="preserve">На следующий рабочий день после фактического поступления денежных средств и/или ценных бумаг Управляющему он обязан письменно уведомить об этом факте Учредителя управления с приложением описания порядка действий </w:t>
      </w:r>
      <w:r w:rsidR="006939B8" w:rsidRPr="0074756E">
        <w:t>Учредителя Управления</w:t>
      </w:r>
      <w:r w:rsidRPr="0074756E">
        <w:t xml:space="preserve">, необходимых для получения последним указанных денежных средств и/или ценных бумаг. </w:t>
      </w:r>
      <w:proofErr w:type="gramEnd"/>
    </w:p>
    <w:p w:rsidR="00FD6563" w:rsidRPr="0074756E" w:rsidRDefault="00FD6563" w:rsidP="0074756E">
      <w:pPr>
        <w:numPr>
          <w:ilvl w:val="0"/>
          <w:numId w:val="30"/>
        </w:numPr>
        <w:tabs>
          <w:tab w:val="clear" w:pos="720"/>
          <w:tab w:val="num" w:pos="360"/>
        </w:tabs>
        <w:ind w:left="0" w:firstLine="0"/>
        <w:jc w:val="both"/>
      </w:pPr>
      <w:r w:rsidRPr="0074756E">
        <w:t>Уведомление должно быть направлено Управляющим по адресу Учредителя управления, известному Управляющему на момент поступления денежных средств и/или ценных бумаг для него.</w:t>
      </w:r>
    </w:p>
    <w:p w:rsidR="00FD6563" w:rsidRPr="0074756E" w:rsidRDefault="00FD6563" w:rsidP="0074756E">
      <w:pPr>
        <w:numPr>
          <w:ilvl w:val="0"/>
          <w:numId w:val="30"/>
        </w:numPr>
        <w:tabs>
          <w:tab w:val="clear" w:pos="720"/>
          <w:tab w:val="num" w:pos="360"/>
        </w:tabs>
        <w:ind w:left="0" w:firstLine="0"/>
        <w:jc w:val="both"/>
      </w:pPr>
      <w:r w:rsidRPr="0074756E">
        <w:t xml:space="preserve">Учредитель управления обязан совершить действия, необходимые для получения поступивших для него после прекращения Договора ценных бумаг и/или денежных средств и указанные в уведомлении Управляющего, в течение __ дней </w:t>
      </w:r>
      <w:proofErr w:type="gramStart"/>
      <w:r w:rsidRPr="0074756E">
        <w:t>с даты получения</w:t>
      </w:r>
      <w:proofErr w:type="gramEnd"/>
      <w:r w:rsidRPr="0074756E">
        <w:t xml:space="preserve"> такого уведомления. В противном случае, </w:t>
      </w:r>
      <w:r w:rsidR="00A862F1" w:rsidRPr="0074756E">
        <w:t>Управляющий</w:t>
      </w:r>
      <w:r w:rsidRPr="0074756E">
        <w:t xml:space="preserve"> не несет ответственности за просрочку исполнения обязанности, указанной в п. 1 настоящего Приложения.</w:t>
      </w:r>
    </w:p>
    <w:p w:rsidR="00FD6563" w:rsidRPr="0074756E" w:rsidRDefault="00FD6563" w:rsidP="0074756E">
      <w:pPr>
        <w:numPr>
          <w:ilvl w:val="0"/>
          <w:numId w:val="30"/>
        </w:numPr>
        <w:tabs>
          <w:tab w:val="clear" w:pos="720"/>
          <w:tab w:val="num" w:pos="360"/>
        </w:tabs>
        <w:ind w:left="0" w:firstLine="0"/>
        <w:jc w:val="both"/>
      </w:pPr>
      <w:r w:rsidRPr="0074756E">
        <w:t xml:space="preserve">Также в срок, указанный в п. 4 настоящего Приложения, Учредитель управления обязан сообщить Управляющему сведения, необходимые для передачи последним поступивших для Учредителя управления после прекращения Договора ценных бумаг и/или денежных средств (например, сообщить номер </w:t>
      </w:r>
      <w:r w:rsidR="00350E19" w:rsidRPr="0074756E">
        <w:t xml:space="preserve">банковского </w:t>
      </w:r>
      <w:r w:rsidRPr="0074756E">
        <w:t>счета</w:t>
      </w:r>
      <w:r w:rsidR="00350E19" w:rsidRPr="0074756E">
        <w:t>, лицевого счета и счета депо)</w:t>
      </w:r>
      <w:r w:rsidRPr="0074756E">
        <w:t>.</w:t>
      </w:r>
    </w:p>
    <w:p w:rsidR="00FD6563" w:rsidRPr="0074756E" w:rsidRDefault="00FD6563" w:rsidP="0074756E">
      <w:pPr>
        <w:numPr>
          <w:ilvl w:val="0"/>
          <w:numId w:val="30"/>
        </w:numPr>
        <w:tabs>
          <w:tab w:val="clear" w:pos="720"/>
          <w:tab w:val="num" w:pos="360"/>
        </w:tabs>
        <w:ind w:left="0" w:firstLine="0"/>
        <w:jc w:val="both"/>
      </w:pPr>
      <w:r w:rsidRPr="0074756E">
        <w:t>После получения необходимых сведений от Учредителя управления Управляющий обязан передать Учредителю управления ценные бумаги и/или денежные средства, полученные Управляющим после прекращения настоящего Договора с учетом положений п. 1, 4, 5 настоящего Приложения.</w:t>
      </w:r>
    </w:p>
    <w:p w:rsidR="00FD6563" w:rsidRPr="0074756E" w:rsidRDefault="00FD6563" w:rsidP="0074756E">
      <w:pPr>
        <w:numPr>
          <w:ilvl w:val="0"/>
          <w:numId w:val="30"/>
        </w:numPr>
        <w:tabs>
          <w:tab w:val="clear" w:pos="720"/>
          <w:tab w:val="num" w:pos="360"/>
        </w:tabs>
        <w:ind w:left="0" w:firstLine="0"/>
        <w:jc w:val="both"/>
      </w:pPr>
      <w:r w:rsidRPr="0074756E">
        <w:t>При возврате денежных средств и/или ценных бумаг, находящихся в доверительном управлении, Управляющий вправе удержать из возвращаемых средств расходы, произведенные им (которые должны быть им произведены) в связи с осуществлением им доверительного управления. В таком случае в уведомлении Управляющего, направляемого Учредителю управления согласно п. 2 настоящего Приложения, должно быть указано основание удержания и размер (с указанием порядка его расчета) удерживаемых средств.</w:t>
      </w:r>
    </w:p>
    <w:p w:rsidR="002967F2" w:rsidRPr="0074756E" w:rsidRDefault="002967F2" w:rsidP="0074756E">
      <w:pPr>
        <w:tabs>
          <w:tab w:val="left" w:pos="432"/>
        </w:tabs>
      </w:pPr>
    </w:p>
    <w:p w:rsidR="002967F2" w:rsidRPr="0074756E" w:rsidRDefault="002967F2" w:rsidP="0074756E">
      <w:pPr>
        <w:pStyle w:val="2"/>
        <w:tabs>
          <w:tab w:val="left" w:pos="432"/>
        </w:tabs>
        <w:ind w:firstLine="0"/>
        <w:rPr>
          <w:sz w:val="24"/>
        </w:rPr>
      </w:pPr>
      <w:r w:rsidRPr="0074756E">
        <w:rPr>
          <w:sz w:val="24"/>
        </w:rPr>
        <w:t>Управляющий                                                                    Учредитель управления</w:t>
      </w:r>
    </w:p>
    <w:p w:rsidR="00A1276C" w:rsidRDefault="00A1276C" w:rsidP="0074756E">
      <w:pPr>
        <w:tabs>
          <w:tab w:val="left" w:pos="432"/>
        </w:tabs>
      </w:pPr>
    </w:p>
    <w:p w:rsidR="00FF1882" w:rsidRPr="0074756E" w:rsidRDefault="00FF1882" w:rsidP="0074756E">
      <w:pPr>
        <w:tabs>
          <w:tab w:val="left" w:pos="432"/>
        </w:tabs>
      </w:pPr>
      <w:r w:rsidRPr="0074756E">
        <w:t>М.П.</w:t>
      </w:r>
      <w:r w:rsidRPr="0074756E">
        <w:tab/>
      </w:r>
      <w:r w:rsidRPr="0074756E">
        <w:tab/>
      </w:r>
      <w:r w:rsidRPr="0074756E">
        <w:tab/>
      </w:r>
      <w:r w:rsidRPr="0074756E">
        <w:tab/>
      </w:r>
      <w:r w:rsidRPr="0074756E">
        <w:tab/>
      </w:r>
      <w:r w:rsidRPr="0074756E">
        <w:tab/>
        <w:t xml:space="preserve">                      </w:t>
      </w:r>
      <w:r w:rsidR="00A1276C">
        <w:t xml:space="preserve">   </w:t>
      </w:r>
      <w:r w:rsidRPr="0074756E">
        <w:t>М.П.</w:t>
      </w:r>
    </w:p>
    <w:p w:rsidR="00450B2C" w:rsidRPr="00A1276C" w:rsidRDefault="006D2F29" w:rsidP="0074756E">
      <w:pPr>
        <w:tabs>
          <w:tab w:val="left" w:pos="432"/>
        </w:tabs>
        <w:jc w:val="right"/>
        <w:rPr>
          <w:b/>
          <w:iCs/>
        </w:rPr>
      </w:pPr>
      <w:r w:rsidRPr="0074756E">
        <w:br w:type="page"/>
      </w:r>
      <w:r w:rsidR="00450B2C" w:rsidRPr="00A1276C">
        <w:rPr>
          <w:b/>
          <w:iCs/>
        </w:rPr>
        <w:lastRenderedPageBreak/>
        <w:t xml:space="preserve">Приложение № </w:t>
      </w:r>
      <w:r w:rsidR="007956F8" w:rsidRPr="00A1276C">
        <w:rPr>
          <w:b/>
          <w:iCs/>
        </w:rPr>
        <w:t>11</w:t>
      </w:r>
    </w:p>
    <w:p w:rsidR="00450B2C" w:rsidRPr="00A1276C" w:rsidRDefault="00450B2C" w:rsidP="0074756E">
      <w:pPr>
        <w:pStyle w:val="aa"/>
        <w:tabs>
          <w:tab w:val="left" w:pos="432"/>
        </w:tabs>
        <w:spacing w:after="0"/>
        <w:jc w:val="right"/>
        <w:rPr>
          <w:rFonts w:ascii="Times New Roman" w:hAnsi="Times New Roman"/>
          <w:szCs w:val="24"/>
        </w:rPr>
      </w:pPr>
      <w:r w:rsidRPr="00A1276C">
        <w:rPr>
          <w:rFonts w:ascii="Times New Roman" w:hAnsi="Times New Roman"/>
          <w:szCs w:val="24"/>
        </w:rPr>
        <w:t>к Договору доверительного управления</w:t>
      </w:r>
      <w:r w:rsidR="007424C9" w:rsidRPr="00A1276C">
        <w:rPr>
          <w:rFonts w:ascii="Times New Roman" w:hAnsi="Times New Roman"/>
          <w:szCs w:val="24"/>
        </w:rPr>
        <w:br/>
      </w:r>
      <w:r w:rsidRPr="00A1276C">
        <w:rPr>
          <w:rFonts w:ascii="Times New Roman" w:hAnsi="Times New Roman"/>
          <w:szCs w:val="24"/>
        </w:rPr>
        <w:t xml:space="preserve"> ценными бумагами</w:t>
      </w:r>
    </w:p>
    <w:p w:rsidR="00537532" w:rsidRPr="00A1276C" w:rsidRDefault="00537532" w:rsidP="0074756E">
      <w:pPr>
        <w:pStyle w:val="aa"/>
        <w:tabs>
          <w:tab w:val="left" w:pos="432"/>
        </w:tabs>
        <w:spacing w:after="0"/>
        <w:jc w:val="right"/>
        <w:rPr>
          <w:rFonts w:ascii="Times New Roman" w:hAnsi="Times New Roman"/>
          <w:szCs w:val="24"/>
        </w:rPr>
      </w:pPr>
      <w:r w:rsidRPr="00A1276C">
        <w:rPr>
          <w:rFonts w:ascii="Times New Roman" w:hAnsi="Times New Roman"/>
          <w:szCs w:val="24"/>
        </w:rPr>
        <w:t>№ДУ/ 044585293/___/__ от «__» ___ 20__г.</w:t>
      </w:r>
    </w:p>
    <w:p w:rsidR="002A2A18" w:rsidRPr="00A1276C" w:rsidRDefault="002A2A18" w:rsidP="0074756E">
      <w:pPr>
        <w:pStyle w:val="aa"/>
        <w:tabs>
          <w:tab w:val="left" w:pos="432"/>
        </w:tabs>
        <w:spacing w:after="0"/>
        <w:jc w:val="left"/>
        <w:rPr>
          <w:rFonts w:ascii="Times New Roman" w:hAnsi="Times New Roman"/>
          <w:szCs w:val="24"/>
        </w:rPr>
      </w:pPr>
    </w:p>
    <w:p w:rsidR="002A2A18" w:rsidRPr="0074756E" w:rsidRDefault="002A2A18" w:rsidP="0074756E">
      <w:pPr>
        <w:jc w:val="center"/>
        <w:rPr>
          <w:rFonts w:eastAsia="Arial Unicode MS"/>
        </w:rPr>
      </w:pPr>
      <w:bookmarkStart w:id="9" w:name="_Приложение_№_1.3"/>
      <w:bookmarkEnd w:id="9"/>
      <w:r w:rsidRPr="0074756E">
        <w:rPr>
          <w:rFonts w:eastAsia="Arial Unicode MS"/>
        </w:rPr>
        <w:t>АНК</w:t>
      </w:r>
      <w:r w:rsidR="00A43D1B" w:rsidRPr="0074756E">
        <w:rPr>
          <w:rFonts w:eastAsia="Arial Unicode MS"/>
        </w:rPr>
        <w:t>ЕТА КЛИЕНТА – ЮРИДИЧЕСКОГО ЛИЦА</w:t>
      </w:r>
    </w:p>
    <w:p w:rsidR="00A43D1B" w:rsidRPr="0074756E" w:rsidRDefault="00A43D1B" w:rsidP="0074756E">
      <w:pPr>
        <w:jc w:val="center"/>
        <w:rPr>
          <w:rFonts w:eastAsia="Arial Unicode MS"/>
        </w:rPr>
      </w:pPr>
    </w:p>
    <w:p w:rsidR="002A2A18" w:rsidRPr="0074756E" w:rsidRDefault="002A2A18" w:rsidP="0074756E">
      <w:pPr>
        <w:rPr>
          <w:rFonts w:eastAsia="Arial Unicode MS"/>
        </w:rPr>
      </w:pPr>
      <w:r w:rsidRPr="0074756E">
        <w:rPr>
          <w:rFonts w:eastAsia="Arial Unicode MS"/>
        </w:rPr>
        <w:t>Общая информация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4819"/>
      </w:tblGrid>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Полное, а также (если имеется) сокращенное наименование и наименование на иностранном языке</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Организационно-правовая форма</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Идентификационный номер налогоплательщика</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Сведения о государственной регистрации (дата, номер, наименование регистрирующего органа, место регистрации)</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Адрес местонахождения</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Почтовый адрес</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 xml:space="preserve">Номера контактных телефонов и факсов </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Адрес электронной почты</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p>
        </w:tc>
        <w:tc>
          <w:tcPr>
            <w:tcW w:w="4819" w:type="dxa"/>
            <w:vAlign w:val="center"/>
          </w:tcPr>
          <w:p w:rsidR="002A2A18" w:rsidRPr="0074756E" w:rsidRDefault="002A2A18" w:rsidP="0074756E">
            <w:pPr>
              <w:jc w:val="both"/>
              <w:rPr>
                <w:rFonts w:eastAsia="Arial Unicode MS"/>
              </w:rPr>
            </w:pPr>
          </w:p>
        </w:tc>
      </w:tr>
      <w:tr w:rsidR="002A2A18" w:rsidRPr="0074756E" w:rsidTr="00862237">
        <w:tc>
          <w:tcPr>
            <w:tcW w:w="4537" w:type="dxa"/>
            <w:tcBorders>
              <w:bottom w:val="single" w:sz="4" w:space="0" w:color="auto"/>
            </w:tcBorders>
          </w:tcPr>
          <w:p w:rsidR="002A2A18" w:rsidRPr="0074756E" w:rsidRDefault="002A2A18" w:rsidP="0074756E">
            <w:pPr>
              <w:rPr>
                <w:rFonts w:eastAsia="Arial Unicode MS"/>
              </w:rPr>
            </w:pPr>
            <w:r w:rsidRPr="0074756E">
              <w:rPr>
                <w:rFonts w:eastAsia="Arial Unicode MS"/>
              </w:rPr>
              <w:t>Коды форм федерального государственного  статистического наблюдения</w:t>
            </w:r>
          </w:p>
        </w:tc>
        <w:tc>
          <w:tcPr>
            <w:tcW w:w="4819" w:type="dxa"/>
            <w:tcBorders>
              <w:bottom w:val="single" w:sz="4" w:space="0" w:color="auto"/>
            </w:tcBorders>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Сведения об органах юридического лица (структура и персональный состав органов управления юридического лица)</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 xml:space="preserve">Сведения об учредителях, собственниках  имущества юридического лица или лицах, которые имеют право определять решения клиента  </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 xml:space="preserve">Величина зарегистрированного уставного   (складочного) капитала  или величина </w:t>
            </w:r>
          </w:p>
          <w:p w:rsidR="002A2A18" w:rsidRPr="0074756E" w:rsidRDefault="002A2A18" w:rsidP="0074756E">
            <w:pPr>
              <w:rPr>
                <w:rFonts w:eastAsia="Arial Unicode MS"/>
              </w:rPr>
            </w:pPr>
            <w:r w:rsidRPr="0074756E">
              <w:rPr>
                <w:rFonts w:eastAsia="Arial Unicode MS"/>
              </w:rPr>
              <w:t>уставного фонда (имущества)</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Сведения о присутствии или отсутствии по своему местонахождению юридического лица, его постоянно действующего органа управления</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Pr>
          <w:p w:rsidR="002A2A18" w:rsidRPr="0074756E" w:rsidRDefault="002A2A18" w:rsidP="0074756E">
            <w:pPr>
              <w:rPr>
                <w:rFonts w:eastAsia="Arial Unicode MS"/>
              </w:rPr>
            </w:pPr>
            <w:r w:rsidRPr="0074756E">
              <w:rPr>
                <w:rFonts w:eastAsia="Arial Unicode MS"/>
              </w:rPr>
              <w:t>Обособленные подразделения</w:t>
            </w:r>
          </w:p>
        </w:tc>
        <w:tc>
          <w:tcPr>
            <w:tcW w:w="4819" w:type="dxa"/>
            <w:vAlign w:val="center"/>
          </w:tcPr>
          <w:p w:rsidR="002A2A18" w:rsidRPr="0074756E" w:rsidRDefault="002A2A18" w:rsidP="0074756E">
            <w:pPr>
              <w:jc w:val="both"/>
              <w:rPr>
                <w:rFonts w:eastAsia="Arial Unicode MS"/>
              </w:rPr>
            </w:pPr>
          </w:p>
        </w:tc>
      </w:tr>
      <w:tr w:rsidR="002A2A18" w:rsidRPr="0074756E" w:rsidTr="004E4BF9">
        <w:tc>
          <w:tcPr>
            <w:tcW w:w="4537" w:type="dxa"/>
            <w:tcBorders>
              <w:bottom w:val="single" w:sz="4" w:space="0" w:color="auto"/>
            </w:tcBorders>
          </w:tcPr>
          <w:p w:rsidR="002A2A18" w:rsidRPr="0074756E" w:rsidRDefault="002A2A18" w:rsidP="0074756E">
            <w:pPr>
              <w:rPr>
                <w:rFonts w:eastAsia="Arial Unicode MS"/>
              </w:rPr>
            </w:pPr>
            <w:r w:rsidRPr="0074756E">
              <w:rPr>
                <w:rFonts w:eastAsia="Arial Unicode MS"/>
              </w:rPr>
              <w:t>Основные виды деятельности (в том числе производимые товары, выполняемые работы, предоставляемые услуги)</w:t>
            </w:r>
          </w:p>
        </w:tc>
        <w:tc>
          <w:tcPr>
            <w:tcW w:w="4819" w:type="dxa"/>
            <w:tcBorders>
              <w:bottom w:val="single" w:sz="4" w:space="0" w:color="auto"/>
            </w:tcBorders>
            <w:vAlign w:val="center"/>
          </w:tcPr>
          <w:p w:rsidR="002A2A18" w:rsidRPr="0074756E" w:rsidRDefault="002A2A18" w:rsidP="0074756E">
            <w:pPr>
              <w:jc w:val="both"/>
              <w:rPr>
                <w:rFonts w:eastAsia="Arial Unicode MS"/>
              </w:rPr>
            </w:pPr>
          </w:p>
        </w:tc>
      </w:tr>
    </w:tbl>
    <w:p w:rsidR="002A2A18" w:rsidRPr="0074756E" w:rsidRDefault="002A2A18" w:rsidP="0074756E">
      <w:pPr>
        <w:rPr>
          <w:rFonts w:eastAsia="Arial Unicode MS"/>
        </w:rPr>
      </w:pPr>
    </w:p>
    <w:p w:rsidR="002A2A18" w:rsidRPr="0074756E" w:rsidRDefault="002A2A18" w:rsidP="0074756E">
      <w:pPr>
        <w:pStyle w:val="af0"/>
        <w:jc w:val="both"/>
        <w:rPr>
          <w:rFonts w:eastAsia="MS Mincho"/>
          <w:sz w:val="24"/>
          <w:szCs w:val="24"/>
        </w:rPr>
      </w:pPr>
      <w:r w:rsidRPr="0074756E">
        <w:rPr>
          <w:rFonts w:eastAsia="MS Mincho"/>
          <w:sz w:val="24"/>
          <w:szCs w:val="24"/>
        </w:rPr>
        <w:t xml:space="preserve">На момент заполнения настоящей Анкеты при проведении банковских операций и иных сделок </w:t>
      </w:r>
      <w:r w:rsidR="004E6B41" w:rsidRPr="0074756E">
        <w:rPr>
          <w:rFonts w:eastAsia="Arial Unicode MS"/>
          <w:noProof/>
          <w:sz w:val="24"/>
          <w:szCs w:val="24"/>
        </w:rPr>
        <w:t>_________</w:t>
      </w:r>
      <w:r w:rsidRPr="0074756E">
        <w:rPr>
          <w:rFonts w:eastAsia="MS Mincho"/>
          <w:sz w:val="24"/>
          <w:szCs w:val="24"/>
        </w:rPr>
        <w:t xml:space="preserve"> действует от своего имени и за свой счет.</w:t>
      </w:r>
    </w:p>
    <w:p w:rsidR="00A43D1B" w:rsidRPr="0074756E" w:rsidRDefault="00A43D1B" w:rsidP="0074756E">
      <w:pPr>
        <w:tabs>
          <w:tab w:val="left" w:pos="3240"/>
        </w:tabs>
        <w:rPr>
          <w:rFonts w:eastAsia="Arial Unicode MS"/>
        </w:rPr>
      </w:pPr>
      <w:r w:rsidRPr="0074756E">
        <w:rPr>
          <w:rFonts w:eastAsia="Arial Unicode MS"/>
        </w:rPr>
        <w:lastRenderedPageBreak/>
        <w:t>Дата заполнения анкеты клиента</w:t>
      </w:r>
      <w:r w:rsidRPr="0074756E">
        <w:rPr>
          <w:rFonts w:eastAsia="Arial Unicode MS"/>
        </w:rPr>
        <w:tab/>
        <w:t xml:space="preserve">: </w:t>
      </w:r>
      <w:r w:rsidRPr="0074756E">
        <w:t xml:space="preserve">«__» ________ </w:t>
      </w:r>
      <w:proofErr w:type="spellStart"/>
      <w:r w:rsidRPr="0074756E">
        <w:t>_____</w:t>
      </w:r>
      <w:proofErr w:type="gramStart"/>
      <w:r w:rsidRPr="0074756E">
        <w:t>г</w:t>
      </w:r>
      <w:proofErr w:type="spellEnd"/>
      <w:proofErr w:type="gramEnd"/>
      <w:r w:rsidRPr="0074756E">
        <w:t>.</w:t>
      </w:r>
    </w:p>
    <w:p w:rsidR="00A43D1B" w:rsidRPr="0074756E" w:rsidRDefault="00A43D1B" w:rsidP="0074756E">
      <w:pPr>
        <w:tabs>
          <w:tab w:val="left" w:pos="3240"/>
        </w:tabs>
        <w:rPr>
          <w:rFonts w:eastAsia="Arial Unicode MS"/>
        </w:rPr>
      </w:pPr>
      <w:r w:rsidRPr="0074756E">
        <w:rPr>
          <w:rFonts w:eastAsia="Arial Unicode MS"/>
        </w:rPr>
        <w:t xml:space="preserve">Дата обновления анкеты клиента: </w:t>
      </w:r>
      <w:r w:rsidRPr="0074756E">
        <w:t xml:space="preserve">«__» ________ </w:t>
      </w:r>
      <w:proofErr w:type="spellStart"/>
      <w:r w:rsidRPr="0074756E">
        <w:t>_____</w:t>
      </w:r>
      <w:proofErr w:type="gramStart"/>
      <w:r w:rsidRPr="0074756E">
        <w:t>г</w:t>
      </w:r>
      <w:proofErr w:type="spellEnd"/>
      <w:proofErr w:type="gramEnd"/>
      <w:r w:rsidRPr="0074756E">
        <w:t>.</w:t>
      </w:r>
    </w:p>
    <w:p w:rsidR="002A2A18" w:rsidRPr="00A1276C" w:rsidRDefault="002A2A18" w:rsidP="0074756E">
      <w:pPr>
        <w:shd w:val="clear" w:color="auto" w:fill="FFFFFF"/>
        <w:tabs>
          <w:tab w:val="left" w:pos="0"/>
        </w:tabs>
        <w:autoSpaceDE w:val="0"/>
        <w:autoSpaceDN w:val="0"/>
        <w:adjustRightInd w:val="0"/>
        <w:jc w:val="both"/>
        <w:rPr>
          <w:b/>
          <w:bCs/>
          <w:iCs/>
          <w:color w:val="000000"/>
        </w:rPr>
      </w:pPr>
      <w:r w:rsidRPr="00A1276C">
        <w:rPr>
          <w:b/>
          <w:bCs/>
          <w:iCs/>
          <w:color w:val="000000"/>
        </w:rPr>
        <w:t xml:space="preserve">Обязуемся уведомить в письменной форме в течение 3 </w:t>
      </w:r>
      <w:r w:rsidR="000258A5" w:rsidRPr="00A1276C">
        <w:rPr>
          <w:b/>
          <w:bCs/>
          <w:iCs/>
          <w:color w:val="000000"/>
        </w:rPr>
        <w:t xml:space="preserve">(Трех) </w:t>
      </w:r>
      <w:r w:rsidRPr="00A1276C">
        <w:rPr>
          <w:b/>
          <w:bCs/>
          <w:iCs/>
          <w:color w:val="000000"/>
        </w:rPr>
        <w:t>рабочих дней об изменении любых сведений, указанных в Анкете.</w:t>
      </w:r>
      <w:r w:rsidR="000258A5" w:rsidRPr="00A1276C">
        <w:rPr>
          <w:b/>
          <w:bCs/>
          <w:iCs/>
          <w:color w:val="000000"/>
        </w:rPr>
        <w:t xml:space="preserve"> </w:t>
      </w:r>
      <w:r w:rsidRPr="00A1276C">
        <w:rPr>
          <w:b/>
          <w:bCs/>
          <w:iCs/>
          <w:color w:val="000000"/>
        </w:rPr>
        <w:t xml:space="preserve">Достоверность сведений, </w:t>
      </w:r>
      <w:r w:rsidR="0048521D" w:rsidRPr="00A1276C">
        <w:rPr>
          <w:b/>
          <w:bCs/>
          <w:iCs/>
          <w:color w:val="000000"/>
        </w:rPr>
        <w:t>указанных в Анкете, подтверждаю.</w:t>
      </w:r>
    </w:p>
    <w:p w:rsidR="000258A5" w:rsidRPr="0074756E" w:rsidRDefault="000258A5" w:rsidP="0074756E">
      <w:pPr>
        <w:shd w:val="clear" w:color="auto" w:fill="FFFFFF"/>
        <w:tabs>
          <w:tab w:val="left" w:pos="0"/>
        </w:tabs>
        <w:autoSpaceDE w:val="0"/>
        <w:autoSpaceDN w:val="0"/>
        <w:adjustRightInd w:val="0"/>
        <w:jc w:val="both"/>
        <w:rPr>
          <w:b/>
          <w:bCs/>
          <w:i/>
          <w:iCs/>
          <w:color w:val="000000"/>
        </w:rPr>
      </w:pPr>
    </w:p>
    <w:p w:rsidR="000258A5" w:rsidRPr="0074756E" w:rsidRDefault="004E6B41" w:rsidP="0074756E">
      <w:pPr>
        <w:jc w:val="right"/>
        <w:rPr>
          <w:color w:val="000000"/>
        </w:rPr>
      </w:pPr>
      <w:r w:rsidRPr="0074756E">
        <w:rPr>
          <w:color w:val="000000"/>
        </w:rPr>
        <w:t>_____________________________</w:t>
      </w:r>
    </w:p>
    <w:p w:rsidR="00A1276C" w:rsidRDefault="00862237" w:rsidP="0074756E">
      <w:pPr>
        <w:tabs>
          <w:tab w:val="left" w:pos="432"/>
        </w:tabs>
        <w:jc w:val="center"/>
        <w:rPr>
          <w:i/>
        </w:rPr>
      </w:pPr>
      <w:r w:rsidRPr="0074756E">
        <w:rPr>
          <w:i/>
        </w:rPr>
        <w:t xml:space="preserve">                                          </w:t>
      </w:r>
      <w:r w:rsidR="000258A5" w:rsidRPr="0074756E">
        <w:rPr>
          <w:i/>
        </w:rPr>
        <w:t xml:space="preserve">                                                                            </w:t>
      </w:r>
    </w:p>
    <w:p w:rsidR="000258A5" w:rsidRPr="0074756E" w:rsidRDefault="00A1276C" w:rsidP="0074756E">
      <w:pPr>
        <w:tabs>
          <w:tab w:val="left" w:pos="432"/>
        </w:tabs>
        <w:jc w:val="center"/>
      </w:pPr>
      <w:r>
        <w:rPr>
          <w:i/>
        </w:rPr>
        <w:t xml:space="preserve">                                                                                                          </w:t>
      </w:r>
      <w:r w:rsidR="000258A5" w:rsidRPr="0074756E">
        <w:t>М.П.</w:t>
      </w:r>
    </w:p>
    <w:p w:rsidR="003E0FD3" w:rsidRPr="00A1276C" w:rsidRDefault="003E0FD3" w:rsidP="00A1276C">
      <w:pPr>
        <w:tabs>
          <w:tab w:val="left" w:pos="432"/>
        </w:tabs>
        <w:jc w:val="right"/>
      </w:pPr>
      <w:r w:rsidRPr="0074756E">
        <w:br w:type="page"/>
      </w:r>
      <w:r w:rsidRPr="0074756E">
        <w:rPr>
          <w:rFonts w:eastAsia="Arial Unicode MS"/>
        </w:rPr>
        <w:lastRenderedPageBreak/>
        <w:t>АНКЕТА КЛИЕНТА – ФИЗИЧЕСКОГО  ЛИЦА</w:t>
      </w:r>
    </w:p>
    <w:p w:rsidR="003E0FD3" w:rsidRPr="0074756E" w:rsidRDefault="003E0FD3" w:rsidP="0074756E">
      <w:pPr>
        <w:jc w:val="center"/>
        <w:rPr>
          <w:rFonts w:eastAsia="Arial Unicode MS"/>
        </w:rPr>
      </w:pPr>
    </w:p>
    <w:p w:rsidR="003E0FD3" w:rsidRPr="0074756E" w:rsidRDefault="003E0FD3" w:rsidP="0074756E">
      <w:pPr>
        <w:jc w:val="cente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3"/>
        <w:gridCol w:w="376"/>
        <w:gridCol w:w="1183"/>
        <w:gridCol w:w="820"/>
        <w:gridCol w:w="15"/>
        <w:gridCol w:w="441"/>
        <w:gridCol w:w="43"/>
        <w:gridCol w:w="485"/>
        <w:gridCol w:w="141"/>
        <w:gridCol w:w="344"/>
        <w:gridCol w:w="294"/>
        <w:gridCol w:w="191"/>
        <w:gridCol w:w="484"/>
        <w:gridCol w:w="485"/>
        <w:gridCol w:w="485"/>
        <w:gridCol w:w="247"/>
        <w:gridCol w:w="238"/>
        <w:gridCol w:w="484"/>
        <w:gridCol w:w="331"/>
        <w:gridCol w:w="154"/>
        <w:gridCol w:w="485"/>
        <w:gridCol w:w="485"/>
        <w:gridCol w:w="435"/>
      </w:tblGrid>
      <w:tr w:rsidR="003E0FD3" w:rsidRPr="0074756E" w:rsidTr="000C47FA">
        <w:trPr>
          <w:cantSplit/>
          <w:trHeight w:val="427"/>
        </w:trPr>
        <w:tc>
          <w:tcPr>
            <w:tcW w:w="3732" w:type="dxa"/>
            <w:gridSpan w:val="4"/>
            <w:tcBorders>
              <w:bottom w:val="single" w:sz="4" w:space="0" w:color="auto"/>
            </w:tcBorders>
            <w:vAlign w:val="center"/>
          </w:tcPr>
          <w:p w:rsidR="003E0FD3" w:rsidRPr="0074756E" w:rsidRDefault="003E0FD3" w:rsidP="0074756E">
            <w:r w:rsidRPr="0074756E">
              <w:t>Фамилия, имя, отчество (полностью)</w:t>
            </w:r>
          </w:p>
        </w:tc>
        <w:tc>
          <w:tcPr>
            <w:tcW w:w="6267" w:type="dxa"/>
            <w:gridSpan w:val="19"/>
            <w:tcBorders>
              <w:bottom w:val="single" w:sz="4" w:space="0" w:color="auto"/>
            </w:tcBorders>
            <w:vAlign w:val="center"/>
          </w:tcPr>
          <w:p w:rsidR="003E0FD3" w:rsidRPr="0074756E" w:rsidRDefault="003E0FD3" w:rsidP="0074756E">
            <w:pPr>
              <w:jc w:val="both"/>
            </w:pPr>
          </w:p>
        </w:tc>
      </w:tr>
      <w:tr w:rsidR="003E0FD3" w:rsidRPr="0074756E" w:rsidTr="000C47FA">
        <w:trPr>
          <w:cantSplit/>
          <w:trHeight w:val="339"/>
        </w:trPr>
        <w:tc>
          <w:tcPr>
            <w:tcW w:w="3732" w:type="dxa"/>
            <w:gridSpan w:val="4"/>
            <w:tcBorders>
              <w:bottom w:val="single" w:sz="4" w:space="0" w:color="auto"/>
            </w:tcBorders>
            <w:vAlign w:val="center"/>
          </w:tcPr>
          <w:p w:rsidR="003E0FD3" w:rsidRPr="0074756E" w:rsidRDefault="003E0FD3" w:rsidP="0074756E">
            <w:r w:rsidRPr="0074756E">
              <w:t>Дата рождения</w:t>
            </w:r>
          </w:p>
        </w:tc>
        <w:tc>
          <w:tcPr>
            <w:tcW w:w="6267" w:type="dxa"/>
            <w:gridSpan w:val="19"/>
            <w:tcBorders>
              <w:bottom w:val="single" w:sz="4" w:space="0" w:color="auto"/>
            </w:tcBorders>
            <w:vAlign w:val="center"/>
          </w:tcPr>
          <w:p w:rsidR="003E0FD3" w:rsidRPr="0074756E" w:rsidRDefault="003E0FD3" w:rsidP="0074756E">
            <w:pPr>
              <w:jc w:val="both"/>
            </w:pPr>
          </w:p>
        </w:tc>
      </w:tr>
      <w:tr w:rsidR="003E0FD3" w:rsidRPr="0074756E" w:rsidTr="000C47FA">
        <w:trPr>
          <w:cantSplit/>
          <w:trHeight w:val="339"/>
        </w:trPr>
        <w:tc>
          <w:tcPr>
            <w:tcW w:w="3732" w:type="dxa"/>
            <w:gridSpan w:val="4"/>
            <w:tcBorders>
              <w:bottom w:val="single" w:sz="4" w:space="0" w:color="auto"/>
            </w:tcBorders>
            <w:vAlign w:val="center"/>
          </w:tcPr>
          <w:p w:rsidR="003E0FD3" w:rsidRPr="0074756E" w:rsidRDefault="003E0FD3" w:rsidP="0074756E">
            <w:r w:rsidRPr="0074756E">
              <w:t>Место рождения</w:t>
            </w:r>
          </w:p>
        </w:tc>
        <w:tc>
          <w:tcPr>
            <w:tcW w:w="6267" w:type="dxa"/>
            <w:gridSpan w:val="19"/>
            <w:tcBorders>
              <w:bottom w:val="single" w:sz="4" w:space="0" w:color="auto"/>
            </w:tcBorders>
            <w:vAlign w:val="center"/>
          </w:tcPr>
          <w:p w:rsidR="003E0FD3" w:rsidRPr="0074756E" w:rsidRDefault="003E0FD3" w:rsidP="0074756E">
            <w:pPr>
              <w:jc w:val="both"/>
            </w:pPr>
          </w:p>
        </w:tc>
      </w:tr>
      <w:tr w:rsidR="003E0FD3" w:rsidRPr="0074756E" w:rsidTr="000C47FA">
        <w:trPr>
          <w:cantSplit/>
          <w:trHeight w:val="806"/>
        </w:trPr>
        <w:tc>
          <w:tcPr>
            <w:tcW w:w="9999" w:type="dxa"/>
            <w:gridSpan w:val="23"/>
            <w:tcBorders>
              <w:bottom w:val="single" w:sz="4" w:space="0" w:color="auto"/>
            </w:tcBorders>
            <w:vAlign w:val="center"/>
          </w:tcPr>
          <w:p w:rsidR="003E0FD3" w:rsidRPr="0074756E" w:rsidRDefault="003E0FD3" w:rsidP="0074756E">
            <w:pPr>
              <w:jc w:val="both"/>
            </w:pPr>
            <w:r w:rsidRPr="0074756E">
              <w:t>Резидент</w:t>
            </w:r>
          </w:p>
          <w:tbl>
            <w:tblPr>
              <w:tblpPr w:leftFromText="180" w:rightFromText="180" w:vertAnchor="text" w:horzAnchor="page" w:tblpX="1576"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
            </w:tblGrid>
            <w:tr w:rsidR="003E0FD3" w:rsidRPr="0074756E" w:rsidTr="000C47FA">
              <w:trPr>
                <w:trHeight w:val="220"/>
              </w:trPr>
              <w:tc>
                <w:tcPr>
                  <w:tcW w:w="352" w:type="dxa"/>
                </w:tcPr>
                <w:p w:rsidR="003E0FD3" w:rsidRPr="0074756E" w:rsidRDefault="003E0FD3" w:rsidP="0074756E">
                  <w:pPr>
                    <w:jc w:val="both"/>
                  </w:pPr>
                </w:p>
              </w:tc>
            </w:tr>
          </w:tbl>
          <w:p w:rsidR="003E0FD3" w:rsidRPr="0074756E" w:rsidRDefault="003E0FD3" w:rsidP="0074756E">
            <w:pPr>
              <w:jc w:val="both"/>
            </w:pPr>
          </w:p>
          <w:p w:rsidR="003E0FD3" w:rsidRPr="0074756E" w:rsidRDefault="003E0FD3" w:rsidP="0074756E">
            <w:pPr>
              <w:jc w:val="both"/>
            </w:pPr>
            <w:r w:rsidRPr="0074756E">
              <w:t>Нерезидент</w:t>
            </w:r>
          </w:p>
          <w:tbl>
            <w:tblPr>
              <w:tblpPr w:leftFromText="180" w:rightFromText="180" w:vertAnchor="text" w:horzAnchor="page" w:tblpX="1576"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
            </w:tblGrid>
            <w:tr w:rsidR="003E0FD3" w:rsidRPr="0074756E" w:rsidTr="000C47FA">
              <w:trPr>
                <w:trHeight w:val="177"/>
              </w:trPr>
              <w:tc>
                <w:tcPr>
                  <w:tcW w:w="351" w:type="dxa"/>
                </w:tcPr>
                <w:p w:rsidR="003E0FD3" w:rsidRPr="0074756E" w:rsidRDefault="003E0FD3" w:rsidP="0074756E">
                  <w:pPr>
                    <w:jc w:val="both"/>
                  </w:pPr>
                </w:p>
              </w:tc>
            </w:tr>
          </w:tbl>
          <w:p w:rsidR="003E0FD3" w:rsidRPr="0074756E" w:rsidRDefault="003E0FD3" w:rsidP="0074756E">
            <w:pPr>
              <w:jc w:val="both"/>
            </w:pPr>
          </w:p>
        </w:tc>
      </w:tr>
      <w:tr w:rsidR="003E0FD3" w:rsidRPr="0074756E" w:rsidTr="000C47FA">
        <w:trPr>
          <w:cantSplit/>
          <w:trHeight w:val="342"/>
        </w:trPr>
        <w:tc>
          <w:tcPr>
            <w:tcW w:w="3732" w:type="dxa"/>
            <w:gridSpan w:val="4"/>
            <w:tcBorders>
              <w:bottom w:val="single" w:sz="4" w:space="0" w:color="auto"/>
            </w:tcBorders>
            <w:vAlign w:val="center"/>
          </w:tcPr>
          <w:p w:rsidR="003E0FD3" w:rsidRPr="0074756E" w:rsidRDefault="003E0FD3" w:rsidP="0074756E">
            <w:r w:rsidRPr="0074756E">
              <w:t>Гражданство</w:t>
            </w:r>
          </w:p>
        </w:tc>
        <w:tc>
          <w:tcPr>
            <w:tcW w:w="6267" w:type="dxa"/>
            <w:gridSpan w:val="19"/>
            <w:tcBorders>
              <w:bottom w:val="single" w:sz="4" w:space="0" w:color="auto"/>
            </w:tcBorders>
            <w:vAlign w:val="center"/>
          </w:tcPr>
          <w:p w:rsidR="003E0FD3" w:rsidRPr="0074756E" w:rsidRDefault="003E0FD3" w:rsidP="0074756E"/>
        </w:tc>
      </w:tr>
      <w:tr w:rsidR="003E0FD3" w:rsidRPr="0074756E" w:rsidTr="000C47FA">
        <w:trPr>
          <w:cantSplit/>
          <w:trHeight w:val="342"/>
        </w:trPr>
        <w:tc>
          <w:tcPr>
            <w:tcW w:w="9999" w:type="dxa"/>
            <w:gridSpan w:val="23"/>
            <w:tcBorders>
              <w:bottom w:val="single" w:sz="4" w:space="0" w:color="auto"/>
            </w:tcBorders>
            <w:vAlign w:val="center"/>
          </w:tcPr>
          <w:p w:rsidR="003E0FD3" w:rsidRPr="0074756E" w:rsidRDefault="003E0FD3" w:rsidP="0074756E">
            <w:r w:rsidRPr="0074756E">
              <w:t>Реквизиты документа, удостоверяющего личность:</w:t>
            </w:r>
          </w:p>
        </w:tc>
      </w:tr>
      <w:tr w:rsidR="003E0FD3" w:rsidRPr="0074756E" w:rsidTr="000C47FA">
        <w:trPr>
          <w:cantSplit/>
          <w:trHeight w:val="342"/>
        </w:trPr>
        <w:tc>
          <w:tcPr>
            <w:tcW w:w="1353" w:type="dxa"/>
            <w:tcBorders>
              <w:bottom w:val="single" w:sz="4" w:space="0" w:color="auto"/>
            </w:tcBorders>
            <w:vAlign w:val="center"/>
          </w:tcPr>
          <w:p w:rsidR="003E0FD3" w:rsidRPr="0074756E" w:rsidRDefault="003E0FD3" w:rsidP="0074756E">
            <w:pPr>
              <w:jc w:val="center"/>
            </w:pPr>
            <w:r w:rsidRPr="0074756E">
              <w:t>Вид документа</w:t>
            </w:r>
          </w:p>
        </w:tc>
        <w:tc>
          <w:tcPr>
            <w:tcW w:w="1559" w:type="dxa"/>
            <w:gridSpan w:val="2"/>
            <w:tcBorders>
              <w:bottom w:val="single" w:sz="4" w:space="0" w:color="auto"/>
            </w:tcBorders>
            <w:vAlign w:val="center"/>
          </w:tcPr>
          <w:p w:rsidR="003E0FD3" w:rsidRPr="0074756E" w:rsidRDefault="003E0FD3" w:rsidP="0074756E">
            <w:pPr>
              <w:jc w:val="center"/>
            </w:pPr>
            <w:r w:rsidRPr="0074756E">
              <w:t>Серия и номер</w:t>
            </w:r>
          </w:p>
        </w:tc>
        <w:tc>
          <w:tcPr>
            <w:tcW w:w="1276" w:type="dxa"/>
            <w:gridSpan w:val="3"/>
            <w:tcBorders>
              <w:bottom w:val="single" w:sz="4" w:space="0" w:color="auto"/>
            </w:tcBorders>
            <w:vAlign w:val="center"/>
          </w:tcPr>
          <w:p w:rsidR="003E0FD3" w:rsidRPr="0074756E" w:rsidRDefault="003E0FD3" w:rsidP="0074756E">
            <w:pPr>
              <w:jc w:val="center"/>
            </w:pPr>
            <w:r w:rsidRPr="0074756E">
              <w:t>Дата выдачи документа</w:t>
            </w:r>
          </w:p>
        </w:tc>
        <w:tc>
          <w:tcPr>
            <w:tcW w:w="4252" w:type="dxa"/>
            <w:gridSpan w:val="13"/>
            <w:tcBorders>
              <w:bottom w:val="single" w:sz="4" w:space="0" w:color="auto"/>
            </w:tcBorders>
            <w:vAlign w:val="center"/>
          </w:tcPr>
          <w:p w:rsidR="003E0FD3" w:rsidRPr="0074756E" w:rsidRDefault="003E0FD3" w:rsidP="0074756E">
            <w:pPr>
              <w:pStyle w:val="9"/>
              <w:spacing w:before="0" w:after="0"/>
              <w:rPr>
                <w:rFonts w:ascii="Times New Roman" w:hAnsi="Times New Roman"/>
                <w:sz w:val="24"/>
                <w:szCs w:val="24"/>
              </w:rPr>
            </w:pPr>
            <w:r w:rsidRPr="0074756E">
              <w:rPr>
                <w:rFonts w:ascii="Times New Roman" w:hAnsi="Times New Roman"/>
                <w:sz w:val="24"/>
                <w:szCs w:val="24"/>
              </w:rPr>
              <w:t>Наименование органа, выдавшего документ</w:t>
            </w:r>
          </w:p>
        </w:tc>
        <w:tc>
          <w:tcPr>
            <w:tcW w:w="1559" w:type="dxa"/>
            <w:gridSpan w:val="4"/>
            <w:tcBorders>
              <w:bottom w:val="single" w:sz="4" w:space="0" w:color="auto"/>
            </w:tcBorders>
            <w:vAlign w:val="center"/>
          </w:tcPr>
          <w:p w:rsidR="003E0FD3" w:rsidRPr="0074756E" w:rsidRDefault="003E0FD3" w:rsidP="0074756E">
            <w:pPr>
              <w:jc w:val="center"/>
            </w:pPr>
            <w:r w:rsidRPr="0074756E">
              <w:t>Код подразделения (если имеется)</w:t>
            </w:r>
          </w:p>
        </w:tc>
      </w:tr>
      <w:tr w:rsidR="003E0FD3" w:rsidRPr="0074756E" w:rsidTr="000C47FA">
        <w:trPr>
          <w:cantSplit/>
          <w:trHeight w:val="342"/>
        </w:trPr>
        <w:tc>
          <w:tcPr>
            <w:tcW w:w="1353" w:type="dxa"/>
            <w:tcBorders>
              <w:bottom w:val="single" w:sz="4" w:space="0" w:color="auto"/>
            </w:tcBorders>
          </w:tcPr>
          <w:p w:rsidR="003E0FD3" w:rsidRPr="0074756E" w:rsidRDefault="003E0FD3" w:rsidP="0074756E">
            <w:pPr>
              <w:jc w:val="both"/>
            </w:pPr>
          </w:p>
        </w:tc>
        <w:tc>
          <w:tcPr>
            <w:tcW w:w="1559" w:type="dxa"/>
            <w:gridSpan w:val="2"/>
            <w:tcBorders>
              <w:bottom w:val="single" w:sz="4" w:space="0" w:color="auto"/>
            </w:tcBorders>
          </w:tcPr>
          <w:p w:rsidR="003E0FD3" w:rsidRPr="0074756E" w:rsidRDefault="003E0FD3" w:rsidP="0074756E">
            <w:pPr>
              <w:jc w:val="both"/>
            </w:pPr>
          </w:p>
        </w:tc>
        <w:tc>
          <w:tcPr>
            <w:tcW w:w="1276" w:type="dxa"/>
            <w:gridSpan w:val="3"/>
            <w:tcBorders>
              <w:bottom w:val="single" w:sz="4" w:space="0" w:color="auto"/>
            </w:tcBorders>
          </w:tcPr>
          <w:p w:rsidR="003E0FD3" w:rsidRPr="0074756E" w:rsidRDefault="003E0FD3" w:rsidP="0074756E">
            <w:pPr>
              <w:jc w:val="both"/>
            </w:pPr>
          </w:p>
        </w:tc>
        <w:tc>
          <w:tcPr>
            <w:tcW w:w="4252" w:type="dxa"/>
            <w:gridSpan w:val="13"/>
            <w:tcBorders>
              <w:bottom w:val="single" w:sz="4" w:space="0" w:color="auto"/>
            </w:tcBorders>
          </w:tcPr>
          <w:p w:rsidR="003E0FD3" w:rsidRPr="0074756E" w:rsidRDefault="003E0FD3" w:rsidP="0074756E">
            <w:pPr>
              <w:jc w:val="both"/>
            </w:pPr>
          </w:p>
        </w:tc>
        <w:tc>
          <w:tcPr>
            <w:tcW w:w="1559" w:type="dxa"/>
            <w:gridSpan w:val="4"/>
            <w:tcBorders>
              <w:bottom w:val="single" w:sz="4" w:space="0" w:color="auto"/>
            </w:tcBorders>
          </w:tcPr>
          <w:p w:rsidR="003E0FD3" w:rsidRPr="0074756E" w:rsidRDefault="003E0FD3" w:rsidP="0074756E">
            <w:pPr>
              <w:jc w:val="both"/>
            </w:pPr>
          </w:p>
        </w:tc>
      </w:tr>
      <w:tr w:rsidR="003E0FD3" w:rsidRPr="0074756E" w:rsidTr="000C47FA">
        <w:trPr>
          <w:cantSplit/>
          <w:trHeight w:val="342"/>
        </w:trPr>
        <w:tc>
          <w:tcPr>
            <w:tcW w:w="9999" w:type="dxa"/>
            <w:gridSpan w:val="23"/>
            <w:tcBorders>
              <w:bottom w:val="single" w:sz="4" w:space="0" w:color="auto"/>
            </w:tcBorders>
            <w:vAlign w:val="center"/>
          </w:tcPr>
          <w:p w:rsidR="003E0FD3" w:rsidRPr="0074756E" w:rsidRDefault="003E0FD3" w:rsidP="0074756E">
            <w:r w:rsidRPr="0074756E">
              <w:t>Данные миграционной карты:</w:t>
            </w:r>
          </w:p>
        </w:tc>
      </w:tr>
      <w:tr w:rsidR="003E0FD3" w:rsidRPr="0074756E" w:rsidTr="000C47FA">
        <w:trPr>
          <w:cantSplit/>
          <w:trHeight w:val="342"/>
        </w:trPr>
        <w:tc>
          <w:tcPr>
            <w:tcW w:w="1729" w:type="dxa"/>
            <w:gridSpan w:val="2"/>
            <w:tcBorders>
              <w:bottom w:val="single" w:sz="4" w:space="0" w:color="auto"/>
            </w:tcBorders>
            <w:vAlign w:val="center"/>
          </w:tcPr>
          <w:p w:rsidR="003E0FD3" w:rsidRPr="0074756E" w:rsidRDefault="003E0FD3" w:rsidP="0074756E">
            <w:pPr>
              <w:jc w:val="center"/>
            </w:pPr>
            <w:r w:rsidRPr="0074756E">
              <w:t>Номер карты</w:t>
            </w:r>
          </w:p>
        </w:tc>
        <w:tc>
          <w:tcPr>
            <w:tcW w:w="3766" w:type="dxa"/>
            <w:gridSpan w:val="9"/>
            <w:tcBorders>
              <w:bottom w:val="single" w:sz="4" w:space="0" w:color="auto"/>
            </w:tcBorders>
            <w:vAlign w:val="center"/>
          </w:tcPr>
          <w:p w:rsidR="003E0FD3" w:rsidRPr="0074756E" w:rsidRDefault="003E0FD3" w:rsidP="0074756E">
            <w:pPr>
              <w:pStyle w:val="9"/>
              <w:spacing w:before="0" w:after="0"/>
              <w:jc w:val="center"/>
              <w:rPr>
                <w:rFonts w:ascii="Times New Roman" w:hAnsi="Times New Roman"/>
                <w:sz w:val="24"/>
                <w:szCs w:val="24"/>
              </w:rPr>
            </w:pPr>
            <w:r w:rsidRPr="0074756E">
              <w:rPr>
                <w:rFonts w:ascii="Times New Roman" w:hAnsi="Times New Roman"/>
                <w:sz w:val="24"/>
                <w:szCs w:val="24"/>
              </w:rPr>
              <w:t>Дата начала срока пребывания</w:t>
            </w:r>
          </w:p>
        </w:tc>
        <w:tc>
          <w:tcPr>
            <w:tcW w:w="4504" w:type="dxa"/>
            <w:gridSpan w:val="12"/>
            <w:tcBorders>
              <w:bottom w:val="single" w:sz="4" w:space="0" w:color="auto"/>
            </w:tcBorders>
            <w:vAlign w:val="center"/>
          </w:tcPr>
          <w:p w:rsidR="003E0FD3" w:rsidRPr="0074756E" w:rsidRDefault="003E0FD3" w:rsidP="0074756E">
            <w:pPr>
              <w:jc w:val="center"/>
            </w:pPr>
            <w:r w:rsidRPr="0074756E">
              <w:t>Дата окончания срока пребывания</w:t>
            </w:r>
          </w:p>
        </w:tc>
      </w:tr>
      <w:tr w:rsidR="003E0FD3" w:rsidRPr="0074756E" w:rsidTr="000C47FA">
        <w:trPr>
          <w:cantSplit/>
          <w:trHeight w:val="342"/>
        </w:trPr>
        <w:tc>
          <w:tcPr>
            <w:tcW w:w="1729" w:type="dxa"/>
            <w:gridSpan w:val="2"/>
            <w:tcBorders>
              <w:bottom w:val="single" w:sz="4" w:space="0" w:color="auto"/>
            </w:tcBorders>
            <w:vAlign w:val="center"/>
          </w:tcPr>
          <w:p w:rsidR="003E0FD3" w:rsidRPr="0074756E" w:rsidRDefault="003E0FD3" w:rsidP="0074756E">
            <w:pPr>
              <w:jc w:val="center"/>
            </w:pPr>
            <w:r w:rsidRPr="0074756E">
              <w:t>-</w:t>
            </w:r>
          </w:p>
        </w:tc>
        <w:tc>
          <w:tcPr>
            <w:tcW w:w="3766" w:type="dxa"/>
            <w:gridSpan w:val="9"/>
            <w:tcBorders>
              <w:bottom w:val="single" w:sz="4" w:space="0" w:color="auto"/>
            </w:tcBorders>
            <w:vAlign w:val="center"/>
          </w:tcPr>
          <w:p w:rsidR="003E0FD3" w:rsidRPr="0074756E" w:rsidRDefault="003E0FD3" w:rsidP="0074756E">
            <w:pPr>
              <w:jc w:val="center"/>
            </w:pPr>
            <w:r w:rsidRPr="0074756E">
              <w:t>-</w:t>
            </w:r>
          </w:p>
        </w:tc>
        <w:tc>
          <w:tcPr>
            <w:tcW w:w="4504" w:type="dxa"/>
            <w:gridSpan w:val="12"/>
            <w:tcBorders>
              <w:bottom w:val="single" w:sz="4" w:space="0" w:color="auto"/>
            </w:tcBorders>
            <w:vAlign w:val="center"/>
          </w:tcPr>
          <w:p w:rsidR="003E0FD3" w:rsidRPr="0074756E" w:rsidRDefault="003E0FD3" w:rsidP="0074756E">
            <w:pPr>
              <w:jc w:val="center"/>
            </w:pPr>
            <w:r w:rsidRPr="0074756E">
              <w:t>-</w:t>
            </w:r>
          </w:p>
        </w:tc>
      </w:tr>
      <w:tr w:rsidR="003E0FD3" w:rsidRPr="0074756E" w:rsidTr="000C47FA">
        <w:trPr>
          <w:cantSplit/>
          <w:trHeight w:val="342"/>
        </w:trPr>
        <w:tc>
          <w:tcPr>
            <w:tcW w:w="9999" w:type="dxa"/>
            <w:gridSpan w:val="23"/>
            <w:tcBorders>
              <w:bottom w:val="single" w:sz="4" w:space="0" w:color="auto"/>
            </w:tcBorders>
          </w:tcPr>
          <w:p w:rsidR="003E0FD3" w:rsidRPr="0074756E" w:rsidRDefault="003E0FD3" w:rsidP="0074756E">
            <w:pPr>
              <w:jc w:val="both"/>
            </w:pPr>
            <w:r w:rsidRPr="0074756E">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p>
        </w:tc>
      </w:tr>
      <w:tr w:rsidR="003E0FD3" w:rsidRPr="0074756E" w:rsidTr="000C47FA">
        <w:trPr>
          <w:cantSplit/>
          <w:trHeight w:val="342"/>
        </w:trPr>
        <w:tc>
          <w:tcPr>
            <w:tcW w:w="1729" w:type="dxa"/>
            <w:gridSpan w:val="2"/>
            <w:tcBorders>
              <w:bottom w:val="single" w:sz="4" w:space="0" w:color="auto"/>
            </w:tcBorders>
          </w:tcPr>
          <w:p w:rsidR="003E0FD3" w:rsidRPr="0074756E" w:rsidRDefault="003E0FD3" w:rsidP="0074756E">
            <w:pPr>
              <w:jc w:val="center"/>
            </w:pPr>
            <w:r w:rsidRPr="0074756E">
              <w:t>Вид документа</w:t>
            </w:r>
          </w:p>
        </w:tc>
        <w:tc>
          <w:tcPr>
            <w:tcW w:w="3128" w:type="dxa"/>
            <w:gridSpan w:val="7"/>
            <w:tcBorders>
              <w:bottom w:val="single" w:sz="4" w:space="0" w:color="auto"/>
            </w:tcBorders>
          </w:tcPr>
          <w:p w:rsidR="003E0FD3" w:rsidRPr="0074756E" w:rsidRDefault="003E0FD3" w:rsidP="0074756E">
            <w:pPr>
              <w:jc w:val="center"/>
            </w:pPr>
            <w:r w:rsidRPr="0074756E">
              <w:t>Серия и номер документа</w:t>
            </w:r>
          </w:p>
        </w:tc>
        <w:tc>
          <w:tcPr>
            <w:tcW w:w="2530" w:type="dxa"/>
            <w:gridSpan w:val="7"/>
            <w:tcBorders>
              <w:bottom w:val="single" w:sz="4" w:space="0" w:color="auto"/>
            </w:tcBorders>
          </w:tcPr>
          <w:p w:rsidR="003E0FD3" w:rsidRPr="0074756E" w:rsidRDefault="003E0FD3" w:rsidP="0074756E">
            <w:pPr>
              <w:jc w:val="center"/>
            </w:pPr>
            <w:r w:rsidRPr="0074756E">
              <w:t>Дата начала срока действия права пребывания (проживания)</w:t>
            </w:r>
          </w:p>
        </w:tc>
        <w:tc>
          <w:tcPr>
            <w:tcW w:w="2612" w:type="dxa"/>
            <w:gridSpan w:val="7"/>
            <w:tcBorders>
              <w:bottom w:val="single" w:sz="4" w:space="0" w:color="auto"/>
            </w:tcBorders>
          </w:tcPr>
          <w:p w:rsidR="003E0FD3" w:rsidRPr="0074756E" w:rsidRDefault="003E0FD3" w:rsidP="0074756E">
            <w:pPr>
              <w:jc w:val="center"/>
            </w:pPr>
            <w:r w:rsidRPr="0074756E">
              <w:t>Дата окончания срока действия права пребывания (проживания)</w:t>
            </w:r>
          </w:p>
        </w:tc>
      </w:tr>
      <w:tr w:rsidR="003E0FD3" w:rsidRPr="0074756E" w:rsidTr="000C47FA">
        <w:trPr>
          <w:cantSplit/>
          <w:trHeight w:val="333"/>
        </w:trPr>
        <w:tc>
          <w:tcPr>
            <w:tcW w:w="1729" w:type="dxa"/>
            <w:gridSpan w:val="2"/>
            <w:tcBorders>
              <w:bottom w:val="single" w:sz="4" w:space="0" w:color="auto"/>
            </w:tcBorders>
          </w:tcPr>
          <w:p w:rsidR="003E0FD3" w:rsidRPr="0074756E" w:rsidRDefault="003E0FD3" w:rsidP="0074756E">
            <w:pPr>
              <w:jc w:val="center"/>
            </w:pPr>
            <w:r w:rsidRPr="0074756E">
              <w:t>-</w:t>
            </w:r>
          </w:p>
        </w:tc>
        <w:tc>
          <w:tcPr>
            <w:tcW w:w="3128" w:type="dxa"/>
            <w:gridSpan w:val="7"/>
            <w:tcBorders>
              <w:bottom w:val="single" w:sz="4" w:space="0" w:color="auto"/>
            </w:tcBorders>
          </w:tcPr>
          <w:p w:rsidR="003E0FD3" w:rsidRPr="0074756E" w:rsidRDefault="003E0FD3" w:rsidP="0074756E">
            <w:pPr>
              <w:jc w:val="center"/>
            </w:pPr>
            <w:r w:rsidRPr="0074756E">
              <w:t>-</w:t>
            </w:r>
          </w:p>
        </w:tc>
        <w:tc>
          <w:tcPr>
            <w:tcW w:w="2530" w:type="dxa"/>
            <w:gridSpan w:val="7"/>
            <w:tcBorders>
              <w:bottom w:val="single" w:sz="4" w:space="0" w:color="auto"/>
            </w:tcBorders>
          </w:tcPr>
          <w:p w:rsidR="003E0FD3" w:rsidRPr="0074756E" w:rsidRDefault="003E0FD3" w:rsidP="0074756E">
            <w:pPr>
              <w:jc w:val="center"/>
            </w:pPr>
            <w:r w:rsidRPr="0074756E">
              <w:t>-</w:t>
            </w:r>
          </w:p>
        </w:tc>
        <w:tc>
          <w:tcPr>
            <w:tcW w:w="2612" w:type="dxa"/>
            <w:gridSpan w:val="7"/>
            <w:tcBorders>
              <w:bottom w:val="single" w:sz="4" w:space="0" w:color="auto"/>
            </w:tcBorders>
          </w:tcPr>
          <w:p w:rsidR="003E0FD3" w:rsidRPr="0074756E" w:rsidRDefault="003E0FD3" w:rsidP="0074756E">
            <w:pPr>
              <w:jc w:val="center"/>
            </w:pPr>
            <w:r w:rsidRPr="0074756E">
              <w:t>-</w:t>
            </w:r>
          </w:p>
        </w:tc>
      </w:tr>
      <w:tr w:rsidR="003E0FD3" w:rsidRPr="0074756E" w:rsidTr="000C47FA">
        <w:trPr>
          <w:cantSplit/>
          <w:trHeight w:val="599"/>
        </w:trPr>
        <w:tc>
          <w:tcPr>
            <w:tcW w:w="3747" w:type="dxa"/>
            <w:gridSpan w:val="5"/>
            <w:tcBorders>
              <w:bottom w:val="single" w:sz="4" w:space="0" w:color="auto"/>
            </w:tcBorders>
          </w:tcPr>
          <w:p w:rsidR="003E0FD3" w:rsidRPr="0074756E" w:rsidRDefault="003E0FD3" w:rsidP="0074756E">
            <w:r w:rsidRPr="0074756E">
              <w:t>Адрес места жительства (постоянной регистрации)</w:t>
            </w:r>
          </w:p>
        </w:tc>
        <w:tc>
          <w:tcPr>
            <w:tcW w:w="6252" w:type="dxa"/>
            <w:gridSpan w:val="18"/>
            <w:tcBorders>
              <w:bottom w:val="single" w:sz="4" w:space="0" w:color="auto"/>
            </w:tcBorders>
          </w:tcPr>
          <w:p w:rsidR="003E0FD3" w:rsidRPr="0074756E" w:rsidRDefault="003E0FD3" w:rsidP="0074756E"/>
        </w:tc>
      </w:tr>
      <w:tr w:rsidR="003E0FD3" w:rsidRPr="0074756E" w:rsidTr="000C47FA">
        <w:trPr>
          <w:cantSplit/>
          <w:trHeight w:val="551"/>
        </w:trPr>
        <w:tc>
          <w:tcPr>
            <w:tcW w:w="3747" w:type="dxa"/>
            <w:gridSpan w:val="5"/>
            <w:tcBorders>
              <w:bottom w:val="single" w:sz="4" w:space="0" w:color="auto"/>
            </w:tcBorders>
          </w:tcPr>
          <w:p w:rsidR="003E0FD3" w:rsidRPr="0074756E" w:rsidRDefault="003E0FD3" w:rsidP="0074756E">
            <w:r w:rsidRPr="0074756E">
              <w:t>Адрес места пребывания (фактический) (временной регистрации)</w:t>
            </w:r>
          </w:p>
        </w:tc>
        <w:tc>
          <w:tcPr>
            <w:tcW w:w="6252" w:type="dxa"/>
            <w:gridSpan w:val="18"/>
            <w:tcBorders>
              <w:bottom w:val="single" w:sz="4" w:space="0" w:color="auto"/>
            </w:tcBorders>
          </w:tcPr>
          <w:p w:rsidR="003E0FD3" w:rsidRPr="0074756E" w:rsidRDefault="003E0FD3" w:rsidP="0074756E">
            <w:pPr>
              <w:pStyle w:val="6"/>
              <w:rPr>
                <w:sz w:val="24"/>
              </w:rPr>
            </w:pPr>
          </w:p>
        </w:tc>
      </w:tr>
      <w:tr w:rsidR="003E0FD3" w:rsidRPr="0074756E" w:rsidTr="000C47FA">
        <w:trPr>
          <w:cantSplit/>
          <w:trHeight w:val="342"/>
        </w:trPr>
        <w:tc>
          <w:tcPr>
            <w:tcW w:w="3747" w:type="dxa"/>
            <w:gridSpan w:val="5"/>
            <w:tcBorders>
              <w:bottom w:val="single" w:sz="4" w:space="0" w:color="auto"/>
            </w:tcBorders>
            <w:vAlign w:val="center"/>
          </w:tcPr>
          <w:p w:rsidR="003E0FD3" w:rsidRPr="0074756E" w:rsidRDefault="003E0FD3" w:rsidP="0074756E">
            <w:pPr>
              <w:pStyle w:val="6"/>
              <w:rPr>
                <w:sz w:val="24"/>
              </w:rPr>
            </w:pPr>
            <w:r w:rsidRPr="0074756E">
              <w:rPr>
                <w:sz w:val="24"/>
              </w:rPr>
              <w:t>ИНН</w:t>
            </w:r>
          </w:p>
        </w:tc>
        <w:tc>
          <w:tcPr>
            <w:tcW w:w="484" w:type="dxa"/>
            <w:gridSpan w:val="2"/>
            <w:tcBorders>
              <w:bottom w:val="single" w:sz="4" w:space="0" w:color="auto"/>
            </w:tcBorders>
          </w:tcPr>
          <w:p w:rsidR="003E0FD3" w:rsidRPr="0074756E" w:rsidRDefault="003E0FD3" w:rsidP="0074756E">
            <w:pPr>
              <w:jc w:val="center"/>
            </w:pPr>
          </w:p>
        </w:tc>
        <w:tc>
          <w:tcPr>
            <w:tcW w:w="485" w:type="dxa"/>
            <w:tcBorders>
              <w:bottom w:val="single" w:sz="4" w:space="0" w:color="auto"/>
            </w:tcBorders>
          </w:tcPr>
          <w:p w:rsidR="003E0FD3" w:rsidRPr="0074756E" w:rsidRDefault="003E0FD3" w:rsidP="0074756E">
            <w:pPr>
              <w:jc w:val="center"/>
            </w:pPr>
          </w:p>
        </w:tc>
        <w:tc>
          <w:tcPr>
            <w:tcW w:w="485" w:type="dxa"/>
            <w:gridSpan w:val="2"/>
            <w:tcBorders>
              <w:bottom w:val="single" w:sz="4" w:space="0" w:color="auto"/>
            </w:tcBorders>
          </w:tcPr>
          <w:p w:rsidR="003E0FD3" w:rsidRPr="0074756E" w:rsidRDefault="003E0FD3" w:rsidP="0074756E">
            <w:pPr>
              <w:jc w:val="center"/>
            </w:pPr>
          </w:p>
        </w:tc>
        <w:tc>
          <w:tcPr>
            <w:tcW w:w="485" w:type="dxa"/>
            <w:gridSpan w:val="2"/>
            <w:tcBorders>
              <w:bottom w:val="single" w:sz="4" w:space="0" w:color="auto"/>
            </w:tcBorders>
          </w:tcPr>
          <w:p w:rsidR="003E0FD3" w:rsidRPr="0074756E" w:rsidRDefault="003E0FD3" w:rsidP="0074756E">
            <w:pPr>
              <w:jc w:val="center"/>
            </w:pPr>
          </w:p>
        </w:tc>
        <w:tc>
          <w:tcPr>
            <w:tcW w:w="484" w:type="dxa"/>
            <w:tcBorders>
              <w:bottom w:val="single" w:sz="4" w:space="0" w:color="auto"/>
            </w:tcBorders>
          </w:tcPr>
          <w:p w:rsidR="003E0FD3" w:rsidRPr="0074756E" w:rsidRDefault="003E0FD3" w:rsidP="0074756E">
            <w:pPr>
              <w:jc w:val="center"/>
            </w:pPr>
          </w:p>
        </w:tc>
        <w:tc>
          <w:tcPr>
            <w:tcW w:w="485" w:type="dxa"/>
            <w:tcBorders>
              <w:bottom w:val="single" w:sz="4" w:space="0" w:color="auto"/>
            </w:tcBorders>
          </w:tcPr>
          <w:p w:rsidR="003E0FD3" w:rsidRPr="0074756E" w:rsidRDefault="003E0FD3" w:rsidP="0074756E">
            <w:pPr>
              <w:jc w:val="center"/>
            </w:pPr>
          </w:p>
        </w:tc>
        <w:tc>
          <w:tcPr>
            <w:tcW w:w="485" w:type="dxa"/>
            <w:tcBorders>
              <w:bottom w:val="single" w:sz="4" w:space="0" w:color="auto"/>
            </w:tcBorders>
          </w:tcPr>
          <w:p w:rsidR="003E0FD3" w:rsidRPr="0074756E" w:rsidRDefault="003E0FD3" w:rsidP="0074756E">
            <w:pPr>
              <w:jc w:val="center"/>
            </w:pPr>
          </w:p>
        </w:tc>
        <w:tc>
          <w:tcPr>
            <w:tcW w:w="485" w:type="dxa"/>
            <w:gridSpan w:val="2"/>
            <w:tcBorders>
              <w:bottom w:val="single" w:sz="4" w:space="0" w:color="auto"/>
            </w:tcBorders>
          </w:tcPr>
          <w:p w:rsidR="003E0FD3" w:rsidRPr="0074756E" w:rsidRDefault="003E0FD3" w:rsidP="0074756E">
            <w:pPr>
              <w:jc w:val="center"/>
            </w:pPr>
          </w:p>
        </w:tc>
        <w:tc>
          <w:tcPr>
            <w:tcW w:w="484" w:type="dxa"/>
            <w:tcBorders>
              <w:bottom w:val="single" w:sz="4" w:space="0" w:color="auto"/>
            </w:tcBorders>
          </w:tcPr>
          <w:p w:rsidR="003E0FD3" w:rsidRPr="0074756E" w:rsidRDefault="003E0FD3" w:rsidP="0074756E">
            <w:pPr>
              <w:jc w:val="center"/>
            </w:pPr>
          </w:p>
        </w:tc>
        <w:tc>
          <w:tcPr>
            <w:tcW w:w="485" w:type="dxa"/>
            <w:gridSpan w:val="2"/>
            <w:tcBorders>
              <w:bottom w:val="single" w:sz="4" w:space="0" w:color="auto"/>
            </w:tcBorders>
          </w:tcPr>
          <w:p w:rsidR="003E0FD3" w:rsidRPr="0074756E" w:rsidRDefault="003E0FD3" w:rsidP="0074756E">
            <w:pPr>
              <w:jc w:val="center"/>
            </w:pPr>
          </w:p>
        </w:tc>
        <w:tc>
          <w:tcPr>
            <w:tcW w:w="485" w:type="dxa"/>
            <w:tcBorders>
              <w:bottom w:val="single" w:sz="4" w:space="0" w:color="auto"/>
            </w:tcBorders>
          </w:tcPr>
          <w:p w:rsidR="003E0FD3" w:rsidRPr="0074756E" w:rsidRDefault="003E0FD3" w:rsidP="0074756E">
            <w:pPr>
              <w:jc w:val="center"/>
            </w:pPr>
          </w:p>
        </w:tc>
        <w:tc>
          <w:tcPr>
            <w:tcW w:w="485" w:type="dxa"/>
            <w:tcBorders>
              <w:bottom w:val="single" w:sz="4" w:space="0" w:color="auto"/>
            </w:tcBorders>
          </w:tcPr>
          <w:p w:rsidR="003E0FD3" w:rsidRPr="0074756E" w:rsidRDefault="003E0FD3" w:rsidP="0074756E">
            <w:pPr>
              <w:jc w:val="center"/>
            </w:pPr>
          </w:p>
        </w:tc>
        <w:tc>
          <w:tcPr>
            <w:tcW w:w="435" w:type="dxa"/>
            <w:tcBorders>
              <w:bottom w:val="single" w:sz="4" w:space="0" w:color="auto"/>
            </w:tcBorders>
          </w:tcPr>
          <w:p w:rsidR="003E0FD3" w:rsidRPr="0074756E" w:rsidRDefault="003E0FD3" w:rsidP="0074756E">
            <w:pPr>
              <w:jc w:val="center"/>
            </w:pPr>
          </w:p>
        </w:tc>
      </w:tr>
      <w:tr w:rsidR="003E0FD3" w:rsidRPr="0074756E" w:rsidTr="000C47FA">
        <w:trPr>
          <w:cantSplit/>
          <w:trHeight w:val="308"/>
        </w:trPr>
        <w:tc>
          <w:tcPr>
            <w:tcW w:w="3747" w:type="dxa"/>
            <w:gridSpan w:val="5"/>
            <w:tcBorders>
              <w:bottom w:val="single" w:sz="4" w:space="0" w:color="auto"/>
            </w:tcBorders>
          </w:tcPr>
          <w:p w:rsidR="003E0FD3" w:rsidRPr="0074756E" w:rsidRDefault="003E0FD3" w:rsidP="0074756E">
            <w:pPr>
              <w:jc w:val="both"/>
            </w:pPr>
            <w:r w:rsidRPr="0074756E">
              <w:t>Контактные телефоны:</w:t>
            </w:r>
          </w:p>
        </w:tc>
        <w:tc>
          <w:tcPr>
            <w:tcW w:w="6252" w:type="dxa"/>
            <w:gridSpan w:val="18"/>
            <w:tcBorders>
              <w:bottom w:val="single" w:sz="4" w:space="0" w:color="auto"/>
            </w:tcBorders>
          </w:tcPr>
          <w:p w:rsidR="003E0FD3" w:rsidRPr="0074756E" w:rsidRDefault="003E0FD3" w:rsidP="0074756E"/>
        </w:tc>
      </w:tr>
      <w:tr w:rsidR="003E0FD3" w:rsidRPr="0074756E" w:rsidTr="000C47FA">
        <w:trPr>
          <w:cantSplit/>
          <w:trHeight w:val="1245"/>
        </w:trPr>
        <w:tc>
          <w:tcPr>
            <w:tcW w:w="3747" w:type="dxa"/>
            <w:gridSpan w:val="5"/>
            <w:tcBorders>
              <w:bottom w:val="single" w:sz="4" w:space="0" w:color="auto"/>
            </w:tcBorders>
          </w:tcPr>
          <w:p w:rsidR="003E0FD3" w:rsidRPr="0074756E" w:rsidRDefault="003E0FD3" w:rsidP="0074756E">
            <w:pPr>
              <w:jc w:val="both"/>
            </w:pPr>
            <w:r w:rsidRPr="0074756E">
              <w:t>Адрес электронной почты:</w:t>
            </w:r>
          </w:p>
        </w:tc>
        <w:tc>
          <w:tcPr>
            <w:tcW w:w="6252" w:type="dxa"/>
            <w:gridSpan w:val="18"/>
            <w:tcBorders>
              <w:bottom w:val="single" w:sz="4" w:space="0" w:color="auto"/>
            </w:tcBorders>
          </w:tcPr>
          <w:p w:rsidR="003E0FD3" w:rsidRPr="0074756E" w:rsidRDefault="003E0FD3" w:rsidP="0074756E">
            <w:pPr>
              <w:jc w:val="both"/>
            </w:pPr>
            <w:r w:rsidRPr="0074756E">
              <w:t xml:space="preserve">Отсутствует:                    </w:t>
            </w:r>
          </w:p>
          <w:tbl>
            <w:tblPr>
              <w:tblpPr w:leftFromText="180" w:rightFromText="180" w:vertAnchor="text" w:horzAnchor="page" w:tblpX="1698" w:tblpY="-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
            </w:tblGrid>
            <w:tr w:rsidR="003E0FD3" w:rsidRPr="0074756E" w:rsidTr="000C47FA">
              <w:trPr>
                <w:trHeight w:val="177"/>
              </w:trPr>
              <w:tc>
                <w:tcPr>
                  <w:tcW w:w="351" w:type="dxa"/>
                </w:tcPr>
                <w:p w:rsidR="003E0FD3" w:rsidRPr="0074756E" w:rsidRDefault="003E0FD3" w:rsidP="0074756E">
                  <w:pPr>
                    <w:jc w:val="both"/>
                  </w:pPr>
                </w:p>
              </w:tc>
            </w:tr>
          </w:tbl>
          <w:p w:rsidR="003E0FD3" w:rsidRPr="0074756E" w:rsidRDefault="003E0FD3" w:rsidP="0074756E">
            <w:pPr>
              <w:jc w:val="both"/>
            </w:pPr>
          </w:p>
          <w:p w:rsidR="003E0FD3" w:rsidRPr="0074756E" w:rsidRDefault="003E0FD3" w:rsidP="0074756E">
            <w:pPr>
              <w:jc w:val="both"/>
            </w:pPr>
            <w:r w:rsidRPr="0074756E">
              <w:t>Имеется:</w:t>
            </w:r>
          </w:p>
          <w:tbl>
            <w:tblPr>
              <w:tblpPr w:leftFromText="180" w:rightFromText="180" w:vertAnchor="text" w:horzAnchor="page" w:tblpX="1698" w:tblpY="-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
            </w:tblGrid>
            <w:tr w:rsidR="003E0FD3" w:rsidRPr="0074756E" w:rsidTr="000C47FA">
              <w:trPr>
                <w:trHeight w:val="177"/>
              </w:trPr>
              <w:tc>
                <w:tcPr>
                  <w:tcW w:w="351" w:type="dxa"/>
                </w:tcPr>
                <w:p w:rsidR="003E0FD3" w:rsidRPr="0074756E" w:rsidRDefault="003E0FD3" w:rsidP="0074756E">
                  <w:pPr>
                    <w:jc w:val="both"/>
                  </w:pPr>
                </w:p>
              </w:tc>
            </w:tr>
          </w:tbl>
          <w:p w:rsidR="003E0FD3" w:rsidRPr="0074756E" w:rsidRDefault="003E0FD3" w:rsidP="0074756E"/>
          <w:p w:rsidR="003E0FD3" w:rsidRPr="0074756E" w:rsidRDefault="003E0FD3" w:rsidP="0074756E">
            <w:pPr>
              <w:pBdr>
                <w:bottom w:val="single" w:sz="12" w:space="1" w:color="auto"/>
              </w:pBdr>
            </w:pPr>
            <w:r w:rsidRPr="0074756E">
              <w:t>в случае положительного ответа заполняются следующие поля:</w:t>
            </w:r>
          </w:p>
          <w:p w:rsidR="003E0FD3" w:rsidRPr="0074756E" w:rsidRDefault="003E0FD3" w:rsidP="0074756E">
            <w:pPr>
              <w:jc w:val="both"/>
            </w:pPr>
          </w:p>
        </w:tc>
      </w:tr>
    </w:tbl>
    <w:p w:rsidR="003E0FD3" w:rsidRPr="0074756E" w:rsidRDefault="003E0FD3" w:rsidP="0074756E">
      <w:pPr>
        <w:jc w:val="both"/>
      </w:pPr>
    </w:p>
    <w:p w:rsidR="003E0FD3" w:rsidRPr="00A1276C" w:rsidRDefault="003E0FD3" w:rsidP="0074756E">
      <w:pPr>
        <w:shd w:val="clear" w:color="auto" w:fill="FFFFFF"/>
        <w:tabs>
          <w:tab w:val="left" w:pos="-284"/>
        </w:tabs>
        <w:autoSpaceDE w:val="0"/>
        <w:autoSpaceDN w:val="0"/>
        <w:adjustRightInd w:val="0"/>
        <w:jc w:val="both"/>
        <w:rPr>
          <w:b/>
          <w:bCs/>
          <w:iCs/>
          <w:color w:val="000000"/>
        </w:rPr>
      </w:pPr>
      <w:r w:rsidRPr="00A1276C">
        <w:rPr>
          <w:b/>
          <w:bCs/>
          <w:iCs/>
          <w:color w:val="000000"/>
        </w:rPr>
        <w:t>Обязуюсь уведомить ОАО «ОФК Банк» в письменной форме в течение 7 (Семи) рабочих дней об изменении любых сведений, указанных в Анкете. Достоверность сведений, указанных в Анкете, подтверждаю:</w:t>
      </w:r>
    </w:p>
    <w:p w:rsidR="00A1276C" w:rsidRDefault="00A1276C" w:rsidP="0074756E">
      <w:pPr>
        <w:tabs>
          <w:tab w:val="left" w:pos="3240"/>
        </w:tabs>
        <w:rPr>
          <w:b/>
        </w:rPr>
      </w:pPr>
    </w:p>
    <w:p w:rsidR="003E0FD3" w:rsidRPr="0074756E" w:rsidRDefault="003E0FD3" w:rsidP="0074756E">
      <w:pPr>
        <w:tabs>
          <w:tab w:val="left" w:pos="3240"/>
        </w:tabs>
        <w:rPr>
          <w:rFonts w:eastAsia="Arial Unicode MS"/>
        </w:rPr>
      </w:pPr>
      <w:r w:rsidRPr="0074756E">
        <w:rPr>
          <w:rFonts w:eastAsia="Arial Unicode MS"/>
        </w:rPr>
        <w:t>Дата заполнения анкеты клиента</w:t>
      </w:r>
      <w:r w:rsidRPr="0074756E">
        <w:rPr>
          <w:rFonts w:eastAsia="Arial Unicode MS"/>
        </w:rPr>
        <w:tab/>
        <w:t xml:space="preserve">: </w:t>
      </w:r>
      <w:r w:rsidRPr="0074756E">
        <w:t xml:space="preserve">«__» ________ </w:t>
      </w:r>
      <w:proofErr w:type="spellStart"/>
      <w:r w:rsidRPr="0074756E">
        <w:t>_____</w:t>
      </w:r>
      <w:proofErr w:type="gramStart"/>
      <w:r w:rsidRPr="0074756E">
        <w:t>г</w:t>
      </w:r>
      <w:proofErr w:type="spellEnd"/>
      <w:proofErr w:type="gramEnd"/>
      <w:r w:rsidRPr="0074756E">
        <w:t>.</w:t>
      </w:r>
    </w:p>
    <w:p w:rsidR="003E0FD3" w:rsidRPr="0074756E" w:rsidRDefault="003E0FD3" w:rsidP="0074756E">
      <w:pPr>
        <w:tabs>
          <w:tab w:val="left" w:pos="3240"/>
        </w:tabs>
        <w:rPr>
          <w:rFonts w:eastAsia="Arial Unicode MS"/>
        </w:rPr>
      </w:pPr>
      <w:r w:rsidRPr="0074756E">
        <w:rPr>
          <w:rFonts w:eastAsia="Arial Unicode MS"/>
        </w:rPr>
        <w:t xml:space="preserve">Дата обновления анкеты клиента: </w:t>
      </w:r>
      <w:r w:rsidRPr="0074756E">
        <w:t xml:space="preserve">«__» ________ </w:t>
      </w:r>
      <w:proofErr w:type="spellStart"/>
      <w:r w:rsidRPr="0074756E">
        <w:t>_____</w:t>
      </w:r>
      <w:proofErr w:type="gramStart"/>
      <w:r w:rsidRPr="0074756E">
        <w:t>г</w:t>
      </w:r>
      <w:proofErr w:type="spellEnd"/>
      <w:proofErr w:type="gramEnd"/>
      <w:r w:rsidRPr="0074756E">
        <w:t>.</w:t>
      </w:r>
    </w:p>
    <w:p w:rsidR="003E0FD3" w:rsidRPr="00A1276C" w:rsidRDefault="00A1276C" w:rsidP="00A1276C">
      <w:pPr>
        <w:jc w:val="right"/>
        <w:rPr>
          <w:color w:val="000000"/>
        </w:rPr>
      </w:pPr>
      <w:r>
        <w:rPr>
          <w:color w:val="000000"/>
        </w:rPr>
        <w:t xml:space="preserve"> </w:t>
      </w:r>
    </w:p>
    <w:p w:rsidR="003E0FD3" w:rsidRPr="0074756E" w:rsidRDefault="003E0FD3" w:rsidP="0074756E">
      <w:pPr>
        <w:tabs>
          <w:tab w:val="left" w:pos="432"/>
        </w:tabs>
        <w:jc w:val="right"/>
      </w:pPr>
      <w:r w:rsidRPr="0074756E">
        <w:rPr>
          <w:i/>
        </w:rPr>
        <w:t>_______________</w:t>
      </w:r>
      <w:r w:rsidRPr="0074756E">
        <w:t xml:space="preserve">/_________/ </w:t>
      </w:r>
    </w:p>
    <w:p w:rsidR="000258A5" w:rsidRPr="0074756E" w:rsidRDefault="000258A5" w:rsidP="0074756E">
      <w:pPr>
        <w:shd w:val="clear" w:color="auto" w:fill="FFFFFF"/>
        <w:tabs>
          <w:tab w:val="left" w:pos="0"/>
        </w:tabs>
        <w:autoSpaceDE w:val="0"/>
        <w:autoSpaceDN w:val="0"/>
        <w:adjustRightInd w:val="0"/>
        <w:jc w:val="both"/>
        <w:rPr>
          <w:b/>
          <w:bCs/>
          <w:i/>
          <w:iCs/>
          <w:color w:val="000000"/>
        </w:rPr>
      </w:pPr>
    </w:p>
    <w:p w:rsidR="002A2A18" w:rsidRPr="0074756E" w:rsidRDefault="002A2A18" w:rsidP="0074756E">
      <w:pPr>
        <w:rPr>
          <w:rFonts w:eastAsia="Arial Unicode MS"/>
        </w:rPr>
      </w:pPr>
    </w:p>
    <w:p w:rsidR="0032051C" w:rsidRPr="00A1276C" w:rsidRDefault="0032051C" w:rsidP="0074756E">
      <w:pPr>
        <w:pStyle w:val="aa"/>
        <w:tabs>
          <w:tab w:val="left" w:pos="432"/>
        </w:tabs>
        <w:spacing w:after="0"/>
        <w:jc w:val="right"/>
        <w:rPr>
          <w:rFonts w:ascii="Times New Roman" w:hAnsi="Times New Roman"/>
          <w:iCs/>
          <w:szCs w:val="24"/>
        </w:rPr>
      </w:pPr>
      <w:r w:rsidRPr="00A1276C">
        <w:rPr>
          <w:rFonts w:ascii="Times New Roman" w:hAnsi="Times New Roman"/>
          <w:iCs/>
          <w:szCs w:val="24"/>
        </w:rPr>
        <w:t xml:space="preserve">Приложение № </w:t>
      </w:r>
      <w:r w:rsidR="007956F8" w:rsidRPr="00A1276C">
        <w:rPr>
          <w:rFonts w:ascii="Times New Roman" w:hAnsi="Times New Roman"/>
          <w:iCs/>
          <w:szCs w:val="24"/>
        </w:rPr>
        <w:t>12</w:t>
      </w:r>
    </w:p>
    <w:p w:rsidR="0032051C" w:rsidRPr="00A1276C" w:rsidRDefault="0032051C" w:rsidP="0074756E">
      <w:pPr>
        <w:pStyle w:val="aa"/>
        <w:tabs>
          <w:tab w:val="left" w:pos="432"/>
        </w:tabs>
        <w:spacing w:after="0"/>
        <w:jc w:val="right"/>
        <w:rPr>
          <w:rFonts w:ascii="Times New Roman" w:hAnsi="Times New Roman"/>
          <w:szCs w:val="24"/>
        </w:rPr>
      </w:pPr>
      <w:r w:rsidRPr="00A1276C">
        <w:rPr>
          <w:rFonts w:ascii="Times New Roman" w:hAnsi="Times New Roman"/>
          <w:szCs w:val="24"/>
        </w:rPr>
        <w:t>к Договору доверительного управления</w:t>
      </w:r>
      <w:r w:rsidR="000C5F5A" w:rsidRPr="00A1276C">
        <w:rPr>
          <w:rFonts w:ascii="Times New Roman" w:hAnsi="Times New Roman"/>
          <w:szCs w:val="24"/>
        </w:rPr>
        <w:br/>
      </w:r>
      <w:r w:rsidRPr="00A1276C">
        <w:rPr>
          <w:rFonts w:ascii="Times New Roman" w:hAnsi="Times New Roman"/>
          <w:szCs w:val="24"/>
        </w:rPr>
        <w:t xml:space="preserve"> ценными бумагами</w:t>
      </w:r>
    </w:p>
    <w:p w:rsidR="00537532" w:rsidRPr="0074756E" w:rsidRDefault="00537532" w:rsidP="0074756E">
      <w:pPr>
        <w:pStyle w:val="aa"/>
        <w:tabs>
          <w:tab w:val="left" w:pos="432"/>
        </w:tabs>
        <w:spacing w:after="0"/>
        <w:jc w:val="right"/>
        <w:rPr>
          <w:rFonts w:ascii="Times New Roman" w:hAnsi="Times New Roman"/>
          <w:szCs w:val="24"/>
        </w:rPr>
      </w:pPr>
      <w:r w:rsidRPr="00A1276C">
        <w:rPr>
          <w:rFonts w:ascii="Times New Roman" w:hAnsi="Times New Roman"/>
          <w:szCs w:val="24"/>
        </w:rPr>
        <w:t>№ДУ/ 044585293/___/__ от «__» ___ 20__</w:t>
      </w:r>
      <w:r w:rsidRPr="0074756E">
        <w:rPr>
          <w:rFonts w:ascii="Times New Roman" w:hAnsi="Times New Roman"/>
          <w:szCs w:val="24"/>
        </w:rPr>
        <w:t>г.</w:t>
      </w:r>
    </w:p>
    <w:p w:rsidR="000258A5" w:rsidRPr="0074756E" w:rsidRDefault="000258A5" w:rsidP="0074756E">
      <w:pPr>
        <w:pStyle w:val="aa"/>
        <w:tabs>
          <w:tab w:val="left" w:pos="432"/>
        </w:tabs>
        <w:spacing w:after="0"/>
        <w:jc w:val="left"/>
        <w:rPr>
          <w:rFonts w:ascii="Times New Roman" w:hAnsi="Times New Roman"/>
          <w:szCs w:val="24"/>
        </w:rPr>
      </w:pPr>
    </w:p>
    <w:p w:rsidR="000258A5" w:rsidRDefault="000F1B84" w:rsidP="0074756E">
      <w:pPr>
        <w:pStyle w:val="aa"/>
        <w:tabs>
          <w:tab w:val="left" w:pos="432"/>
        </w:tabs>
        <w:spacing w:after="0"/>
        <w:rPr>
          <w:rFonts w:ascii="Times New Roman" w:hAnsi="Times New Roman"/>
          <w:szCs w:val="24"/>
        </w:rPr>
      </w:pPr>
      <w:r w:rsidRPr="0074756E">
        <w:rPr>
          <w:rFonts w:ascii="Times New Roman" w:hAnsi="Times New Roman"/>
          <w:szCs w:val="24"/>
        </w:rPr>
        <w:t>СПИСОК ДОКУМЕНТОВ</w:t>
      </w:r>
    </w:p>
    <w:p w:rsidR="00A1276C" w:rsidRPr="0074756E" w:rsidRDefault="00A1276C" w:rsidP="0074756E">
      <w:pPr>
        <w:pStyle w:val="aa"/>
        <w:tabs>
          <w:tab w:val="left" w:pos="432"/>
        </w:tabs>
        <w:spacing w:after="0"/>
        <w:rPr>
          <w:rFonts w:ascii="Times New Roman" w:hAnsi="Times New Roman"/>
          <w:szCs w:val="24"/>
        </w:rPr>
      </w:pPr>
    </w:p>
    <w:p w:rsidR="007D28BD" w:rsidRPr="0074756E" w:rsidRDefault="000F1B84" w:rsidP="0074756E">
      <w:pPr>
        <w:jc w:val="both"/>
      </w:pPr>
      <w:r w:rsidRPr="0074756E">
        <w:t xml:space="preserve"> </w:t>
      </w:r>
      <w:r w:rsidRPr="0074756E">
        <w:rPr>
          <w:b/>
        </w:rPr>
        <w:t>Учредитель управления</w:t>
      </w:r>
      <w:r w:rsidR="00A43D1B" w:rsidRPr="0074756E">
        <w:rPr>
          <w:b/>
        </w:rPr>
        <w:t xml:space="preserve"> </w:t>
      </w:r>
      <w:r w:rsidRPr="0074756E">
        <w:t>не позднее дня подписания настоящего Договора предоставляет Управляющему следующие документы</w:t>
      </w:r>
      <w:r w:rsidR="00A43D1B" w:rsidRPr="0074756E">
        <w:t>.</w:t>
      </w:r>
    </w:p>
    <w:p w:rsidR="00053A4C" w:rsidRPr="0074756E" w:rsidRDefault="00A43D1B" w:rsidP="0074756E">
      <w:pPr>
        <w:jc w:val="both"/>
        <w:rPr>
          <w:b/>
        </w:rPr>
      </w:pPr>
      <w:r w:rsidRPr="0074756E">
        <w:rPr>
          <w:b/>
        </w:rPr>
        <w:t>Юридическое лицо:</w:t>
      </w:r>
    </w:p>
    <w:p w:rsidR="007D28BD" w:rsidRPr="0074756E" w:rsidRDefault="007D28BD" w:rsidP="0074756E">
      <w:pPr>
        <w:jc w:val="both"/>
      </w:pPr>
      <w:r w:rsidRPr="0074756E">
        <w:t>-</w:t>
      </w:r>
      <w:r w:rsidRPr="0074756E">
        <w:tab/>
        <w:t xml:space="preserve"> свидетельство о внесении записей в Единый государственный реестр юридических лиц (о создании юридического лица либо о юридическом лице, зарегистрированном до 1 июля 2002 года; о государственной регистрации изменений в учредительные документы);</w:t>
      </w:r>
    </w:p>
    <w:p w:rsidR="007D28BD" w:rsidRPr="0074756E" w:rsidRDefault="007D28BD" w:rsidP="0074756E">
      <w:pPr>
        <w:jc w:val="both"/>
      </w:pPr>
      <w:r w:rsidRPr="0074756E">
        <w:t>-</w:t>
      </w:r>
      <w:r w:rsidRPr="0074756E">
        <w:tab/>
        <w:t xml:space="preserve"> свидетельство о постановке на учет в налоговом органе;</w:t>
      </w:r>
    </w:p>
    <w:p w:rsidR="007D28BD" w:rsidRPr="0074756E" w:rsidRDefault="007D28BD" w:rsidP="0074756E">
      <w:pPr>
        <w:jc w:val="both"/>
      </w:pPr>
      <w:r w:rsidRPr="0074756E">
        <w:t>-</w:t>
      </w:r>
      <w:r w:rsidRPr="0074756E">
        <w:tab/>
        <w:t xml:space="preserve"> устав, изменения и дополнения к нему;</w:t>
      </w:r>
    </w:p>
    <w:p w:rsidR="007D28BD" w:rsidRPr="0074756E" w:rsidRDefault="007D28BD" w:rsidP="0074756E">
      <w:pPr>
        <w:jc w:val="both"/>
      </w:pPr>
      <w:r w:rsidRPr="0074756E">
        <w:t>-</w:t>
      </w:r>
      <w:r w:rsidRPr="0074756E">
        <w:tab/>
        <w:t xml:space="preserve"> учредительный договор (для ООО, созданных до 01.07.2009);</w:t>
      </w:r>
    </w:p>
    <w:p w:rsidR="007D28BD" w:rsidRPr="0074756E" w:rsidRDefault="007D28BD" w:rsidP="0074756E">
      <w:pPr>
        <w:jc w:val="both"/>
      </w:pPr>
      <w:r w:rsidRPr="0074756E">
        <w:rPr>
          <w:i/>
        </w:rPr>
        <w:t xml:space="preserve"> -</w:t>
      </w:r>
      <w:r w:rsidRPr="0074756E">
        <w:rPr>
          <w:i/>
        </w:rPr>
        <w:tab/>
      </w:r>
      <w:r w:rsidRPr="0074756E">
        <w:t>решение единственного участника о создании Общества с ограниченной ответственностью (для ООО);</w:t>
      </w:r>
    </w:p>
    <w:p w:rsidR="007D28BD" w:rsidRPr="0074756E" w:rsidRDefault="007D28BD" w:rsidP="0074756E">
      <w:pPr>
        <w:jc w:val="both"/>
      </w:pPr>
      <w:r w:rsidRPr="0074756E">
        <w:rPr>
          <w:i/>
        </w:rPr>
        <w:t xml:space="preserve"> </w:t>
      </w:r>
      <w:r w:rsidRPr="0074756E">
        <w:t xml:space="preserve">- </w:t>
      </w:r>
      <w:r w:rsidRPr="0074756E">
        <w:tab/>
        <w:t xml:space="preserve">договор об осуществлении прав участников Общества (при наличии); </w:t>
      </w:r>
    </w:p>
    <w:p w:rsidR="007D28BD" w:rsidRPr="0074756E" w:rsidRDefault="007D28BD" w:rsidP="0074756E">
      <w:pPr>
        <w:jc w:val="both"/>
      </w:pPr>
      <w:r w:rsidRPr="0074756E">
        <w:t xml:space="preserve">- </w:t>
      </w:r>
      <w:r w:rsidRPr="0074756E">
        <w:tab/>
        <w:t>список участников (акционеров) общества;</w:t>
      </w:r>
    </w:p>
    <w:p w:rsidR="007D28BD" w:rsidRPr="0074756E" w:rsidRDefault="007D28BD" w:rsidP="0074756E">
      <w:pPr>
        <w:jc w:val="both"/>
      </w:pPr>
      <w:r w:rsidRPr="0074756E">
        <w:t>-</w:t>
      </w:r>
      <w:r w:rsidRPr="0074756E">
        <w:tab/>
        <w:t>лицензии (разрешения), выданные юридическому лицу в установленном законодательством РФ порядке на право осуществления деятельности, подлежащей лицензированию;</w:t>
      </w:r>
    </w:p>
    <w:p w:rsidR="007D28BD" w:rsidRPr="0074756E" w:rsidRDefault="007D28BD" w:rsidP="0074756E">
      <w:pPr>
        <w:jc w:val="both"/>
      </w:pPr>
      <w:r w:rsidRPr="0074756E">
        <w:t>-</w:t>
      </w:r>
      <w:r w:rsidRPr="0074756E">
        <w:tab/>
        <w:t>документы, подтверждающие полномочия единоличного исполнительного органа юридического лица, в соответствии с учредительными документами;</w:t>
      </w:r>
    </w:p>
    <w:p w:rsidR="007D28BD" w:rsidRPr="0074756E" w:rsidRDefault="007D28BD" w:rsidP="0074756E">
      <w:pPr>
        <w:jc w:val="both"/>
      </w:pPr>
      <w:r w:rsidRPr="0074756E">
        <w:t>-</w:t>
      </w:r>
      <w:r w:rsidRPr="0074756E">
        <w:tab/>
        <w:t>документы, подтверждающие полномочия должностных лиц, указанных в банковской карточке с образцами подписей и оттиска печати;</w:t>
      </w:r>
    </w:p>
    <w:p w:rsidR="007D28BD" w:rsidRPr="0074756E" w:rsidRDefault="007D28BD" w:rsidP="0074756E">
      <w:pPr>
        <w:jc w:val="both"/>
      </w:pPr>
      <w:r w:rsidRPr="0074756E">
        <w:t>-</w:t>
      </w:r>
      <w:r w:rsidRPr="0074756E">
        <w:tab/>
        <w:t>информационное письмо об учете в ЕГРПО (из органов Госкомстата России) с указанием действующих статистических кодов Клиента;</w:t>
      </w:r>
    </w:p>
    <w:p w:rsidR="007D28BD" w:rsidRPr="0074756E" w:rsidRDefault="007D28BD" w:rsidP="0074756E">
      <w:pPr>
        <w:jc w:val="both"/>
      </w:pPr>
      <w:r w:rsidRPr="0074756E">
        <w:t>-</w:t>
      </w:r>
      <w:r w:rsidRPr="0074756E">
        <w:tab/>
        <w:t>оригинал выписки из Единого государственного реестра юридических лиц, выданной не ранее чем за один месяц до предоставления;</w:t>
      </w:r>
    </w:p>
    <w:p w:rsidR="007D28BD" w:rsidRPr="0074756E" w:rsidRDefault="007D28BD" w:rsidP="0074756E">
      <w:pPr>
        <w:jc w:val="both"/>
      </w:pPr>
      <w:r w:rsidRPr="0074756E">
        <w:t>-</w:t>
      </w:r>
      <w:r w:rsidRPr="0074756E">
        <w:tab/>
      </w:r>
      <w:r w:rsidRPr="0074756E">
        <w:rPr>
          <w:b/>
          <w:i/>
        </w:rPr>
        <w:t xml:space="preserve"> </w:t>
      </w:r>
      <w:r w:rsidRPr="0074756E">
        <w:t>карточка с образцами подписей должностных лиц Клиента, уполномоченных на распоря</w:t>
      </w:r>
      <w:r w:rsidR="00527241" w:rsidRPr="0074756E">
        <w:t>жение счетом, и оттиска печати;</w:t>
      </w:r>
    </w:p>
    <w:p w:rsidR="00527241" w:rsidRPr="0074756E" w:rsidRDefault="00527241" w:rsidP="0074756E">
      <w:pPr>
        <w:pStyle w:val="af0"/>
        <w:shd w:val="clear" w:color="auto" w:fill="auto"/>
        <w:autoSpaceDE/>
        <w:autoSpaceDN/>
        <w:adjustRightInd/>
        <w:jc w:val="both"/>
        <w:rPr>
          <w:sz w:val="24"/>
          <w:szCs w:val="24"/>
        </w:rPr>
      </w:pPr>
      <w:r w:rsidRPr="0074756E">
        <w:rPr>
          <w:sz w:val="24"/>
          <w:szCs w:val="24"/>
        </w:rPr>
        <w:t>-</w:t>
      </w:r>
      <w:r w:rsidRPr="0074756E">
        <w:rPr>
          <w:sz w:val="24"/>
          <w:szCs w:val="24"/>
        </w:rPr>
        <w:tab/>
        <w:t>согласие на обработку персональных данных.</w:t>
      </w:r>
    </w:p>
    <w:p w:rsidR="000258A5" w:rsidRPr="0074756E" w:rsidRDefault="00A43D1B" w:rsidP="0074756E">
      <w:pPr>
        <w:jc w:val="both"/>
        <w:rPr>
          <w:b/>
        </w:rPr>
      </w:pPr>
      <w:r w:rsidRPr="0074756E">
        <w:rPr>
          <w:b/>
        </w:rPr>
        <w:t>Физическое лицо:</w:t>
      </w:r>
    </w:p>
    <w:p w:rsidR="00A43D1B" w:rsidRPr="0074756E" w:rsidRDefault="00A43D1B" w:rsidP="0074756E">
      <w:pPr>
        <w:jc w:val="both"/>
      </w:pPr>
      <w:r w:rsidRPr="0074756E">
        <w:t>-</w:t>
      </w:r>
      <w:r w:rsidRPr="0074756E">
        <w:tab/>
        <w:t xml:space="preserve"> документ, удостоверяющий личность;</w:t>
      </w:r>
    </w:p>
    <w:p w:rsidR="00A43D1B" w:rsidRPr="0074756E" w:rsidRDefault="00A43D1B" w:rsidP="0074756E">
      <w:pPr>
        <w:jc w:val="both"/>
      </w:pPr>
      <w:r w:rsidRPr="0074756E">
        <w:t>-</w:t>
      </w:r>
      <w:r w:rsidRPr="0074756E">
        <w:tab/>
        <w:t xml:space="preserve"> свидетельство о постановке на учет в налоговом органе;</w:t>
      </w:r>
    </w:p>
    <w:p w:rsidR="00527241" w:rsidRPr="0074756E" w:rsidRDefault="00527241" w:rsidP="0074756E">
      <w:pPr>
        <w:pStyle w:val="af0"/>
        <w:shd w:val="clear" w:color="auto" w:fill="auto"/>
        <w:autoSpaceDE/>
        <w:autoSpaceDN/>
        <w:adjustRightInd/>
        <w:jc w:val="both"/>
        <w:rPr>
          <w:sz w:val="24"/>
          <w:szCs w:val="24"/>
        </w:rPr>
      </w:pPr>
      <w:r w:rsidRPr="0074756E">
        <w:rPr>
          <w:sz w:val="24"/>
          <w:szCs w:val="24"/>
        </w:rPr>
        <w:t>-</w:t>
      </w:r>
      <w:r w:rsidRPr="0074756E">
        <w:rPr>
          <w:sz w:val="24"/>
          <w:szCs w:val="24"/>
        </w:rPr>
        <w:tab/>
      </w:r>
      <w:r w:rsidR="00053A4C" w:rsidRPr="0074756E">
        <w:rPr>
          <w:sz w:val="24"/>
          <w:szCs w:val="24"/>
        </w:rPr>
        <w:t xml:space="preserve"> </w:t>
      </w:r>
      <w:r w:rsidRPr="0074756E">
        <w:rPr>
          <w:sz w:val="24"/>
          <w:szCs w:val="24"/>
        </w:rPr>
        <w:t>согласие на обработку персональных данных.</w:t>
      </w:r>
    </w:p>
    <w:p w:rsidR="000258A5" w:rsidRPr="0074756E" w:rsidRDefault="000E7ADC" w:rsidP="0074756E">
      <w:pPr>
        <w:jc w:val="both"/>
      </w:pPr>
      <w:r w:rsidRPr="0074756E">
        <w:t xml:space="preserve">Управляющему </w:t>
      </w:r>
      <w:r w:rsidR="007D28BD" w:rsidRPr="0074756E">
        <w:t xml:space="preserve"> представляются оригиналы документов или копии документов, заверенные в порядке, установленном законодательством РФ (нотариально заверенные в соответствии со ст.77 «Основ законодательства Российской Федерации о нотариате» от 11.02.1993 №4462-1 или заверенные тем органом, который этот документ выдал). </w:t>
      </w:r>
    </w:p>
    <w:p w:rsidR="007D28BD" w:rsidRPr="0074756E" w:rsidRDefault="000E7ADC" w:rsidP="0074756E">
      <w:pPr>
        <w:jc w:val="both"/>
      </w:pPr>
      <w:r w:rsidRPr="0074756E">
        <w:t>А именно</w:t>
      </w:r>
      <w:r w:rsidR="007D28BD" w:rsidRPr="0074756E">
        <w:t>:</w:t>
      </w:r>
    </w:p>
    <w:p w:rsidR="007D28BD" w:rsidRPr="002E1CC9" w:rsidRDefault="007D28BD" w:rsidP="0074756E">
      <w:pPr>
        <w:pStyle w:val="31"/>
        <w:numPr>
          <w:ilvl w:val="0"/>
          <w:numId w:val="43"/>
        </w:numPr>
        <w:overflowPunct w:val="0"/>
        <w:autoSpaceDE w:val="0"/>
        <w:autoSpaceDN w:val="0"/>
        <w:adjustRightInd w:val="0"/>
        <w:ind w:left="0" w:firstLine="0"/>
        <w:textAlignment w:val="baseline"/>
        <w:rPr>
          <w:bCs/>
          <w:iCs/>
          <w:sz w:val="24"/>
        </w:rPr>
      </w:pPr>
      <w:r w:rsidRPr="002E1CC9">
        <w:rPr>
          <w:bCs/>
          <w:iCs/>
          <w:sz w:val="24"/>
        </w:rPr>
        <w:t>оригиналы документов;</w:t>
      </w:r>
    </w:p>
    <w:p w:rsidR="007D28BD" w:rsidRPr="002E1CC9" w:rsidRDefault="007D28BD" w:rsidP="0074756E">
      <w:pPr>
        <w:pStyle w:val="31"/>
        <w:numPr>
          <w:ilvl w:val="0"/>
          <w:numId w:val="43"/>
        </w:numPr>
        <w:overflowPunct w:val="0"/>
        <w:autoSpaceDE w:val="0"/>
        <w:autoSpaceDN w:val="0"/>
        <w:adjustRightInd w:val="0"/>
        <w:ind w:left="0" w:firstLine="0"/>
        <w:textAlignment w:val="baseline"/>
        <w:rPr>
          <w:bCs/>
          <w:iCs/>
          <w:sz w:val="24"/>
        </w:rPr>
      </w:pPr>
      <w:r w:rsidRPr="002E1CC9">
        <w:rPr>
          <w:sz w:val="24"/>
        </w:rPr>
        <w:t>нотариально заверенные копии документов в соответствии со ст.77 «Основ законодательства Российской Федерации о нотариате» от 11.02.1993 №4462-1</w:t>
      </w:r>
      <w:r w:rsidRPr="002E1CC9">
        <w:rPr>
          <w:bCs/>
          <w:iCs/>
          <w:sz w:val="24"/>
        </w:rPr>
        <w:t xml:space="preserve">; </w:t>
      </w:r>
    </w:p>
    <w:p w:rsidR="007D28BD" w:rsidRPr="002E1CC9" w:rsidRDefault="007D28BD" w:rsidP="0074756E">
      <w:pPr>
        <w:pStyle w:val="31"/>
        <w:numPr>
          <w:ilvl w:val="0"/>
          <w:numId w:val="43"/>
        </w:numPr>
        <w:overflowPunct w:val="0"/>
        <w:autoSpaceDE w:val="0"/>
        <w:autoSpaceDN w:val="0"/>
        <w:adjustRightInd w:val="0"/>
        <w:ind w:left="0" w:firstLine="0"/>
        <w:textAlignment w:val="baseline"/>
        <w:rPr>
          <w:bCs/>
          <w:iCs/>
          <w:sz w:val="24"/>
        </w:rPr>
      </w:pPr>
      <w:r w:rsidRPr="002E1CC9">
        <w:rPr>
          <w:bCs/>
          <w:iCs/>
          <w:sz w:val="24"/>
        </w:rPr>
        <w:t xml:space="preserve">копии документов, заверенные Клиентом – юридическим лицом, при условии представления оригиналов для установления </w:t>
      </w:r>
      <w:r w:rsidR="000E7ADC" w:rsidRPr="002E1CC9">
        <w:rPr>
          <w:bCs/>
          <w:iCs/>
          <w:sz w:val="24"/>
        </w:rPr>
        <w:t>Управляющим</w:t>
      </w:r>
      <w:r w:rsidRPr="002E1CC9">
        <w:rPr>
          <w:bCs/>
          <w:iCs/>
          <w:sz w:val="24"/>
        </w:rPr>
        <w:t xml:space="preserve">  соответствия копий оригиналам документов. </w:t>
      </w:r>
      <w:proofErr w:type="gramStart"/>
      <w:r w:rsidRPr="002E1CC9">
        <w:rPr>
          <w:bCs/>
          <w:iCs/>
          <w:sz w:val="24"/>
        </w:rPr>
        <w:t xml:space="preserve">Копии документов, заверенные клиентом – юридическим лицом, должны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Клиента; </w:t>
      </w:r>
      <w:proofErr w:type="gramEnd"/>
    </w:p>
    <w:p w:rsidR="000258A5" w:rsidRPr="0074756E" w:rsidRDefault="000258A5" w:rsidP="0074756E">
      <w:pPr>
        <w:pStyle w:val="31"/>
        <w:overflowPunct w:val="0"/>
        <w:autoSpaceDE w:val="0"/>
        <w:autoSpaceDN w:val="0"/>
        <w:adjustRightInd w:val="0"/>
        <w:textAlignment w:val="baseline"/>
        <w:rPr>
          <w:b/>
          <w:bCs/>
          <w:i/>
          <w:iCs/>
          <w:sz w:val="24"/>
        </w:rPr>
      </w:pPr>
    </w:p>
    <w:p w:rsidR="000258A5" w:rsidRPr="0074756E" w:rsidRDefault="000258A5" w:rsidP="0074756E">
      <w:pPr>
        <w:pStyle w:val="31"/>
        <w:overflowPunct w:val="0"/>
        <w:autoSpaceDE w:val="0"/>
        <w:autoSpaceDN w:val="0"/>
        <w:adjustRightInd w:val="0"/>
        <w:textAlignment w:val="baseline"/>
        <w:rPr>
          <w:b/>
          <w:bCs/>
          <w:i/>
          <w:iCs/>
          <w:sz w:val="24"/>
        </w:rPr>
      </w:pPr>
    </w:p>
    <w:p w:rsidR="00491B1F" w:rsidRPr="0074756E" w:rsidRDefault="00491B1F" w:rsidP="0074756E">
      <w:pPr>
        <w:tabs>
          <w:tab w:val="left" w:pos="432"/>
          <w:tab w:val="left" w:pos="552"/>
          <w:tab w:val="num" w:pos="720"/>
          <w:tab w:val="num" w:pos="840"/>
        </w:tabs>
        <w:autoSpaceDE w:val="0"/>
        <w:autoSpaceDN w:val="0"/>
        <w:adjustRightInd w:val="0"/>
        <w:jc w:val="both"/>
      </w:pPr>
    </w:p>
    <w:p w:rsidR="006D2F29" w:rsidRPr="0074756E" w:rsidRDefault="006D2F29" w:rsidP="0074756E">
      <w:pPr>
        <w:pStyle w:val="2"/>
        <w:tabs>
          <w:tab w:val="left" w:pos="432"/>
        </w:tabs>
        <w:ind w:firstLine="0"/>
        <w:rPr>
          <w:sz w:val="24"/>
        </w:rPr>
      </w:pPr>
      <w:r w:rsidRPr="0074756E">
        <w:rPr>
          <w:sz w:val="24"/>
        </w:rPr>
        <w:t>Управляющий                                                                    Учредитель управления</w:t>
      </w:r>
    </w:p>
    <w:p w:rsidR="000258A5" w:rsidRPr="0074756E" w:rsidRDefault="000258A5" w:rsidP="0074756E">
      <w:pPr>
        <w:tabs>
          <w:tab w:val="left" w:pos="432"/>
        </w:tabs>
      </w:pPr>
    </w:p>
    <w:p w:rsidR="000258A5" w:rsidRPr="0074756E" w:rsidRDefault="000258A5" w:rsidP="0074756E">
      <w:pPr>
        <w:tabs>
          <w:tab w:val="left" w:pos="432"/>
        </w:tabs>
      </w:pPr>
    </w:p>
    <w:p w:rsidR="00FF1882" w:rsidRPr="0074756E" w:rsidRDefault="00FF1882" w:rsidP="0074756E">
      <w:pPr>
        <w:tabs>
          <w:tab w:val="left" w:pos="432"/>
        </w:tabs>
      </w:pPr>
      <w:r w:rsidRPr="0074756E">
        <w:tab/>
        <w:t>М.П.</w:t>
      </w:r>
      <w:r w:rsidRPr="0074756E">
        <w:tab/>
      </w:r>
      <w:r w:rsidRPr="0074756E">
        <w:tab/>
      </w:r>
      <w:r w:rsidRPr="0074756E">
        <w:tab/>
      </w:r>
      <w:r w:rsidRPr="0074756E">
        <w:tab/>
      </w:r>
      <w:r w:rsidRPr="0074756E">
        <w:tab/>
      </w:r>
      <w:r w:rsidRPr="0074756E">
        <w:tab/>
      </w:r>
      <w:r w:rsidRPr="0074756E">
        <w:tab/>
        <w:t xml:space="preserve">          М.П.</w:t>
      </w:r>
    </w:p>
    <w:p w:rsidR="000258A5" w:rsidRPr="0074756E" w:rsidRDefault="000258A5" w:rsidP="0074756E">
      <w:pPr>
        <w:tabs>
          <w:tab w:val="left" w:pos="432"/>
        </w:tabs>
      </w:pPr>
    </w:p>
    <w:p w:rsidR="000258A5" w:rsidRPr="0074756E" w:rsidRDefault="000258A5" w:rsidP="0074756E">
      <w:pPr>
        <w:tabs>
          <w:tab w:val="left" w:pos="432"/>
        </w:tabs>
      </w:pPr>
    </w:p>
    <w:p w:rsidR="00C14A1E" w:rsidRPr="0074756E" w:rsidRDefault="00C14A1E" w:rsidP="0074756E">
      <w:pPr>
        <w:tabs>
          <w:tab w:val="left" w:pos="432"/>
        </w:tabs>
      </w:pPr>
      <w:r w:rsidRPr="0074756E">
        <w:br w:type="page"/>
      </w:r>
    </w:p>
    <w:p w:rsidR="00C14A1E" w:rsidRPr="00A1276C" w:rsidRDefault="00C14A1E" w:rsidP="0074756E">
      <w:pPr>
        <w:pStyle w:val="aa"/>
        <w:tabs>
          <w:tab w:val="left" w:pos="432"/>
        </w:tabs>
        <w:spacing w:after="0"/>
        <w:jc w:val="right"/>
        <w:rPr>
          <w:rFonts w:ascii="Times New Roman" w:hAnsi="Times New Roman"/>
          <w:iCs/>
          <w:szCs w:val="24"/>
        </w:rPr>
      </w:pPr>
      <w:r w:rsidRPr="00A1276C">
        <w:rPr>
          <w:rFonts w:ascii="Times New Roman" w:hAnsi="Times New Roman"/>
          <w:iCs/>
          <w:szCs w:val="24"/>
        </w:rPr>
        <w:lastRenderedPageBreak/>
        <w:t>Приложение № 13</w:t>
      </w:r>
    </w:p>
    <w:p w:rsidR="00C14A1E" w:rsidRPr="00A1276C" w:rsidRDefault="00C14A1E" w:rsidP="0074756E">
      <w:pPr>
        <w:pStyle w:val="aa"/>
        <w:tabs>
          <w:tab w:val="left" w:pos="432"/>
        </w:tabs>
        <w:spacing w:after="0"/>
        <w:jc w:val="right"/>
        <w:rPr>
          <w:rFonts w:ascii="Times New Roman" w:hAnsi="Times New Roman"/>
          <w:szCs w:val="24"/>
        </w:rPr>
      </w:pPr>
      <w:r w:rsidRPr="00A1276C">
        <w:rPr>
          <w:rFonts w:ascii="Times New Roman" w:hAnsi="Times New Roman"/>
          <w:szCs w:val="24"/>
        </w:rPr>
        <w:t>к Договору доверительного управления</w:t>
      </w:r>
      <w:r w:rsidR="000C5F5A" w:rsidRPr="00A1276C">
        <w:rPr>
          <w:rFonts w:ascii="Times New Roman" w:hAnsi="Times New Roman"/>
          <w:szCs w:val="24"/>
        </w:rPr>
        <w:br/>
      </w:r>
      <w:r w:rsidRPr="00A1276C">
        <w:rPr>
          <w:rFonts w:ascii="Times New Roman" w:hAnsi="Times New Roman"/>
          <w:szCs w:val="24"/>
        </w:rPr>
        <w:t xml:space="preserve"> ценными бумагами</w:t>
      </w:r>
    </w:p>
    <w:p w:rsidR="00537532" w:rsidRPr="00A1276C" w:rsidRDefault="00537532" w:rsidP="0074756E">
      <w:pPr>
        <w:pStyle w:val="aa"/>
        <w:tabs>
          <w:tab w:val="left" w:pos="432"/>
        </w:tabs>
        <w:spacing w:after="0"/>
        <w:jc w:val="right"/>
        <w:rPr>
          <w:rFonts w:ascii="Times New Roman" w:hAnsi="Times New Roman"/>
          <w:szCs w:val="24"/>
        </w:rPr>
      </w:pPr>
      <w:r w:rsidRPr="00A1276C">
        <w:rPr>
          <w:rFonts w:ascii="Times New Roman" w:hAnsi="Times New Roman"/>
          <w:szCs w:val="24"/>
        </w:rPr>
        <w:t>№ДУ/ 044585293/___/__ от «__» ___ 20__г.</w:t>
      </w:r>
    </w:p>
    <w:p w:rsidR="00C14A1E" w:rsidRPr="0074756E" w:rsidRDefault="00C14A1E" w:rsidP="0074756E">
      <w:pPr>
        <w:tabs>
          <w:tab w:val="left" w:pos="432"/>
        </w:tabs>
        <w:rPr>
          <w:b/>
        </w:rPr>
      </w:pPr>
    </w:p>
    <w:p w:rsidR="00C14A1E" w:rsidRPr="0074756E" w:rsidRDefault="00C14A1E" w:rsidP="0074756E">
      <w:pPr>
        <w:jc w:val="center"/>
        <w:rPr>
          <w:b/>
        </w:rPr>
      </w:pPr>
      <w:r w:rsidRPr="0074756E">
        <w:rPr>
          <w:b/>
        </w:rPr>
        <w:t>СОГЛАСИЕ НА ОБРАБОТКУ ПЕРСОНАЛЬНЫХ ДАННЫХ</w:t>
      </w:r>
    </w:p>
    <w:p w:rsidR="00C14A1E" w:rsidRPr="0074756E" w:rsidRDefault="00C14A1E" w:rsidP="0074756E">
      <w:pPr>
        <w:jc w:val="center"/>
      </w:pPr>
    </w:p>
    <w:tbl>
      <w:tblPr>
        <w:tblW w:w="9288" w:type="dxa"/>
        <w:tblLayout w:type="fixed"/>
        <w:tblLook w:val="04A0"/>
      </w:tblPr>
      <w:tblGrid>
        <w:gridCol w:w="445"/>
        <w:gridCol w:w="372"/>
        <w:gridCol w:w="480"/>
        <w:gridCol w:w="236"/>
        <w:gridCol w:w="560"/>
        <w:gridCol w:w="992"/>
        <w:gridCol w:w="142"/>
        <w:gridCol w:w="7"/>
        <w:gridCol w:w="920"/>
        <w:gridCol w:w="1656"/>
        <w:gridCol w:w="3478"/>
      </w:tblGrid>
      <w:tr w:rsidR="00C14A1E" w:rsidRPr="0074756E" w:rsidTr="000C47FA">
        <w:tc>
          <w:tcPr>
            <w:tcW w:w="817" w:type="dxa"/>
            <w:gridSpan w:val="2"/>
          </w:tcPr>
          <w:p w:rsidR="00C14A1E" w:rsidRPr="0074756E" w:rsidRDefault="00C14A1E" w:rsidP="0074756E">
            <w:pPr>
              <w:pStyle w:val="-"/>
              <w:ind w:firstLine="0"/>
              <w:jc w:val="left"/>
              <w:rPr>
                <w:szCs w:val="24"/>
                <w:lang w:eastAsia="ru-RU"/>
              </w:rPr>
            </w:pPr>
            <w:r w:rsidRPr="0074756E">
              <w:rPr>
                <w:szCs w:val="24"/>
                <w:lang w:eastAsia="ru-RU"/>
              </w:rPr>
              <w:t xml:space="preserve">Я, гр. </w:t>
            </w:r>
          </w:p>
        </w:tc>
        <w:tc>
          <w:tcPr>
            <w:tcW w:w="8471" w:type="dxa"/>
            <w:gridSpan w:val="9"/>
            <w:tcBorders>
              <w:bottom w:val="single" w:sz="4" w:space="0" w:color="auto"/>
            </w:tcBorders>
          </w:tcPr>
          <w:p w:rsidR="00C14A1E" w:rsidRPr="0074756E" w:rsidRDefault="00C14A1E" w:rsidP="0074756E">
            <w:pPr>
              <w:pStyle w:val="-"/>
              <w:ind w:firstLine="0"/>
              <w:rPr>
                <w:szCs w:val="24"/>
                <w:lang w:eastAsia="ru-RU"/>
              </w:rPr>
            </w:pPr>
          </w:p>
        </w:tc>
      </w:tr>
      <w:tr w:rsidR="00C14A1E" w:rsidRPr="0074756E" w:rsidTr="000C47FA">
        <w:tc>
          <w:tcPr>
            <w:tcW w:w="9288" w:type="dxa"/>
            <w:gridSpan w:val="11"/>
          </w:tcPr>
          <w:p w:rsidR="00C14A1E" w:rsidRPr="0074756E" w:rsidRDefault="00C14A1E" w:rsidP="0074756E">
            <w:pPr>
              <w:pStyle w:val="-"/>
              <w:ind w:firstLine="0"/>
              <w:jc w:val="center"/>
              <w:rPr>
                <w:szCs w:val="24"/>
                <w:lang w:eastAsia="ru-RU"/>
              </w:rPr>
            </w:pPr>
            <w:r w:rsidRPr="0074756E">
              <w:rPr>
                <w:szCs w:val="24"/>
                <w:lang w:eastAsia="ru-RU"/>
              </w:rPr>
              <w:t xml:space="preserve">                        Ф.И.О. полностью</w:t>
            </w:r>
          </w:p>
        </w:tc>
      </w:tr>
      <w:tr w:rsidR="00C14A1E" w:rsidRPr="0074756E" w:rsidTr="000C47FA">
        <w:tc>
          <w:tcPr>
            <w:tcW w:w="3227" w:type="dxa"/>
            <w:gridSpan w:val="7"/>
          </w:tcPr>
          <w:p w:rsidR="00C14A1E" w:rsidRPr="0074756E" w:rsidRDefault="00C14A1E" w:rsidP="0074756E">
            <w:pPr>
              <w:pStyle w:val="-"/>
              <w:ind w:firstLine="0"/>
              <w:jc w:val="left"/>
              <w:rPr>
                <w:szCs w:val="24"/>
                <w:lang w:eastAsia="ru-RU"/>
              </w:rPr>
            </w:pPr>
            <w:r w:rsidRPr="0074756E">
              <w:rPr>
                <w:szCs w:val="24"/>
                <w:lang w:eastAsia="ru-RU"/>
              </w:rPr>
              <w:t>Число, месяц, год  рождения</w:t>
            </w:r>
          </w:p>
        </w:tc>
        <w:tc>
          <w:tcPr>
            <w:tcW w:w="6061" w:type="dxa"/>
            <w:gridSpan w:val="4"/>
            <w:tcBorders>
              <w:bottom w:val="single" w:sz="4" w:space="0" w:color="auto"/>
            </w:tcBorders>
          </w:tcPr>
          <w:p w:rsidR="00C14A1E" w:rsidRPr="0074756E" w:rsidRDefault="00C14A1E" w:rsidP="0074756E">
            <w:pPr>
              <w:pStyle w:val="-"/>
              <w:ind w:firstLine="0"/>
              <w:rPr>
                <w:szCs w:val="24"/>
                <w:lang w:eastAsia="ru-RU"/>
              </w:rPr>
            </w:pPr>
          </w:p>
        </w:tc>
      </w:tr>
      <w:tr w:rsidR="00C14A1E" w:rsidRPr="0074756E" w:rsidTr="000C47FA">
        <w:tc>
          <w:tcPr>
            <w:tcW w:w="9288" w:type="dxa"/>
            <w:gridSpan w:val="11"/>
          </w:tcPr>
          <w:p w:rsidR="00C14A1E" w:rsidRPr="0074756E" w:rsidRDefault="00C14A1E" w:rsidP="0074756E">
            <w:pPr>
              <w:pStyle w:val="-"/>
              <w:ind w:firstLine="0"/>
              <w:jc w:val="center"/>
              <w:rPr>
                <w:szCs w:val="24"/>
                <w:lang w:eastAsia="ru-RU"/>
              </w:rPr>
            </w:pPr>
            <w:r w:rsidRPr="0074756E">
              <w:rPr>
                <w:szCs w:val="24"/>
                <w:lang w:eastAsia="ru-RU"/>
              </w:rPr>
              <w:t xml:space="preserve">                                                                                               </w:t>
            </w:r>
          </w:p>
        </w:tc>
      </w:tr>
      <w:tr w:rsidR="00C14A1E" w:rsidRPr="0074756E" w:rsidTr="000C47FA">
        <w:tc>
          <w:tcPr>
            <w:tcW w:w="2093" w:type="dxa"/>
            <w:gridSpan w:val="5"/>
          </w:tcPr>
          <w:p w:rsidR="00C14A1E" w:rsidRPr="0074756E" w:rsidRDefault="00C14A1E" w:rsidP="0074756E">
            <w:pPr>
              <w:pStyle w:val="-"/>
              <w:ind w:firstLine="0"/>
              <w:jc w:val="left"/>
              <w:rPr>
                <w:szCs w:val="24"/>
                <w:lang w:eastAsia="ru-RU"/>
              </w:rPr>
            </w:pPr>
            <w:r w:rsidRPr="0074756E">
              <w:rPr>
                <w:szCs w:val="24"/>
                <w:lang w:eastAsia="ru-RU"/>
              </w:rPr>
              <w:t>Место рождения</w:t>
            </w:r>
          </w:p>
        </w:tc>
        <w:tc>
          <w:tcPr>
            <w:tcW w:w="7195" w:type="dxa"/>
            <w:gridSpan w:val="6"/>
            <w:tcBorders>
              <w:bottom w:val="single" w:sz="4" w:space="0" w:color="auto"/>
            </w:tcBorders>
          </w:tcPr>
          <w:p w:rsidR="00C14A1E" w:rsidRPr="0074756E" w:rsidRDefault="00C14A1E" w:rsidP="0074756E">
            <w:pPr>
              <w:pStyle w:val="-"/>
              <w:ind w:firstLine="0"/>
              <w:jc w:val="left"/>
              <w:rPr>
                <w:szCs w:val="24"/>
                <w:lang w:eastAsia="ru-RU"/>
              </w:rPr>
            </w:pPr>
          </w:p>
        </w:tc>
      </w:tr>
      <w:tr w:rsidR="00C14A1E" w:rsidRPr="0074756E" w:rsidTr="000C47FA">
        <w:tc>
          <w:tcPr>
            <w:tcW w:w="9288" w:type="dxa"/>
            <w:gridSpan w:val="11"/>
          </w:tcPr>
          <w:p w:rsidR="00C14A1E" w:rsidRPr="0074756E" w:rsidRDefault="00C14A1E" w:rsidP="0074756E">
            <w:pPr>
              <w:pStyle w:val="-"/>
              <w:ind w:firstLine="0"/>
              <w:jc w:val="center"/>
              <w:rPr>
                <w:szCs w:val="24"/>
                <w:lang w:eastAsia="ru-RU"/>
              </w:rPr>
            </w:pPr>
          </w:p>
        </w:tc>
      </w:tr>
      <w:tr w:rsidR="00C14A1E" w:rsidRPr="0074756E" w:rsidTr="000C47FA">
        <w:tc>
          <w:tcPr>
            <w:tcW w:w="5810" w:type="dxa"/>
            <w:gridSpan w:val="10"/>
          </w:tcPr>
          <w:p w:rsidR="00C14A1E" w:rsidRPr="0074756E" w:rsidRDefault="00C14A1E" w:rsidP="0074756E">
            <w:pPr>
              <w:pStyle w:val="-"/>
              <w:ind w:firstLine="0"/>
              <w:jc w:val="left"/>
              <w:rPr>
                <w:szCs w:val="24"/>
                <w:lang w:eastAsia="ru-RU"/>
              </w:rPr>
            </w:pPr>
            <w:r w:rsidRPr="0074756E">
              <w:rPr>
                <w:szCs w:val="24"/>
                <w:lang w:eastAsia="ru-RU"/>
              </w:rPr>
              <w:t>Паспорт  (иной документ, удостоверяющий личность)</w:t>
            </w:r>
          </w:p>
        </w:tc>
        <w:tc>
          <w:tcPr>
            <w:tcW w:w="3478" w:type="dxa"/>
            <w:tcBorders>
              <w:bottom w:val="single" w:sz="4" w:space="0" w:color="auto"/>
            </w:tcBorders>
          </w:tcPr>
          <w:p w:rsidR="00C14A1E" w:rsidRPr="0074756E" w:rsidRDefault="00C14A1E" w:rsidP="0074756E">
            <w:pPr>
              <w:pStyle w:val="-"/>
              <w:ind w:firstLine="0"/>
              <w:jc w:val="left"/>
              <w:rPr>
                <w:szCs w:val="24"/>
                <w:lang w:eastAsia="ru-RU"/>
              </w:rPr>
            </w:pPr>
          </w:p>
        </w:tc>
      </w:tr>
      <w:tr w:rsidR="00C14A1E" w:rsidRPr="0074756E" w:rsidTr="000C47FA">
        <w:tc>
          <w:tcPr>
            <w:tcW w:w="9288" w:type="dxa"/>
            <w:gridSpan w:val="11"/>
          </w:tcPr>
          <w:p w:rsidR="00C14A1E" w:rsidRPr="0074756E" w:rsidRDefault="00C14A1E" w:rsidP="0074756E">
            <w:pPr>
              <w:pStyle w:val="-"/>
              <w:ind w:firstLine="0"/>
              <w:jc w:val="center"/>
              <w:rPr>
                <w:szCs w:val="24"/>
                <w:lang w:eastAsia="ru-RU"/>
              </w:rPr>
            </w:pPr>
          </w:p>
        </w:tc>
      </w:tr>
      <w:tr w:rsidR="00C14A1E" w:rsidRPr="0074756E" w:rsidTr="000C47FA">
        <w:tc>
          <w:tcPr>
            <w:tcW w:w="445" w:type="dxa"/>
          </w:tcPr>
          <w:p w:rsidR="00C14A1E" w:rsidRPr="0074756E" w:rsidRDefault="00C14A1E" w:rsidP="0074756E">
            <w:pPr>
              <w:pStyle w:val="-"/>
              <w:ind w:firstLine="0"/>
              <w:jc w:val="left"/>
              <w:rPr>
                <w:szCs w:val="24"/>
                <w:lang w:eastAsia="ru-RU"/>
              </w:rPr>
            </w:pPr>
            <w:r w:rsidRPr="0074756E">
              <w:rPr>
                <w:szCs w:val="24"/>
                <w:lang w:eastAsia="ru-RU"/>
              </w:rPr>
              <w:t>№</w:t>
            </w:r>
          </w:p>
        </w:tc>
        <w:tc>
          <w:tcPr>
            <w:tcW w:w="852" w:type="dxa"/>
            <w:gridSpan w:val="2"/>
            <w:tcBorders>
              <w:bottom w:val="single" w:sz="4" w:space="0" w:color="auto"/>
            </w:tcBorders>
          </w:tcPr>
          <w:p w:rsidR="00C14A1E" w:rsidRPr="0074756E" w:rsidRDefault="00C14A1E" w:rsidP="0074756E">
            <w:pPr>
              <w:pStyle w:val="-"/>
              <w:ind w:firstLine="0"/>
              <w:jc w:val="left"/>
              <w:rPr>
                <w:szCs w:val="24"/>
                <w:lang w:eastAsia="ru-RU"/>
              </w:rPr>
            </w:pPr>
          </w:p>
        </w:tc>
        <w:tc>
          <w:tcPr>
            <w:tcW w:w="236" w:type="dxa"/>
          </w:tcPr>
          <w:p w:rsidR="00C14A1E" w:rsidRPr="0074756E" w:rsidRDefault="00C14A1E" w:rsidP="0074756E">
            <w:pPr>
              <w:pStyle w:val="-"/>
              <w:ind w:firstLine="0"/>
              <w:jc w:val="left"/>
              <w:rPr>
                <w:szCs w:val="24"/>
                <w:lang w:eastAsia="ru-RU"/>
              </w:rPr>
            </w:pPr>
          </w:p>
        </w:tc>
        <w:tc>
          <w:tcPr>
            <w:tcW w:w="1701" w:type="dxa"/>
            <w:gridSpan w:val="4"/>
            <w:tcBorders>
              <w:bottom w:val="single" w:sz="4" w:space="0" w:color="auto"/>
            </w:tcBorders>
          </w:tcPr>
          <w:p w:rsidR="00C14A1E" w:rsidRPr="0074756E" w:rsidRDefault="00C14A1E" w:rsidP="0074756E">
            <w:pPr>
              <w:pStyle w:val="-"/>
              <w:ind w:firstLine="0"/>
              <w:jc w:val="left"/>
              <w:rPr>
                <w:szCs w:val="24"/>
                <w:lang w:eastAsia="ru-RU"/>
              </w:rPr>
            </w:pPr>
          </w:p>
        </w:tc>
        <w:tc>
          <w:tcPr>
            <w:tcW w:w="920" w:type="dxa"/>
          </w:tcPr>
          <w:p w:rsidR="00C14A1E" w:rsidRPr="0074756E" w:rsidRDefault="00C14A1E" w:rsidP="0074756E">
            <w:pPr>
              <w:pStyle w:val="-"/>
              <w:ind w:firstLine="0"/>
              <w:jc w:val="left"/>
              <w:rPr>
                <w:szCs w:val="24"/>
                <w:lang w:eastAsia="ru-RU"/>
              </w:rPr>
            </w:pPr>
            <w:r w:rsidRPr="0074756E">
              <w:rPr>
                <w:szCs w:val="24"/>
                <w:lang w:eastAsia="ru-RU"/>
              </w:rPr>
              <w:t>выдан</w:t>
            </w:r>
          </w:p>
        </w:tc>
        <w:tc>
          <w:tcPr>
            <w:tcW w:w="5134" w:type="dxa"/>
            <w:gridSpan w:val="2"/>
            <w:tcBorders>
              <w:bottom w:val="single" w:sz="4" w:space="0" w:color="auto"/>
            </w:tcBorders>
          </w:tcPr>
          <w:p w:rsidR="00C14A1E" w:rsidRPr="0074756E" w:rsidRDefault="00C14A1E" w:rsidP="0074756E">
            <w:pPr>
              <w:pStyle w:val="-"/>
              <w:ind w:firstLine="0"/>
              <w:rPr>
                <w:szCs w:val="24"/>
                <w:lang w:eastAsia="ru-RU"/>
              </w:rPr>
            </w:pPr>
          </w:p>
        </w:tc>
      </w:tr>
      <w:tr w:rsidR="00C14A1E" w:rsidRPr="0074756E" w:rsidTr="000C47FA">
        <w:tc>
          <w:tcPr>
            <w:tcW w:w="9288" w:type="dxa"/>
            <w:gridSpan w:val="11"/>
          </w:tcPr>
          <w:p w:rsidR="00C14A1E" w:rsidRPr="0074756E" w:rsidRDefault="00C14A1E" w:rsidP="0074756E">
            <w:pPr>
              <w:pStyle w:val="-"/>
              <w:ind w:firstLine="0"/>
              <w:jc w:val="center"/>
              <w:rPr>
                <w:i/>
                <w:szCs w:val="24"/>
                <w:lang w:eastAsia="ru-RU"/>
              </w:rPr>
            </w:pPr>
            <w:r w:rsidRPr="0074756E">
              <w:rPr>
                <w:i/>
                <w:szCs w:val="24"/>
                <w:lang w:eastAsia="ru-RU"/>
              </w:rPr>
              <w:t xml:space="preserve">                                                         (дата выдачи документа, название выдавшего органа)</w:t>
            </w:r>
          </w:p>
        </w:tc>
      </w:tr>
      <w:tr w:rsidR="00C14A1E" w:rsidRPr="0074756E" w:rsidTr="000C47FA">
        <w:tc>
          <w:tcPr>
            <w:tcW w:w="3085" w:type="dxa"/>
            <w:gridSpan w:val="6"/>
          </w:tcPr>
          <w:p w:rsidR="00C14A1E" w:rsidRPr="0074756E" w:rsidRDefault="00C14A1E" w:rsidP="0074756E">
            <w:proofErr w:type="gramStart"/>
            <w:r w:rsidRPr="0074756E">
              <w:t>Зарегистрирован</w:t>
            </w:r>
            <w:proofErr w:type="gramEnd"/>
            <w:r w:rsidRPr="0074756E">
              <w:t xml:space="preserve"> по адресу</w:t>
            </w:r>
          </w:p>
        </w:tc>
        <w:tc>
          <w:tcPr>
            <w:tcW w:w="6203" w:type="dxa"/>
            <w:gridSpan w:val="5"/>
            <w:tcBorders>
              <w:bottom w:val="single" w:sz="4" w:space="0" w:color="auto"/>
            </w:tcBorders>
          </w:tcPr>
          <w:p w:rsidR="00C14A1E" w:rsidRPr="0074756E" w:rsidRDefault="00C14A1E" w:rsidP="0074756E"/>
        </w:tc>
      </w:tr>
      <w:tr w:rsidR="00C14A1E" w:rsidRPr="0074756E" w:rsidTr="000C47FA">
        <w:tc>
          <w:tcPr>
            <w:tcW w:w="9288" w:type="dxa"/>
            <w:gridSpan w:val="11"/>
          </w:tcPr>
          <w:p w:rsidR="00C14A1E" w:rsidRPr="0074756E" w:rsidRDefault="00C14A1E" w:rsidP="0074756E">
            <w:pPr>
              <w:pStyle w:val="-"/>
              <w:ind w:firstLine="0"/>
              <w:jc w:val="center"/>
              <w:rPr>
                <w:i/>
                <w:szCs w:val="24"/>
                <w:lang w:eastAsia="ru-RU"/>
              </w:rPr>
            </w:pPr>
            <w:r w:rsidRPr="0074756E">
              <w:rPr>
                <w:i/>
                <w:szCs w:val="24"/>
                <w:lang w:eastAsia="ru-RU"/>
              </w:rPr>
              <w:t xml:space="preserve">                                                                          (адрес/место регистрации)</w:t>
            </w:r>
          </w:p>
        </w:tc>
      </w:tr>
    </w:tbl>
    <w:p w:rsidR="00C14A1E" w:rsidRPr="0074756E" w:rsidRDefault="00C14A1E" w:rsidP="0074756E">
      <w:pPr>
        <w:jc w:val="both"/>
      </w:pPr>
      <w:proofErr w:type="gramStart"/>
      <w:r w:rsidRPr="0074756E">
        <w:t xml:space="preserve">Настоящим даю свое согласие ОАО «ОФК Банк» (далее – Банк) на обработку и проверку Банком моих персональных данных </w:t>
      </w:r>
      <w:proofErr w:type="spellStart"/>
      <w:r w:rsidRPr="0074756E">
        <w:t>c</w:t>
      </w:r>
      <w:proofErr w:type="spellEnd"/>
      <w:r w:rsidRPr="0074756E">
        <w:t xml:space="preserve"> целью проведения проверки на соответствие требованиям Банка, а также выражаю свое согласие на осуществление Банком сбора, хранения, распространения, обработки, в том числе автоматизированной, моих персональных данных, предоставленных мною в настоящем Согласии на обработку персональных данных, в соответствии с требованиями, установленными действующим законодательством</w:t>
      </w:r>
      <w:proofErr w:type="gramEnd"/>
      <w:r w:rsidRPr="0074756E">
        <w:t xml:space="preserve"> РФ. </w:t>
      </w:r>
    </w:p>
    <w:p w:rsidR="00C14A1E" w:rsidRPr="0074756E" w:rsidRDefault="00C14A1E" w:rsidP="0074756E">
      <w:pPr>
        <w:jc w:val="both"/>
      </w:pPr>
      <w:r w:rsidRPr="0074756E">
        <w:t>Я предоставляю Банку право обрабатывать мои персональные данные любым способом, выбранным по усмотрению Банка и, при возникновении необходимости, обеспечить их передачу третьим лицам в соответствии с требованиями Законодательства РФ.</w:t>
      </w:r>
    </w:p>
    <w:p w:rsidR="00C14A1E" w:rsidRPr="0074756E" w:rsidRDefault="00C14A1E" w:rsidP="0074756E">
      <w:pPr>
        <w:jc w:val="both"/>
      </w:pPr>
      <w:r w:rsidRPr="0074756E">
        <w:t>Срок действия согласия – с момента подписания настоящего Согласия до окончания срока действия Договора доверительного управления ценными бумагами №ДУ/ 044585293/___/__ от «__» ___ 201__г., а также в течение последующих 5 (Пяти) лет.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w:t>
      </w:r>
    </w:p>
    <w:p w:rsidR="00C14A1E" w:rsidRPr="0074756E" w:rsidRDefault="00C14A1E" w:rsidP="0074756E">
      <w:pPr>
        <w:jc w:val="both"/>
      </w:pPr>
      <w:r w:rsidRPr="0074756E">
        <w:t>Отзыв Согласия на обработку может быть осуществлен в соответствии с действующим законодательством РФ при условии письменного уведомления Банка со стороны физического лица.</w:t>
      </w:r>
    </w:p>
    <w:p w:rsidR="00C14A1E" w:rsidRPr="0074756E" w:rsidRDefault="00C14A1E" w:rsidP="0074756E">
      <w:pPr>
        <w:jc w:val="both"/>
      </w:pPr>
      <w:r w:rsidRPr="0074756E">
        <w:tab/>
      </w:r>
      <w:r w:rsidRPr="0074756E">
        <w:tab/>
      </w:r>
      <w:r w:rsidRPr="0074756E">
        <w:tab/>
      </w:r>
      <w:r w:rsidRPr="0074756E">
        <w:tab/>
      </w:r>
      <w:r w:rsidRPr="0074756E">
        <w:tab/>
      </w:r>
      <w:r w:rsidRPr="0074756E">
        <w:tab/>
      </w:r>
      <w:r w:rsidRPr="0074756E">
        <w:tab/>
        <w:t>_________________  /_________/</w:t>
      </w:r>
    </w:p>
    <w:p w:rsidR="00C14A1E" w:rsidRPr="0074756E" w:rsidRDefault="00C14A1E" w:rsidP="0074756E">
      <w:pPr>
        <w:jc w:val="both"/>
      </w:pPr>
      <w:r w:rsidRPr="0074756E">
        <w:tab/>
      </w:r>
      <w:r w:rsidRPr="0074756E">
        <w:tab/>
      </w:r>
      <w:r w:rsidRPr="0074756E">
        <w:tab/>
      </w:r>
      <w:r w:rsidRPr="0074756E">
        <w:tab/>
      </w:r>
    </w:p>
    <w:tbl>
      <w:tblPr>
        <w:tblW w:w="9288" w:type="dxa"/>
        <w:tblBorders>
          <w:top w:val="double" w:sz="6" w:space="0" w:color="auto"/>
          <w:left w:val="double" w:sz="6" w:space="0" w:color="auto"/>
          <w:bottom w:val="double" w:sz="6" w:space="0" w:color="auto"/>
          <w:right w:val="double" w:sz="6" w:space="0" w:color="auto"/>
        </w:tblBorders>
        <w:tblLayout w:type="fixed"/>
        <w:tblLook w:val="0000"/>
      </w:tblPr>
      <w:tblGrid>
        <w:gridCol w:w="4786"/>
        <w:gridCol w:w="4502"/>
      </w:tblGrid>
      <w:tr w:rsidR="00C14A1E" w:rsidRPr="0074756E" w:rsidTr="000C47FA">
        <w:trPr>
          <w:cantSplit/>
        </w:trPr>
        <w:tc>
          <w:tcPr>
            <w:tcW w:w="9288" w:type="dxa"/>
            <w:gridSpan w:val="2"/>
            <w:shd w:val="pct5" w:color="auto" w:fill="FFFFFF"/>
          </w:tcPr>
          <w:p w:rsidR="00C14A1E" w:rsidRPr="0074756E" w:rsidRDefault="00C14A1E" w:rsidP="0074756E">
            <w:pPr>
              <w:keepLines/>
            </w:pPr>
            <w:r w:rsidRPr="0074756E">
              <w:t>Для служебных отметок на экземпляре  Банка</w:t>
            </w:r>
          </w:p>
        </w:tc>
      </w:tr>
      <w:tr w:rsidR="00C14A1E" w:rsidRPr="0074756E" w:rsidTr="000C47FA">
        <w:trPr>
          <w:cantSplit/>
        </w:trPr>
        <w:tc>
          <w:tcPr>
            <w:tcW w:w="9288" w:type="dxa"/>
            <w:gridSpan w:val="2"/>
            <w:shd w:val="pct5" w:color="auto" w:fill="FFFFFF"/>
          </w:tcPr>
          <w:p w:rsidR="00C14A1E" w:rsidRPr="0074756E" w:rsidRDefault="00C14A1E" w:rsidP="0074756E">
            <w:pPr>
              <w:keepLines/>
            </w:pPr>
          </w:p>
        </w:tc>
      </w:tr>
      <w:tr w:rsidR="00C14A1E" w:rsidRPr="0074756E" w:rsidTr="000C47FA">
        <w:trPr>
          <w:cantSplit/>
        </w:trPr>
        <w:tc>
          <w:tcPr>
            <w:tcW w:w="9288" w:type="dxa"/>
            <w:gridSpan w:val="2"/>
            <w:shd w:val="pct5" w:color="auto" w:fill="FFFFFF"/>
          </w:tcPr>
          <w:p w:rsidR="00C14A1E" w:rsidRPr="0074756E" w:rsidRDefault="00C14A1E" w:rsidP="0074756E">
            <w:pPr>
              <w:keepLines/>
            </w:pPr>
          </w:p>
        </w:tc>
      </w:tr>
      <w:tr w:rsidR="00C14A1E" w:rsidRPr="0074756E" w:rsidTr="000C47FA">
        <w:trPr>
          <w:cantSplit/>
        </w:trPr>
        <w:tc>
          <w:tcPr>
            <w:tcW w:w="4786" w:type="dxa"/>
            <w:shd w:val="pct5" w:color="auto" w:fill="FFFFFF"/>
          </w:tcPr>
          <w:p w:rsidR="00C14A1E" w:rsidRPr="0074756E" w:rsidRDefault="00C14A1E" w:rsidP="0074756E">
            <w:r w:rsidRPr="0074756E">
              <w:t xml:space="preserve">Принято </w:t>
            </w:r>
            <w:proofErr w:type="spellStart"/>
            <w:r w:rsidRPr="0074756E">
              <w:t>___.___.________</w:t>
            </w:r>
            <w:proofErr w:type="gramStart"/>
            <w:r w:rsidRPr="0074756E">
              <w:t>г</w:t>
            </w:r>
            <w:proofErr w:type="spellEnd"/>
            <w:proofErr w:type="gramEnd"/>
            <w:r w:rsidRPr="0074756E">
              <w:t>.</w:t>
            </w:r>
            <w:r w:rsidRPr="0074756E">
              <w:tab/>
            </w:r>
          </w:p>
          <w:p w:rsidR="00C14A1E" w:rsidRPr="0074756E" w:rsidRDefault="00C14A1E" w:rsidP="0074756E">
            <w:r w:rsidRPr="0074756E">
              <w:t>____ часов _____ минут</w:t>
            </w:r>
          </w:p>
          <w:p w:rsidR="00C14A1E" w:rsidRPr="0074756E" w:rsidRDefault="00C14A1E" w:rsidP="0074756E">
            <w:pPr>
              <w:keepLines/>
            </w:pPr>
            <w:r w:rsidRPr="0074756E">
              <w:tab/>
            </w:r>
          </w:p>
        </w:tc>
        <w:tc>
          <w:tcPr>
            <w:tcW w:w="4502" w:type="dxa"/>
            <w:shd w:val="pct5" w:color="auto" w:fill="FFFFFF"/>
          </w:tcPr>
          <w:p w:rsidR="00C14A1E" w:rsidRPr="0074756E" w:rsidRDefault="00C14A1E" w:rsidP="0074756E">
            <w:r w:rsidRPr="0074756E">
              <w:t>Принял: ___________/ _______________</w:t>
            </w:r>
          </w:p>
          <w:p w:rsidR="00C14A1E" w:rsidRPr="0074756E" w:rsidRDefault="00C14A1E" w:rsidP="0074756E">
            <w:pPr>
              <w:keepLines/>
            </w:pPr>
            <w:r w:rsidRPr="0074756E">
              <w:t xml:space="preserve">              Подпись                ФИО</w:t>
            </w:r>
          </w:p>
        </w:tc>
      </w:tr>
    </w:tbl>
    <w:p w:rsidR="00C14A1E" w:rsidRPr="0074756E" w:rsidRDefault="00C14A1E" w:rsidP="0074756E">
      <w:pPr>
        <w:tabs>
          <w:tab w:val="left" w:pos="432"/>
        </w:tabs>
        <w:jc w:val="right"/>
        <w:rPr>
          <w:b/>
        </w:rPr>
      </w:pPr>
    </w:p>
    <w:p w:rsidR="000258A5" w:rsidRPr="0074756E" w:rsidRDefault="00CE1D26" w:rsidP="0074756E">
      <w:pPr>
        <w:tabs>
          <w:tab w:val="left" w:pos="432"/>
        </w:tabs>
      </w:pPr>
      <w:r w:rsidRPr="0074756E">
        <w:br w:type="page"/>
      </w:r>
    </w:p>
    <w:p w:rsidR="00CE1D26" w:rsidRPr="00A1276C" w:rsidRDefault="00CE1D26" w:rsidP="0074756E">
      <w:pPr>
        <w:pStyle w:val="aa"/>
        <w:tabs>
          <w:tab w:val="left" w:pos="432"/>
        </w:tabs>
        <w:spacing w:after="0"/>
        <w:jc w:val="right"/>
        <w:rPr>
          <w:rFonts w:ascii="Times New Roman" w:hAnsi="Times New Roman"/>
          <w:iCs/>
          <w:szCs w:val="24"/>
        </w:rPr>
      </w:pPr>
      <w:r w:rsidRPr="00A1276C">
        <w:rPr>
          <w:rFonts w:ascii="Times New Roman" w:hAnsi="Times New Roman"/>
          <w:iCs/>
          <w:szCs w:val="24"/>
        </w:rPr>
        <w:lastRenderedPageBreak/>
        <w:t>Приложение № 14</w:t>
      </w:r>
    </w:p>
    <w:p w:rsidR="00CE1D26" w:rsidRPr="00A1276C" w:rsidRDefault="00CE1D26" w:rsidP="0074756E">
      <w:pPr>
        <w:pStyle w:val="aa"/>
        <w:tabs>
          <w:tab w:val="left" w:pos="432"/>
        </w:tabs>
        <w:spacing w:after="0"/>
        <w:jc w:val="right"/>
        <w:rPr>
          <w:rFonts w:ascii="Times New Roman" w:hAnsi="Times New Roman"/>
          <w:szCs w:val="24"/>
        </w:rPr>
      </w:pPr>
      <w:r w:rsidRPr="00A1276C">
        <w:rPr>
          <w:rFonts w:ascii="Times New Roman" w:hAnsi="Times New Roman"/>
          <w:szCs w:val="24"/>
        </w:rPr>
        <w:t>к Договору доверительного управления</w:t>
      </w:r>
      <w:r w:rsidR="000C5F5A" w:rsidRPr="00A1276C">
        <w:rPr>
          <w:rFonts w:ascii="Times New Roman" w:hAnsi="Times New Roman"/>
          <w:szCs w:val="24"/>
        </w:rPr>
        <w:br/>
      </w:r>
      <w:r w:rsidRPr="00A1276C">
        <w:rPr>
          <w:rFonts w:ascii="Times New Roman" w:hAnsi="Times New Roman"/>
          <w:szCs w:val="24"/>
        </w:rPr>
        <w:t xml:space="preserve"> ценными бумагами</w:t>
      </w:r>
    </w:p>
    <w:p w:rsidR="00537532" w:rsidRPr="00A1276C" w:rsidRDefault="00537532" w:rsidP="0074756E">
      <w:pPr>
        <w:pStyle w:val="aa"/>
        <w:tabs>
          <w:tab w:val="left" w:pos="432"/>
        </w:tabs>
        <w:spacing w:after="0"/>
        <w:jc w:val="right"/>
        <w:rPr>
          <w:rFonts w:ascii="Times New Roman" w:hAnsi="Times New Roman"/>
          <w:szCs w:val="24"/>
        </w:rPr>
      </w:pPr>
      <w:r w:rsidRPr="00A1276C">
        <w:rPr>
          <w:rFonts w:ascii="Times New Roman" w:hAnsi="Times New Roman"/>
          <w:szCs w:val="24"/>
        </w:rPr>
        <w:t>№ДУ/ 044585293/___/__ от «__» ___ 20__г.</w:t>
      </w:r>
    </w:p>
    <w:p w:rsidR="00CE1D26" w:rsidRPr="00A1276C" w:rsidRDefault="00CE1D26" w:rsidP="0074756E">
      <w:pPr>
        <w:jc w:val="center"/>
        <w:rPr>
          <w:b/>
        </w:rPr>
      </w:pPr>
    </w:p>
    <w:p w:rsidR="00CE1D26" w:rsidRPr="0074756E" w:rsidRDefault="00CE1D26" w:rsidP="0074756E">
      <w:pPr>
        <w:jc w:val="center"/>
        <w:rPr>
          <w:b/>
        </w:rPr>
      </w:pPr>
    </w:p>
    <w:p w:rsidR="00CE1D26" w:rsidRPr="0074756E" w:rsidRDefault="00CE1D26" w:rsidP="0074756E">
      <w:pPr>
        <w:jc w:val="center"/>
        <w:rPr>
          <w:b/>
        </w:rPr>
      </w:pPr>
      <w:r w:rsidRPr="0074756E">
        <w:rPr>
          <w:b/>
        </w:rPr>
        <w:t>ПРОСПЕКТ ДОВЕРИТЕЛЬНОГО УПРАВЛЯЮЩЕГО</w:t>
      </w:r>
    </w:p>
    <w:tbl>
      <w:tblPr>
        <w:tblW w:w="0" w:type="auto"/>
        <w:tblInd w:w="468" w:type="dxa"/>
        <w:tblLook w:val="01E0"/>
      </w:tblPr>
      <w:tblGrid>
        <w:gridCol w:w="9388"/>
      </w:tblGrid>
      <w:tr w:rsidR="00CE1D26" w:rsidRPr="0074756E" w:rsidTr="000C47FA">
        <w:trPr>
          <w:trHeight w:val="334"/>
        </w:trPr>
        <w:tc>
          <w:tcPr>
            <w:tcW w:w="9720" w:type="dxa"/>
            <w:tcBorders>
              <w:bottom w:val="single" w:sz="4" w:space="0" w:color="auto"/>
            </w:tcBorders>
          </w:tcPr>
          <w:p w:rsidR="00CE1D26" w:rsidRPr="0074756E" w:rsidRDefault="00CE1D26" w:rsidP="0074756E">
            <w:pPr>
              <w:pStyle w:val="af4"/>
              <w:jc w:val="both"/>
              <w:rPr>
                <w:rFonts w:ascii="Times New Roman" w:hAnsi="Times New Roman"/>
                <w:b/>
                <w:sz w:val="24"/>
                <w:szCs w:val="24"/>
              </w:rPr>
            </w:pPr>
          </w:p>
        </w:tc>
      </w:tr>
      <w:tr w:rsidR="00CE1D26" w:rsidRPr="0074756E" w:rsidTr="000C47FA">
        <w:tc>
          <w:tcPr>
            <w:tcW w:w="9720" w:type="dxa"/>
            <w:tcBorders>
              <w:top w:val="single" w:sz="4" w:space="0" w:color="auto"/>
            </w:tcBorders>
          </w:tcPr>
          <w:p w:rsidR="00CE1D26" w:rsidRPr="0074756E" w:rsidRDefault="00CE1D26" w:rsidP="0074756E">
            <w:pPr>
              <w:jc w:val="center"/>
            </w:pPr>
          </w:p>
        </w:tc>
      </w:tr>
    </w:tbl>
    <w:p w:rsidR="00CE1D26" w:rsidRPr="00A1276C" w:rsidRDefault="00CE1D26" w:rsidP="0074756E">
      <w:pPr>
        <w:numPr>
          <w:ilvl w:val="0"/>
          <w:numId w:val="44"/>
        </w:numPr>
        <w:ind w:left="0" w:firstLine="0"/>
      </w:pPr>
      <w:r w:rsidRPr="00A1276C">
        <w:t xml:space="preserve">СВЕДЕНИЯ О БАНКЕ –  ДОВЕРИТЕЛЬНОМ УПРАВЛЯЮЩЕМ </w:t>
      </w:r>
    </w:p>
    <w:p w:rsidR="00CE1D26" w:rsidRPr="00A1276C" w:rsidRDefault="00CE1D26" w:rsidP="002E1CC9">
      <w:pPr>
        <w:pStyle w:val="af4"/>
        <w:numPr>
          <w:ilvl w:val="1"/>
          <w:numId w:val="44"/>
        </w:numPr>
        <w:tabs>
          <w:tab w:val="clear" w:pos="972"/>
          <w:tab w:val="left" w:pos="426"/>
        </w:tabs>
        <w:ind w:left="0" w:firstLine="0"/>
        <w:jc w:val="both"/>
        <w:rPr>
          <w:rFonts w:ascii="Times New Roman" w:hAnsi="Times New Roman"/>
          <w:sz w:val="24"/>
          <w:szCs w:val="24"/>
        </w:rPr>
      </w:pPr>
      <w:r w:rsidRPr="00A1276C">
        <w:rPr>
          <w:rFonts w:ascii="Times New Roman" w:hAnsi="Times New Roman"/>
          <w:sz w:val="24"/>
          <w:szCs w:val="24"/>
        </w:rPr>
        <w:t>Полное наименование: Открытое  акционерное общество Банк "Объединенный финансовый капитал"</w:t>
      </w:r>
    </w:p>
    <w:p w:rsidR="00CE1D26" w:rsidRPr="00A1276C" w:rsidRDefault="00CE1D26" w:rsidP="002E1CC9">
      <w:pPr>
        <w:pStyle w:val="af4"/>
        <w:numPr>
          <w:ilvl w:val="1"/>
          <w:numId w:val="44"/>
        </w:numPr>
        <w:tabs>
          <w:tab w:val="clear" w:pos="972"/>
          <w:tab w:val="left" w:pos="426"/>
        </w:tabs>
        <w:ind w:left="0" w:firstLine="0"/>
        <w:jc w:val="both"/>
        <w:rPr>
          <w:rFonts w:ascii="Times New Roman" w:hAnsi="Times New Roman"/>
          <w:sz w:val="24"/>
          <w:szCs w:val="24"/>
        </w:rPr>
      </w:pPr>
      <w:r w:rsidRPr="00A1276C">
        <w:rPr>
          <w:rFonts w:ascii="Times New Roman" w:hAnsi="Times New Roman"/>
          <w:sz w:val="24"/>
          <w:szCs w:val="24"/>
        </w:rPr>
        <w:t>Сокращенное наименование: ОАО "ОФК Банк".</w:t>
      </w:r>
    </w:p>
    <w:p w:rsidR="00CE1D26" w:rsidRPr="00A1276C" w:rsidRDefault="00CE1D26" w:rsidP="002E1CC9">
      <w:pPr>
        <w:numPr>
          <w:ilvl w:val="1"/>
          <w:numId w:val="44"/>
        </w:numPr>
        <w:tabs>
          <w:tab w:val="clear" w:pos="972"/>
          <w:tab w:val="left" w:pos="426"/>
        </w:tabs>
        <w:ind w:left="0" w:firstLine="0"/>
        <w:jc w:val="both"/>
        <w:rPr>
          <w:lang w:val="en-US"/>
        </w:rPr>
      </w:pPr>
      <w:r w:rsidRPr="00A1276C">
        <w:t>Полное</w:t>
      </w:r>
      <w:r w:rsidRPr="00A1276C">
        <w:rPr>
          <w:lang w:val="en-US"/>
        </w:rPr>
        <w:t xml:space="preserve"> </w:t>
      </w:r>
      <w:r w:rsidRPr="00A1276C">
        <w:t>наименование</w:t>
      </w:r>
      <w:r w:rsidRPr="00A1276C">
        <w:rPr>
          <w:lang w:val="en-US"/>
        </w:rPr>
        <w:t xml:space="preserve"> </w:t>
      </w:r>
      <w:r w:rsidRPr="00A1276C">
        <w:t>на</w:t>
      </w:r>
      <w:r w:rsidRPr="00A1276C">
        <w:rPr>
          <w:lang w:val="en-US"/>
        </w:rPr>
        <w:t xml:space="preserve"> </w:t>
      </w:r>
      <w:r w:rsidRPr="00A1276C">
        <w:t>английском</w:t>
      </w:r>
      <w:r w:rsidRPr="00A1276C">
        <w:rPr>
          <w:lang w:val="en-US"/>
        </w:rPr>
        <w:t xml:space="preserve"> </w:t>
      </w:r>
      <w:r w:rsidRPr="00A1276C">
        <w:t>языке</w:t>
      </w:r>
      <w:r w:rsidRPr="00A1276C">
        <w:rPr>
          <w:lang w:val="en-US"/>
        </w:rPr>
        <w:t xml:space="preserve">: </w:t>
      </w:r>
      <w:r w:rsidRPr="00A1276C">
        <w:rPr>
          <w:color w:val="000000"/>
          <w:lang w:val="en-US"/>
        </w:rPr>
        <w:t>Open joint-stock company United financial capital Bank</w:t>
      </w:r>
    </w:p>
    <w:p w:rsidR="00CE1D26" w:rsidRPr="00A1276C" w:rsidRDefault="00CE1D26" w:rsidP="002E1CC9">
      <w:pPr>
        <w:numPr>
          <w:ilvl w:val="1"/>
          <w:numId w:val="44"/>
        </w:numPr>
        <w:tabs>
          <w:tab w:val="clear" w:pos="972"/>
          <w:tab w:val="left" w:pos="426"/>
        </w:tabs>
        <w:ind w:left="0" w:firstLine="0"/>
        <w:jc w:val="both"/>
        <w:rPr>
          <w:color w:val="000000"/>
        </w:rPr>
      </w:pPr>
      <w:r w:rsidRPr="00A1276C">
        <w:t xml:space="preserve">Сокращенное наименование на английском языке: </w:t>
      </w:r>
      <w:r w:rsidRPr="00A1276C">
        <w:rPr>
          <w:color w:val="000000"/>
          <w:lang w:val="en-US"/>
        </w:rPr>
        <w:t>UFC</w:t>
      </w:r>
      <w:r w:rsidRPr="00A1276C">
        <w:rPr>
          <w:color w:val="000000"/>
        </w:rPr>
        <w:t xml:space="preserve"> </w:t>
      </w:r>
      <w:r w:rsidRPr="00A1276C">
        <w:rPr>
          <w:color w:val="000000"/>
          <w:lang w:val="en-US"/>
        </w:rPr>
        <w:t>Bank</w:t>
      </w:r>
      <w:r w:rsidRPr="00A1276C">
        <w:rPr>
          <w:color w:val="000000"/>
        </w:rPr>
        <w:t xml:space="preserve"> </w:t>
      </w:r>
      <w:r w:rsidRPr="00A1276C">
        <w:rPr>
          <w:color w:val="000000"/>
          <w:lang w:val="en-US"/>
        </w:rPr>
        <w:t>OJSC</w:t>
      </w:r>
    </w:p>
    <w:p w:rsidR="00CE1D26" w:rsidRPr="00A1276C" w:rsidRDefault="00CE1D26" w:rsidP="002E1CC9">
      <w:pPr>
        <w:numPr>
          <w:ilvl w:val="1"/>
          <w:numId w:val="44"/>
        </w:numPr>
        <w:tabs>
          <w:tab w:val="clear" w:pos="972"/>
          <w:tab w:val="left" w:pos="426"/>
        </w:tabs>
        <w:ind w:left="0" w:firstLine="0"/>
        <w:jc w:val="both"/>
      </w:pPr>
      <w:r w:rsidRPr="00A1276C">
        <w:t xml:space="preserve">Адрес места нахождения: Российская Федерация, </w:t>
      </w:r>
      <w:r w:rsidRPr="00A1276C">
        <w:rPr>
          <w:color w:val="000000"/>
        </w:rPr>
        <w:t xml:space="preserve">109240, Москва, ул. </w:t>
      </w:r>
      <w:proofErr w:type="spellStart"/>
      <w:r w:rsidRPr="00A1276C">
        <w:rPr>
          <w:color w:val="000000"/>
        </w:rPr>
        <w:t>Николоямская</w:t>
      </w:r>
      <w:proofErr w:type="spellEnd"/>
      <w:r w:rsidRPr="00A1276C">
        <w:rPr>
          <w:color w:val="000000"/>
        </w:rPr>
        <w:t>, 7/8.</w:t>
      </w:r>
    </w:p>
    <w:p w:rsidR="00CE1D26" w:rsidRPr="00A1276C" w:rsidRDefault="00CE1D26" w:rsidP="002E1CC9">
      <w:pPr>
        <w:pStyle w:val="af4"/>
        <w:numPr>
          <w:ilvl w:val="1"/>
          <w:numId w:val="44"/>
        </w:numPr>
        <w:tabs>
          <w:tab w:val="clear" w:pos="972"/>
          <w:tab w:val="left" w:pos="426"/>
        </w:tabs>
        <w:ind w:left="0" w:firstLine="0"/>
        <w:jc w:val="both"/>
        <w:rPr>
          <w:rFonts w:ascii="Times New Roman" w:hAnsi="Times New Roman"/>
          <w:sz w:val="24"/>
          <w:szCs w:val="24"/>
        </w:rPr>
      </w:pPr>
      <w:r w:rsidRPr="00A1276C">
        <w:rPr>
          <w:rFonts w:ascii="Times New Roman" w:hAnsi="Times New Roman"/>
          <w:sz w:val="24"/>
          <w:szCs w:val="24"/>
        </w:rPr>
        <w:t xml:space="preserve">Почтовый адрес: Российская Федерация, </w:t>
      </w:r>
      <w:r w:rsidRPr="00A1276C">
        <w:rPr>
          <w:rFonts w:ascii="Times New Roman" w:hAnsi="Times New Roman"/>
          <w:color w:val="000000"/>
          <w:sz w:val="24"/>
          <w:szCs w:val="24"/>
        </w:rPr>
        <w:t xml:space="preserve">109240, Москва, ул. </w:t>
      </w:r>
      <w:proofErr w:type="spellStart"/>
      <w:r w:rsidRPr="00A1276C">
        <w:rPr>
          <w:rFonts w:ascii="Times New Roman" w:hAnsi="Times New Roman"/>
          <w:color w:val="000000"/>
          <w:sz w:val="24"/>
          <w:szCs w:val="24"/>
        </w:rPr>
        <w:t>Николоямская</w:t>
      </w:r>
      <w:proofErr w:type="spellEnd"/>
      <w:r w:rsidRPr="00A1276C">
        <w:rPr>
          <w:rFonts w:ascii="Times New Roman" w:hAnsi="Times New Roman"/>
          <w:color w:val="000000"/>
          <w:sz w:val="24"/>
          <w:szCs w:val="24"/>
        </w:rPr>
        <w:t>, 7/8.</w:t>
      </w:r>
    </w:p>
    <w:p w:rsidR="00CE1D26" w:rsidRPr="00A1276C" w:rsidRDefault="00CE1D26" w:rsidP="002E1CC9">
      <w:pPr>
        <w:numPr>
          <w:ilvl w:val="1"/>
          <w:numId w:val="44"/>
        </w:numPr>
        <w:tabs>
          <w:tab w:val="clear" w:pos="972"/>
          <w:tab w:val="left" w:pos="426"/>
        </w:tabs>
        <w:ind w:left="0" w:firstLine="0"/>
        <w:jc w:val="both"/>
      </w:pPr>
      <w:r w:rsidRPr="00A1276C">
        <w:t>Номер контактного телефона, факса, адрес в Интернете: тел. (495) 981-44-05,</w:t>
      </w:r>
    </w:p>
    <w:p w:rsidR="00CE1D26" w:rsidRPr="00A1276C" w:rsidRDefault="00CE1D26" w:rsidP="0074756E">
      <w:pPr>
        <w:jc w:val="both"/>
        <w:rPr>
          <w:spacing w:val="4"/>
        </w:rPr>
      </w:pPr>
      <w:r w:rsidRPr="00A1276C">
        <w:t xml:space="preserve">факс (495) 915-64-13, </w:t>
      </w:r>
      <w:hyperlink r:id="rId11" w:history="1">
        <w:r w:rsidRPr="00A1276C">
          <w:rPr>
            <w:rStyle w:val="af3"/>
            <w:rFonts w:ascii="Times New Roman" w:hAnsi="Times New Roman" w:cs="Times New Roman"/>
            <w:spacing w:val="4"/>
            <w:sz w:val="24"/>
            <w:szCs w:val="24"/>
            <w:lang w:val="en-US"/>
          </w:rPr>
          <w:t>info@ofkbank.ru</w:t>
        </w:r>
      </w:hyperlink>
    </w:p>
    <w:p w:rsidR="00CE1D26" w:rsidRPr="00A1276C" w:rsidRDefault="00CE1D26" w:rsidP="002E1CC9">
      <w:pPr>
        <w:numPr>
          <w:ilvl w:val="1"/>
          <w:numId w:val="44"/>
        </w:numPr>
        <w:tabs>
          <w:tab w:val="clear" w:pos="972"/>
          <w:tab w:val="left" w:pos="426"/>
        </w:tabs>
        <w:ind w:left="0" w:firstLine="0"/>
        <w:jc w:val="both"/>
      </w:pPr>
      <w:r w:rsidRPr="00A1276C">
        <w:t xml:space="preserve">Сведения о государственной регистрации: </w:t>
      </w:r>
    </w:p>
    <w:p w:rsidR="00CE1D26" w:rsidRPr="00A1276C" w:rsidRDefault="00CE1D26" w:rsidP="0074756E">
      <w:pPr>
        <w:jc w:val="both"/>
      </w:pPr>
      <w:r w:rsidRPr="00A1276C">
        <w:t xml:space="preserve">ОГРН № 1027739495420 Свидетельство  выдано Межрайонной инспекцией  МНС России № 39 по </w:t>
      </w:r>
      <w:proofErr w:type="gramStart"/>
      <w:r w:rsidRPr="00A1276C">
        <w:t>г</w:t>
      </w:r>
      <w:proofErr w:type="gramEnd"/>
      <w:r w:rsidRPr="00A1276C">
        <w:t>. Москве 01 ноября 2002 г.</w:t>
      </w:r>
    </w:p>
    <w:p w:rsidR="00CE1D26" w:rsidRPr="00A1276C" w:rsidRDefault="00CE1D26" w:rsidP="002E1CC9">
      <w:pPr>
        <w:numPr>
          <w:ilvl w:val="1"/>
          <w:numId w:val="44"/>
        </w:numPr>
        <w:tabs>
          <w:tab w:val="clear" w:pos="972"/>
          <w:tab w:val="num" w:pos="426"/>
        </w:tabs>
        <w:ind w:left="0" w:firstLine="0"/>
        <w:jc w:val="both"/>
      </w:pPr>
      <w:r w:rsidRPr="00A1276C">
        <w:t>ИНН: 7744001419</w:t>
      </w:r>
    </w:p>
    <w:p w:rsidR="00CE1D26" w:rsidRPr="00A1276C" w:rsidRDefault="00CE1D26" w:rsidP="0074756E">
      <w:pPr>
        <w:numPr>
          <w:ilvl w:val="1"/>
          <w:numId w:val="44"/>
        </w:numPr>
        <w:tabs>
          <w:tab w:val="clear" w:pos="972"/>
          <w:tab w:val="num" w:pos="567"/>
        </w:tabs>
        <w:ind w:left="0" w:firstLine="0"/>
        <w:jc w:val="both"/>
      </w:pPr>
      <w:r w:rsidRPr="00A1276C">
        <w:t xml:space="preserve">Лицензии: </w:t>
      </w:r>
    </w:p>
    <w:p w:rsidR="00CE1D26" w:rsidRPr="002E1CC9" w:rsidRDefault="00CE1D26" w:rsidP="00A1276C">
      <w:pPr>
        <w:numPr>
          <w:ilvl w:val="0"/>
          <w:numId w:val="45"/>
        </w:numPr>
        <w:tabs>
          <w:tab w:val="clear" w:pos="1332"/>
          <w:tab w:val="num" w:pos="284"/>
        </w:tabs>
        <w:ind w:left="0" w:firstLine="0"/>
        <w:jc w:val="both"/>
        <w:rPr>
          <w:b/>
        </w:rPr>
      </w:pPr>
      <w:r w:rsidRPr="002E1CC9">
        <w:t>Лицензия на осуществление банковских операций № 2270 от 16 июля 2012 г.</w:t>
      </w:r>
    </w:p>
    <w:p w:rsidR="00CE1D26" w:rsidRPr="002E1CC9" w:rsidRDefault="00CE1D26" w:rsidP="00A1276C">
      <w:pPr>
        <w:numPr>
          <w:ilvl w:val="0"/>
          <w:numId w:val="45"/>
        </w:numPr>
        <w:tabs>
          <w:tab w:val="clear" w:pos="1332"/>
          <w:tab w:val="num" w:pos="284"/>
        </w:tabs>
        <w:ind w:left="0" w:firstLine="0"/>
        <w:jc w:val="both"/>
      </w:pPr>
      <w:r w:rsidRPr="002E1CC9">
        <w:t xml:space="preserve">Лицензия профессионального участника рынка ценных бумаг на осуществление деятельности по управлению ценными бумагами </w:t>
      </w:r>
    </w:p>
    <w:p w:rsidR="00CE1D26" w:rsidRPr="002E1CC9" w:rsidRDefault="00CE1D26" w:rsidP="0074756E">
      <w:pPr>
        <w:jc w:val="both"/>
        <w:rPr>
          <w:b/>
        </w:rPr>
      </w:pPr>
      <w:r w:rsidRPr="002E1CC9">
        <w:t>Номер лицензии:</w:t>
      </w:r>
      <w:r w:rsidRPr="002E1CC9">
        <w:rPr>
          <w:b/>
        </w:rPr>
        <w:t xml:space="preserve"> </w:t>
      </w:r>
      <w:r w:rsidRPr="002E1CC9">
        <w:t>№ 177-03101-001000</w:t>
      </w:r>
    </w:p>
    <w:p w:rsidR="00CE1D26" w:rsidRPr="002E1CC9" w:rsidRDefault="00CE1D26" w:rsidP="0074756E">
      <w:pPr>
        <w:jc w:val="both"/>
      </w:pPr>
      <w:r w:rsidRPr="002E1CC9">
        <w:t>Дата выдачи лицензии:</w:t>
      </w:r>
      <w:r w:rsidRPr="002E1CC9">
        <w:rPr>
          <w:b/>
        </w:rPr>
        <w:t xml:space="preserve"> </w:t>
      </w:r>
      <w:r w:rsidRPr="002E1CC9">
        <w:t xml:space="preserve">27 ноября </w:t>
      </w:r>
      <w:smartTag w:uri="urn:schemas-microsoft-com:office:smarttags" w:element="metricconverter">
        <w:smartTagPr>
          <w:attr w:name="ProductID" w:val="2000 г"/>
        </w:smartTagPr>
        <w:r w:rsidRPr="002E1CC9">
          <w:t>2000 г</w:t>
        </w:r>
      </w:smartTag>
      <w:r w:rsidRPr="002E1CC9">
        <w:t>.</w:t>
      </w:r>
    </w:p>
    <w:p w:rsidR="00CE1D26" w:rsidRPr="002E1CC9" w:rsidRDefault="00CE1D26" w:rsidP="0074756E">
      <w:pPr>
        <w:jc w:val="both"/>
        <w:rPr>
          <w:b/>
        </w:rPr>
      </w:pPr>
      <w:r w:rsidRPr="002E1CC9">
        <w:t>Срок действия лицензии:</w:t>
      </w:r>
      <w:r w:rsidRPr="002E1CC9">
        <w:rPr>
          <w:b/>
        </w:rPr>
        <w:t xml:space="preserve"> </w:t>
      </w:r>
      <w:r w:rsidRPr="002E1CC9">
        <w:t>без ограничения срока действия</w:t>
      </w:r>
    </w:p>
    <w:p w:rsidR="00CE1D26" w:rsidRPr="002E1CC9" w:rsidRDefault="00CE1D26" w:rsidP="00A1276C">
      <w:pPr>
        <w:numPr>
          <w:ilvl w:val="0"/>
          <w:numId w:val="45"/>
        </w:numPr>
        <w:tabs>
          <w:tab w:val="clear" w:pos="1332"/>
          <w:tab w:val="num" w:pos="284"/>
        </w:tabs>
        <w:ind w:left="0" w:firstLine="0"/>
        <w:jc w:val="both"/>
      </w:pPr>
      <w:r w:rsidRPr="002E1CC9">
        <w:t xml:space="preserve">Лицензия профессионального участника рынка ценных бумаг на осуществление брокерской деятельности </w:t>
      </w:r>
    </w:p>
    <w:p w:rsidR="00CE1D26" w:rsidRPr="002E1CC9" w:rsidRDefault="00CE1D26" w:rsidP="0074756E">
      <w:pPr>
        <w:jc w:val="both"/>
        <w:rPr>
          <w:b/>
        </w:rPr>
      </w:pPr>
      <w:r w:rsidRPr="002E1CC9">
        <w:t>Номер лицензии:</w:t>
      </w:r>
      <w:r w:rsidRPr="002E1CC9">
        <w:rPr>
          <w:b/>
        </w:rPr>
        <w:t xml:space="preserve"> </w:t>
      </w:r>
      <w:r w:rsidRPr="002E1CC9">
        <w:t>№ 177-02898-100000</w:t>
      </w:r>
    </w:p>
    <w:p w:rsidR="00CE1D26" w:rsidRPr="002E1CC9" w:rsidRDefault="00CE1D26" w:rsidP="0074756E">
      <w:pPr>
        <w:jc w:val="both"/>
      </w:pPr>
      <w:r w:rsidRPr="002E1CC9">
        <w:t>Дата выдачи лицензии:</w:t>
      </w:r>
      <w:r w:rsidRPr="002E1CC9">
        <w:rPr>
          <w:b/>
        </w:rPr>
        <w:t xml:space="preserve"> </w:t>
      </w:r>
      <w:r w:rsidRPr="002E1CC9">
        <w:t xml:space="preserve">27 ноября </w:t>
      </w:r>
      <w:smartTag w:uri="urn:schemas-microsoft-com:office:smarttags" w:element="metricconverter">
        <w:smartTagPr>
          <w:attr w:name="ProductID" w:val="2000 г"/>
        </w:smartTagPr>
        <w:r w:rsidRPr="002E1CC9">
          <w:t>2000 г</w:t>
        </w:r>
      </w:smartTag>
      <w:r w:rsidRPr="002E1CC9">
        <w:t>.</w:t>
      </w:r>
    </w:p>
    <w:p w:rsidR="00CE1D26" w:rsidRPr="002E1CC9" w:rsidRDefault="00CE1D26" w:rsidP="0074756E">
      <w:pPr>
        <w:jc w:val="both"/>
        <w:rPr>
          <w:b/>
        </w:rPr>
      </w:pPr>
      <w:r w:rsidRPr="002E1CC9">
        <w:t>Срок действия лицензии:</w:t>
      </w:r>
      <w:r w:rsidRPr="002E1CC9">
        <w:rPr>
          <w:b/>
        </w:rPr>
        <w:t xml:space="preserve"> </w:t>
      </w:r>
      <w:r w:rsidRPr="002E1CC9">
        <w:t>без ограничения срока действия</w:t>
      </w:r>
    </w:p>
    <w:p w:rsidR="00CE1D26" w:rsidRPr="002E1CC9" w:rsidRDefault="00CE1D26" w:rsidP="00A1276C">
      <w:pPr>
        <w:numPr>
          <w:ilvl w:val="0"/>
          <w:numId w:val="45"/>
        </w:numPr>
        <w:tabs>
          <w:tab w:val="clear" w:pos="1332"/>
          <w:tab w:val="num" w:pos="284"/>
        </w:tabs>
        <w:ind w:left="0" w:firstLine="0"/>
        <w:jc w:val="both"/>
      </w:pPr>
      <w:r w:rsidRPr="002E1CC9">
        <w:t xml:space="preserve">Лицензия профессионального участника рынка ценных бумаг на осуществление дилерской деятельности </w:t>
      </w:r>
    </w:p>
    <w:p w:rsidR="00CE1D26" w:rsidRPr="002E1CC9" w:rsidRDefault="00CE1D26" w:rsidP="0074756E">
      <w:pPr>
        <w:jc w:val="both"/>
        <w:rPr>
          <w:b/>
        </w:rPr>
      </w:pPr>
      <w:r w:rsidRPr="002E1CC9">
        <w:t>Номер лицензии:</w:t>
      </w:r>
      <w:r w:rsidRPr="002E1CC9">
        <w:rPr>
          <w:b/>
        </w:rPr>
        <w:t xml:space="preserve"> </w:t>
      </w:r>
      <w:r w:rsidRPr="002E1CC9">
        <w:t>№ 177-03008-010000</w:t>
      </w:r>
    </w:p>
    <w:p w:rsidR="00CE1D26" w:rsidRPr="002E1CC9" w:rsidRDefault="00CE1D26" w:rsidP="0074756E">
      <w:pPr>
        <w:jc w:val="both"/>
      </w:pPr>
      <w:r w:rsidRPr="002E1CC9">
        <w:t>Дата выдачи лицензии:</w:t>
      </w:r>
      <w:r w:rsidRPr="002E1CC9">
        <w:rPr>
          <w:b/>
        </w:rPr>
        <w:t xml:space="preserve"> </w:t>
      </w:r>
      <w:r w:rsidRPr="002E1CC9">
        <w:t xml:space="preserve">27 ноября </w:t>
      </w:r>
      <w:smartTag w:uri="urn:schemas-microsoft-com:office:smarttags" w:element="metricconverter">
        <w:smartTagPr>
          <w:attr w:name="ProductID" w:val="2000 г"/>
        </w:smartTagPr>
        <w:r w:rsidRPr="002E1CC9">
          <w:t>2000 г</w:t>
        </w:r>
      </w:smartTag>
      <w:r w:rsidRPr="002E1CC9">
        <w:t>.</w:t>
      </w:r>
    </w:p>
    <w:p w:rsidR="00CE1D26" w:rsidRPr="002E1CC9" w:rsidRDefault="00CE1D26" w:rsidP="0074756E">
      <w:pPr>
        <w:jc w:val="both"/>
        <w:rPr>
          <w:b/>
        </w:rPr>
      </w:pPr>
      <w:r w:rsidRPr="002E1CC9">
        <w:t>Срок действия лицензии:</w:t>
      </w:r>
      <w:r w:rsidRPr="002E1CC9">
        <w:rPr>
          <w:b/>
        </w:rPr>
        <w:t xml:space="preserve"> </w:t>
      </w:r>
      <w:r w:rsidRPr="002E1CC9">
        <w:t>без ограничения срока действия</w:t>
      </w:r>
    </w:p>
    <w:p w:rsidR="00CE1D26" w:rsidRPr="002E1CC9" w:rsidRDefault="00CE1D26" w:rsidP="00A1276C">
      <w:pPr>
        <w:numPr>
          <w:ilvl w:val="0"/>
          <w:numId w:val="45"/>
        </w:numPr>
        <w:tabs>
          <w:tab w:val="clear" w:pos="1332"/>
          <w:tab w:val="num" w:pos="284"/>
        </w:tabs>
        <w:ind w:left="0" w:firstLine="0"/>
        <w:jc w:val="both"/>
      </w:pPr>
      <w:r w:rsidRPr="002E1CC9">
        <w:t xml:space="preserve">Лицензия профессионального участника рынка ценных бумаг на осуществление депозитарной деятельности </w:t>
      </w:r>
    </w:p>
    <w:p w:rsidR="00CE1D26" w:rsidRPr="002E1CC9" w:rsidRDefault="00CE1D26" w:rsidP="0074756E">
      <w:pPr>
        <w:jc w:val="both"/>
        <w:rPr>
          <w:b/>
        </w:rPr>
      </w:pPr>
      <w:r w:rsidRPr="002E1CC9">
        <w:t>Номер лицензии:</w:t>
      </w:r>
      <w:r w:rsidRPr="002E1CC9">
        <w:rPr>
          <w:b/>
        </w:rPr>
        <w:t xml:space="preserve"> </w:t>
      </w:r>
      <w:r w:rsidRPr="002E1CC9">
        <w:t>№ 177-03721-000100</w:t>
      </w:r>
    </w:p>
    <w:p w:rsidR="00CE1D26" w:rsidRPr="0074756E" w:rsidRDefault="00CE1D26" w:rsidP="0074756E">
      <w:pPr>
        <w:jc w:val="both"/>
        <w:rPr>
          <w:u w:val="single"/>
        </w:rPr>
      </w:pPr>
      <w:r w:rsidRPr="0074756E">
        <w:rPr>
          <w:i/>
        </w:rPr>
        <w:t>Дата выдачи лицензии:</w:t>
      </w:r>
      <w:r w:rsidRPr="0074756E">
        <w:rPr>
          <w:b/>
        </w:rPr>
        <w:t xml:space="preserve"> </w:t>
      </w:r>
      <w:r w:rsidRPr="0074756E">
        <w:t xml:space="preserve">07 ноября </w:t>
      </w:r>
      <w:smartTag w:uri="urn:schemas-microsoft-com:office:smarttags" w:element="metricconverter">
        <w:smartTagPr>
          <w:attr w:name="ProductID" w:val="2000 г"/>
        </w:smartTagPr>
        <w:r w:rsidRPr="0074756E">
          <w:t>2000 г</w:t>
        </w:r>
      </w:smartTag>
      <w:r w:rsidRPr="0074756E">
        <w:t>.</w:t>
      </w:r>
    </w:p>
    <w:p w:rsidR="00CE1D26" w:rsidRPr="0074756E" w:rsidRDefault="00CE1D26" w:rsidP="0074756E">
      <w:pPr>
        <w:jc w:val="both"/>
      </w:pPr>
      <w:r w:rsidRPr="0074756E">
        <w:rPr>
          <w:i/>
        </w:rPr>
        <w:t>Срок действия лицензии:</w:t>
      </w:r>
      <w:r w:rsidRPr="0074756E">
        <w:rPr>
          <w:b/>
        </w:rPr>
        <w:t xml:space="preserve"> </w:t>
      </w:r>
      <w:r w:rsidRPr="0074756E">
        <w:t>без ограничения срока действия</w:t>
      </w:r>
    </w:p>
    <w:p w:rsidR="00CE1D26" w:rsidRPr="0074756E" w:rsidRDefault="00CE1D26" w:rsidP="0074756E">
      <w:pPr>
        <w:numPr>
          <w:ilvl w:val="1"/>
          <w:numId w:val="44"/>
        </w:numPr>
        <w:tabs>
          <w:tab w:val="clear" w:pos="972"/>
          <w:tab w:val="left" w:pos="567"/>
        </w:tabs>
        <w:ind w:left="0" w:firstLine="0"/>
        <w:jc w:val="both"/>
        <w:rPr>
          <w:b/>
        </w:rPr>
      </w:pPr>
      <w:r w:rsidRPr="0074756E">
        <w:rPr>
          <w:b/>
        </w:rPr>
        <w:t xml:space="preserve">Членство в организациях рынка ценных бумаг: </w:t>
      </w:r>
    </w:p>
    <w:p w:rsidR="00CE1D26" w:rsidRPr="0074756E" w:rsidRDefault="00CE1D26" w:rsidP="00A1276C">
      <w:pPr>
        <w:rPr>
          <w:color w:val="000000"/>
        </w:rPr>
      </w:pPr>
      <w:r w:rsidRPr="0074756E">
        <w:rPr>
          <w:color w:val="000000"/>
        </w:rPr>
        <w:t xml:space="preserve">Национальной Фондовой Ассоциации (НФА), свидетельство № 215 выдано 14 февраля 2002 года. </w:t>
      </w:r>
    </w:p>
    <w:p w:rsidR="00CE1D26" w:rsidRPr="0074756E" w:rsidRDefault="00CE1D26" w:rsidP="0074756E">
      <w:pPr>
        <w:numPr>
          <w:ilvl w:val="1"/>
          <w:numId w:val="44"/>
        </w:numPr>
        <w:tabs>
          <w:tab w:val="clear" w:pos="972"/>
          <w:tab w:val="left" w:pos="567"/>
        </w:tabs>
        <w:ind w:left="0" w:firstLine="0"/>
        <w:jc w:val="both"/>
        <w:rPr>
          <w:b/>
        </w:rPr>
      </w:pPr>
      <w:r w:rsidRPr="0074756E">
        <w:rPr>
          <w:b/>
        </w:rPr>
        <w:t xml:space="preserve">Банковские реквизиты:  </w:t>
      </w:r>
    </w:p>
    <w:p w:rsidR="00CE1D26" w:rsidRPr="0074756E" w:rsidRDefault="00CE1D26" w:rsidP="0074756E">
      <w:pPr>
        <w:tabs>
          <w:tab w:val="left" w:pos="900"/>
          <w:tab w:val="left" w:pos="1080"/>
        </w:tabs>
        <w:jc w:val="both"/>
      </w:pPr>
      <w:r w:rsidRPr="0074756E">
        <w:t xml:space="preserve">Счет в рублях № 40701810900000000012 в Отделении №2 Московского ГТУ Банка России, </w:t>
      </w:r>
    </w:p>
    <w:p w:rsidR="00CE1D26" w:rsidRPr="0074756E" w:rsidRDefault="00CE1D26" w:rsidP="0074756E">
      <w:pPr>
        <w:tabs>
          <w:tab w:val="left" w:pos="900"/>
          <w:tab w:val="left" w:pos="1080"/>
        </w:tabs>
        <w:jc w:val="both"/>
      </w:pPr>
      <w:r w:rsidRPr="0074756E">
        <w:t>Получатель ОАО «ОФК Банк» Д.У. , ИНН 7744001419</w:t>
      </w:r>
    </w:p>
    <w:p w:rsidR="00CE1D26" w:rsidRPr="0074756E" w:rsidRDefault="00CE1D26" w:rsidP="0074756E">
      <w:pPr>
        <w:tabs>
          <w:tab w:val="left" w:pos="900"/>
          <w:tab w:val="left" w:pos="1080"/>
        </w:tabs>
        <w:jc w:val="both"/>
      </w:pPr>
      <w:r w:rsidRPr="0074756E">
        <w:t>к/с 30101810300000000293, БИК  044585000</w:t>
      </w:r>
    </w:p>
    <w:p w:rsidR="006F097C" w:rsidRPr="0074756E" w:rsidRDefault="006F097C" w:rsidP="0074756E">
      <w:pPr>
        <w:tabs>
          <w:tab w:val="left" w:pos="900"/>
          <w:tab w:val="left" w:pos="1080"/>
        </w:tabs>
        <w:jc w:val="both"/>
      </w:pPr>
    </w:p>
    <w:p w:rsidR="00CE1D26" w:rsidRPr="0074756E" w:rsidRDefault="00CE1D26" w:rsidP="0074756E">
      <w:pPr>
        <w:tabs>
          <w:tab w:val="left" w:pos="900"/>
          <w:tab w:val="left" w:pos="1080"/>
        </w:tabs>
        <w:jc w:val="both"/>
      </w:pPr>
      <w:r w:rsidRPr="0074756E">
        <w:lastRenderedPageBreak/>
        <w:t>Текущий Счет ОАО «ОФК Банк» Д.У. в рублях № 40701810100000000006 в НКО ЗАО НРД, г. Москва</w:t>
      </w:r>
    </w:p>
    <w:p w:rsidR="00CE1D26" w:rsidRPr="0074756E" w:rsidRDefault="00CE1D26" w:rsidP="0074756E">
      <w:pPr>
        <w:tabs>
          <w:tab w:val="left" w:pos="900"/>
          <w:tab w:val="left" w:pos="1080"/>
        </w:tabs>
        <w:jc w:val="both"/>
      </w:pPr>
      <w:r w:rsidRPr="0074756E">
        <w:t>Получатель ОАО «ОФК Банк» Д.У., ИНН 7744001419</w:t>
      </w:r>
    </w:p>
    <w:p w:rsidR="00CE1D26" w:rsidRPr="0074756E" w:rsidRDefault="00CE1D26" w:rsidP="0074756E">
      <w:pPr>
        <w:tabs>
          <w:tab w:val="left" w:pos="900"/>
          <w:tab w:val="left" w:pos="1080"/>
        </w:tabs>
        <w:jc w:val="both"/>
      </w:pPr>
      <w:r w:rsidRPr="0074756E">
        <w:t>к/с № 30105810100000000505, БИК 044583505</w:t>
      </w:r>
    </w:p>
    <w:p w:rsidR="006F097C" w:rsidRPr="0074756E" w:rsidRDefault="006F097C" w:rsidP="0074756E">
      <w:pPr>
        <w:tabs>
          <w:tab w:val="left" w:pos="900"/>
          <w:tab w:val="left" w:pos="1080"/>
        </w:tabs>
        <w:jc w:val="both"/>
      </w:pPr>
    </w:p>
    <w:p w:rsidR="00CE1D26" w:rsidRPr="0074756E" w:rsidRDefault="00CE1D26" w:rsidP="0074756E">
      <w:pPr>
        <w:tabs>
          <w:tab w:val="left" w:pos="900"/>
          <w:tab w:val="left" w:pos="1080"/>
        </w:tabs>
        <w:jc w:val="both"/>
      </w:pPr>
      <w:r w:rsidRPr="0074756E">
        <w:t>Торговый Счет ОАО «ОФК Банк» Д.У., Фондовый рынок (ЗАО АКБ «НКЦ») в рублях № 30411810000002000006 в НКО ЗАО НРД, г. Москва</w:t>
      </w:r>
    </w:p>
    <w:p w:rsidR="00CE1D26" w:rsidRPr="0074756E" w:rsidRDefault="00CE1D26" w:rsidP="0074756E">
      <w:pPr>
        <w:tabs>
          <w:tab w:val="left" w:pos="900"/>
          <w:tab w:val="left" w:pos="1080"/>
        </w:tabs>
        <w:jc w:val="both"/>
      </w:pPr>
      <w:r w:rsidRPr="0074756E">
        <w:t>Получатель ОАО «ОФК Банк» Д.У., ИНН 7744001419</w:t>
      </w:r>
    </w:p>
    <w:p w:rsidR="00CE1D26" w:rsidRPr="0074756E" w:rsidRDefault="00CE1D26" w:rsidP="0074756E">
      <w:pPr>
        <w:tabs>
          <w:tab w:val="left" w:pos="900"/>
          <w:tab w:val="left" w:pos="1080"/>
        </w:tabs>
        <w:jc w:val="both"/>
      </w:pPr>
      <w:r w:rsidRPr="0074756E">
        <w:t>к/с № 30105810100000000505, БИК 044583505</w:t>
      </w:r>
    </w:p>
    <w:p w:rsidR="00CE1D26" w:rsidRPr="0074756E" w:rsidRDefault="00CE1D26" w:rsidP="0074756E">
      <w:pPr>
        <w:tabs>
          <w:tab w:val="left" w:pos="900"/>
          <w:tab w:val="left" w:pos="1080"/>
        </w:tabs>
        <w:jc w:val="both"/>
      </w:pPr>
    </w:p>
    <w:p w:rsidR="00CE1D26" w:rsidRPr="0074756E" w:rsidRDefault="00CE1D26" w:rsidP="0074756E">
      <w:pPr>
        <w:numPr>
          <w:ilvl w:val="1"/>
          <w:numId w:val="44"/>
        </w:numPr>
        <w:tabs>
          <w:tab w:val="clear" w:pos="972"/>
          <w:tab w:val="left" w:pos="567"/>
        </w:tabs>
        <w:ind w:left="0" w:firstLine="0"/>
        <w:jc w:val="both"/>
        <w:rPr>
          <w:b/>
        </w:rPr>
      </w:pPr>
      <w:r w:rsidRPr="0074756E">
        <w:rPr>
          <w:b/>
        </w:rPr>
        <w:t xml:space="preserve">Дополнительная информация: </w:t>
      </w:r>
      <w:r w:rsidRPr="0074756E">
        <w:t>КПП: 775001001;</w:t>
      </w:r>
      <w:r w:rsidRPr="0074756E">
        <w:rPr>
          <w:b/>
        </w:rPr>
        <w:t xml:space="preserve"> </w:t>
      </w:r>
    </w:p>
    <w:p w:rsidR="00CE1D26" w:rsidRPr="00A1276C" w:rsidRDefault="00CE1D26" w:rsidP="0074756E">
      <w:pPr>
        <w:tabs>
          <w:tab w:val="left" w:pos="900"/>
          <w:tab w:val="left" w:pos="1080"/>
        </w:tabs>
        <w:jc w:val="both"/>
      </w:pPr>
      <w:r w:rsidRPr="00A1276C">
        <w:t xml:space="preserve">БИК: 044585293; </w:t>
      </w:r>
    </w:p>
    <w:p w:rsidR="00CE1D26" w:rsidRPr="00A1276C" w:rsidRDefault="00CE1D26" w:rsidP="0074756E">
      <w:pPr>
        <w:tabs>
          <w:tab w:val="left" w:pos="900"/>
          <w:tab w:val="left" w:pos="1080"/>
        </w:tabs>
        <w:jc w:val="both"/>
      </w:pPr>
      <w:r w:rsidRPr="00A1276C">
        <w:t>Код по ОКПО: 17531233</w:t>
      </w:r>
    </w:p>
    <w:p w:rsidR="00CE1D26" w:rsidRPr="00A1276C" w:rsidRDefault="00CE1D26" w:rsidP="00A1276C">
      <w:pPr>
        <w:numPr>
          <w:ilvl w:val="0"/>
          <w:numId w:val="44"/>
        </w:numPr>
        <w:tabs>
          <w:tab w:val="clear" w:pos="360"/>
          <w:tab w:val="left" w:pos="284"/>
        </w:tabs>
        <w:ind w:left="0" w:firstLine="0"/>
        <w:jc w:val="both"/>
      </w:pPr>
      <w:r w:rsidRPr="00A1276C">
        <w:t>СВЕДЕНИЯ О ДЕПОЗИТАРИЯХ,</w:t>
      </w:r>
      <w:r w:rsidRPr="00A1276C">
        <w:rPr>
          <w:iCs/>
        </w:rPr>
        <w:t xml:space="preserve"> в которых Доверительный управляющий открыл счет депо для учета прав на ценные бумаги Учредителей управления</w:t>
      </w:r>
    </w:p>
    <w:p w:rsidR="00CE1D26" w:rsidRPr="00A1276C" w:rsidRDefault="00CE1D26" w:rsidP="0074756E">
      <w:pPr>
        <w:numPr>
          <w:ilvl w:val="1"/>
          <w:numId w:val="44"/>
        </w:numPr>
        <w:tabs>
          <w:tab w:val="clear" w:pos="972"/>
          <w:tab w:val="num" w:pos="567"/>
        </w:tabs>
        <w:ind w:left="0" w:firstLine="0"/>
        <w:jc w:val="both"/>
      </w:pPr>
      <w:r w:rsidRPr="00A1276C">
        <w:t xml:space="preserve">Полное наименование: </w:t>
      </w:r>
      <w:r w:rsidRPr="00A1276C">
        <w:rPr>
          <w:color w:val="333333"/>
        </w:rPr>
        <w:t>Небанковская кредитная организация закрытое акционерное общество «Национальный расчетный депозитарий»</w:t>
      </w:r>
    </w:p>
    <w:p w:rsidR="00CE1D26" w:rsidRPr="00A1276C" w:rsidRDefault="00CE1D26" w:rsidP="00A1276C">
      <w:pPr>
        <w:numPr>
          <w:ilvl w:val="2"/>
          <w:numId w:val="44"/>
        </w:numPr>
        <w:tabs>
          <w:tab w:val="clear" w:pos="1224"/>
          <w:tab w:val="num" w:pos="284"/>
        </w:tabs>
        <w:ind w:left="0" w:firstLine="0"/>
        <w:jc w:val="both"/>
      </w:pPr>
      <w:r w:rsidRPr="00A1276C">
        <w:t xml:space="preserve">Сокращенное наименование: </w:t>
      </w:r>
      <w:r w:rsidRPr="00A1276C">
        <w:rPr>
          <w:color w:val="333333"/>
        </w:rPr>
        <w:t>НКО ЗАО НРД</w:t>
      </w:r>
    </w:p>
    <w:p w:rsidR="00CE1D26" w:rsidRPr="00A1276C" w:rsidRDefault="00CE1D26" w:rsidP="00A1276C">
      <w:pPr>
        <w:numPr>
          <w:ilvl w:val="2"/>
          <w:numId w:val="44"/>
        </w:numPr>
        <w:tabs>
          <w:tab w:val="clear" w:pos="1224"/>
          <w:tab w:val="num" w:pos="284"/>
        </w:tabs>
        <w:ind w:left="0" w:firstLine="0"/>
        <w:jc w:val="both"/>
      </w:pPr>
      <w:r w:rsidRPr="00A1276C">
        <w:t xml:space="preserve">Счета депо Доверительного Управляющего: </w:t>
      </w:r>
    </w:p>
    <w:p w:rsidR="00CE1D26" w:rsidRPr="00A1276C" w:rsidRDefault="00CE1D26" w:rsidP="0074756E">
      <w:pPr>
        <w:jc w:val="both"/>
      </w:pPr>
      <w:r w:rsidRPr="00A1276C">
        <w:t xml:space="preserve">Счет депо доверительного управляющего - </w:t>
      </w:r>
      <w:r w:rsidRPr="00A1276C">
        <w:rPr>
          <w:lang w:val="en-US"/>
        </w:rPr>
        <w:t>MD</w:t>
      </w:r>
      <w:r w:rsidRPr="00A1276C">
        <w:t>1209110024;</w:t>
      </w:r>
    </w:p>
    <w:p w:rsidR="00CE1D26" w:rsidRPr="00A1276C" w:rsidRDefault="00CE1D26" w:rsidP="0074756E">
      <w:pPr>
        <w:jc w:val="both"/>
      </w:pPr>
      <w:r w:rsidRPr="00A1276C">
        <w:t xml:space="preserve">Торговый счет депо. НКЦ. Д.У. – </w:t>
      </w:r>
      <w:r w:rsidRPr="00A1276C">
        <w:rPr>
          <w:lang w:val="en-US"/>
        </w:rPr>
        <w:t>HD</w:t>
      </w:r>
      <w:r w:rsidRPr="00A1276C">
        <w:t>121211568</w:t>
      </w:r>
      <w:r w:rsidRPr="00A1276C">
        <w:rPr>
          <w:lang w:val="en-US"/>
        </w:rPr>
        <w:t>A</w:t>
      </w:r>
      <w:r w:rsidRPr="00A1276C">
        <w:t>.</w:t>
      </w:r>
    </w:p>
    <w:p w:rsidR="00CE1D26" w:rsidRPr="00A1276C" w:rsidRDefault="00CE1D26" w:rsidP="00A1276C">
      <w:pPr>
        <w:numPr>
          <w:ilvl w:val="2"/>
          <w:numId w:val="44"/>
        </w:numPr>
        <w:tabs>
          <w:tab w:val="clear" w:pos="1224"/>
          <w:tab w:val="num" w:pos="284"/>
        </w:tabs>
        <w:ind w:left="0" w:firstLine="0"/>
        <w:jc w:val="both"/>
      </w:pPr>
      <w:r w:rsidRPr="00A1276C">
        <w:t xml:space="preserve">Адрес места нахождения: </w:t>
      </w:r>
      <w:smartTag w:uri="urn:schemas-microsoft-com:office:smarttags" w:element="metricconverter">
        <w:smartTagPr>
          <w:attr w:name="ProductID" w:val="125009, г"/>
        </w:smartTagPr>
        <w:r w:rsidRPr="00A1276C">
          <w:rPr>
            <w:color w:val="333333"/>
          </w:rPr>
          <w:t>125009, г</w:t>
        </w:r>
      </w:smartTag>
      <w:r w:rsidRPr="00A1276C">
        <w:rPr>
          <w:color w:val="333333"/>
        </w:rPr>
        <w:t xml:space="preserve">. Москва, Средний </w:t>
      </w:r>
      <w:proofErr w:type="spellStart"/>
      <w:r w:rsidRPr="00A1276C">
        <w:rPr>
          <w:color w:val="333333"/>
        </w:rPr>
        <w:t>Кисловский</w:t>
      </w:r>
      <w:proofErr w:type="spellEnd"/>
      <w:r w:rsidRPr="00A1276C">
        <w:rPr>
          <w:color w:val="333333"/>
        </w:rPr>
        <w:t xml:space="preserve"> переулок, дом 1/13, строение 8</w:t>
      </w:r>
    </w:p>
    <w:p w:rsidR="00CE1D26" w:rsidRPr="00A1276C" w:rsidRDefault="00CE1D26" w:rsidP="00A1276C">
      <w:pPr>
        <w:numPr>
          <w:ilvl w:val="2"/>
          <w:numId w:val="44"/>
        </w:numPr>
        <w:tabs>
          <w:tab w:val="clear" w:pos="1224"/>
          <w:tab w:val="num" w:pos="284"/>
        </w:tabs>
        <w:ind w:left="0" w:firstLine="0"/>
        <w:jc w:val="both"/>
      </w:pPr>
      <w:r w:rsidRPr="00A1276C">
        <w:t>Почтовый адрес:</w:t>
      </w:r>
      <w:r w:rsidRPr="00A1276C">
        <w:rPr>
          <w:color w:val="333333"/>
        </w:rPr>
        <w:t xml:space="preserve"> 105066, г. Москва, ул. Спартаковская, дом 12</w:t>
      </w:r>
    </w:p>
    <w:p w:rsidR="00CE1D26" w:rsidRPr="00A1276C" w:rsidRDefault="00CE1D26" w:rsidP="00A1276C">
      <w:pPr>
        <w:numPr>
          <w:ilvl w:val="2"/>
          <w:numId w:val="44"/>
        </w:numPr>
        <w:tabs>
          <w:tab w:val="clear" w:pos="1224"/>
          <w:tab w:val="num" w:pos="284"/>
        </w:tabs>
        <w:ind w:left="0" w:firstLine="0"/>
        <w:jc w:val="both"/>
      </w:pPr>
      <w:r w:rsidRPr="00A1276C">
        <w:t>Номер контактного телефона, факса, адрес в Интернете:</w:t>
      </w:r>
      <w:r w:rsidRPr="00A1276C">
        <w:rPr>
          <w:color w:val="000000"/>
        </w:rPr>
        <w:t xml:space="preserve">  тел. (495) 956-27-90, факс (495) 232-02-75,  </w:t>
      </w:r>
      <w:hyperlink r:id="rId12" w:history="1">
        <w:r w:rsidRPr="00A1276C">
          <w:rPr>
            <w:rStyle w:val="af3"/>
            <w:rFonts w:ascii="Times New Roman" w:hAnsi="Times New Roman" w:cs="Times New Roman"/>
            <w:sz w:val="24"/>
            <w:szCs w:val="24"/>
          </w:rPr>
          <w:t>www.</w:t>
        </w:r>
        <w:r w:rsidRPr="00A1276C">
          <w:rPr>
            <w:rStyle w:val="af3"/>
            <w:rFonts w:ascii="Times New Roman" w:hAnsi="Times New Roman" w:cs="Times New Roman"/>
            <w:sz w:val="24"/>
            <w:szCs w:val="24"/>
            <w:lang w:val="en-US"/>
          </w:rPr>
          <w:t>nsd</w:t>
        </w:r>
        <w:r w:rsidRPr="00A1276C">
          <w:rPr>
            <w:rStyle w:val="af3"/>
            <w:rFonts w:ascii="Times New Roman" w:hAnsi="Times New Roman" w:cs="Times New Roman"/>
            <w:sz w:val="24"/>
            <w:szCs w:val="24"/>
          </w:rPr>
          <w:t>.ru</w:t>
        </w:r>
      </w:hyperlink>
    </w:p>
    <w:p w:rsidR="00CE1D26" w:rsidRPr="00A1276C" w:rsidRDefault="00CE1D26" w:rsidP="00A1276C">
      <w:pPr>
        <w:numPr>
          <w:ilvl w:val="2"/>
          <w:numId w:val="44"/>
        </w:numPr>
        <w:tabs>
          <w:tab w:val="clear" w:pos="1224"/>
          <w:tab w:val="num" w:pos="284"/>
        </w:tabs>
        <w:ind w:left="0" w:firstLine="0"/>
        <w:jc w:val="both"/>
        <w:rPr>
          <w:u w:val="single"/>
        </w:rPr>
      </w:pPr>
      <w:r w:rsidRPr="00A1276C">
        <w:t xml:space="preserve">Сведения о государственной регистрации: ОГРН № </w:t>
      </w:r>
      <w:r w:rsidRPr="00A1276C">
        <w:rPr>
          <w:color w:val="333333"/>
        </w:rPr>
        <w:t>1027739132563</w:t>
      </w:r>
      <w:r w:rsidRPr="00A1276C">
        <w:t xml:space="preserve"> Свидетельство выдано Межрайонной инспекцией МНС России № 39 по </w:t>
      </w:r>
      <w:proofErr w:type="gramStart"/>
      <w:r w:rsidRPr="00A1276C">
        <w:t>г</w:t>
      </w:r>
      <w:proofErr w:type="gramEnd"/>
      <w:r w:rsidRPr="00A1276C">
        <w:t>. Москве 30.08..2002</w:t>
      </w:r>
    </w:p>
    <w:p w:rsidR="00CE1D26" w:rsidRPr="00A1276C" w:rsidRDefault="00CE1D26" w:rsidP="00A1276C">
      <w:pPr>
        <w:numPr>
          <w:ilvl w:val="2"/>
          <w:numId w:val="44"/>
        </w:numPr>
        <w:tabs>
          <w:tab w:val="clear" w:pos="1224"/>
          <w:tab w:val="num" w:pos="284"/>
        </w:tabs>
        <w:ind w:left="0" w:firstLine="0"/>
        <w:jc w:val="both"/>
      </w:pPr>
      <w:r w:rsidRPr="00A1276C">
        <w:t xml:space="preserve">ИНН: </w:t>
      </w:r>
      <w:r w:rsidRPr="00A1276C">
        <w:rPr>
          <w:color w:val="333333"/>
        </w:rPr>
        <w:t>7702165310</w:t>
      </w:r>
    </w:p>
    <w:p w:rsidR="00CE1D26" w:rsidRPr="00A1276C" w:rsidRDefault="00CE1D26" w:rsidP="00A1276C">
      <w:pPr>
        <w:numPr>
          <w:ilvl w:val="2"/>
          <w:numId w:val="44"/>
        </w:numPr>
        <w:tabs>
          <w:tab w:val="clear" w:pos="1224"/>
          <w:tab w:val="num" w:pos="284"/>
        </w:tabs>
        <w:ind w:left="0" w:firstLine="0"/>
        <w:jc w:val="both"/>
      </w:pPr>
      <w:r w:rsidRPr="00A1276C">
        <w:t>Лицензии:</w:t>
      </w:r>
      <w:r w:rsidRPr="00A1276C">
        <w:rPr>
          <w:u w:val="single"/>
        </w:rPr>
        <w:t xml:space="preserve"> </w:t>
      </w:r>
    </w:p>
    <w:p w:rsidR="00CE1D26" w:rsidRPr="00A1276C" w:rsidRDefault="00CE1D26" w:rsidP="00A1276C">
      <w:pPr>
        <w:numPr>
          <w:ilvl w:val="0"/>
          <w:numId w:val="45"/>
        </w:numPr>
        <w:tabs>
          <w:tab w:val="clear" w:pos="1332"/>
          <w:tab w:val="num" w:pos="284"/>
        </w:tabs>
        <w:ind w:left="0" w:firstLine="0"/>
        <w:jc w:val="both"/>
        <w:rPr>
          <w:u w:val="single"/>
        </w:rPr>
      </w:pPr>
      <w:r w:rsidRPr="00A1276C">
        <w:rPr>
          <w:u w:val="single"/>
        </w:rPr>
        <w:t>Лицензия профессионального участника рынка ценных бумаг на осуществление депозитарной  деятельности</w:t>
      </w:r>
    </w:p>
    <w:p w:rsidR="00CE1D26" w:rsidRPr="00A1276C" w:rsidRDefault="00CE1D26" w:rsidP="0074756E">
      <w:pPr>
        <w:jc w:val="both"/>
      </w:pPr>
      <w:r w:rsidRPr="00A1276C">
        <w:rPr>
          <w:i/>
        </w:rPr>
        <w:t>Орган, выдавший лицензию:</w:t>
      </w:r>
      <w:r w:rsidRPr="00A1276C">
        <w:t xml:space="preserve"> Федеральная служба по финансовым рынкам  </w:t>
      </w:r>
    </w:p>
    <w:p w:rsidR="00CE1D26" w:rsidRPr="00A1276C" w:rsidRDefault="00CE1D26" w:rsidP="0074756E">
      <w:pPr>
        <w:jc w:val="both"/>
      </w:pPr>
      <w:r w:rsidRPr="00A1276C">
        <w:rPr>
          <w:i/>
        </w:rPr>
        <w:t>Номер лицензии:</w:t>
      </w:r>
      <w:r w:rsidRPr="00A1276C">
        <w:t xml:space="preserve"> № </w:t>
      </w:r>
      <w:r w:rsidRPr="00A1276C">
        <w:rPr>
          <w:bCs/>
          <w:color w:val="333333"/>
        </w:rPr>
        <w:t>177-12042-000100</w:t>
      </w:r>
    </w:p>
    <w:p w:rsidR="00CE1D26" w:rsidRPr="00A1276C" w:rsidRDefault="00CE1D26" w:rsidP="0074756E">
      <w:pPr>
        <w:jc w:val="both"/>
        <w:rPr>
          <w:u w:val="single"/>
        </w:rPr>
      </w:pPr>
      <w:r w:rsidRPr="00A1276C">
        <w:rPr>
          <w:i/>
        </w:rPr>
        <w:t>Дата выдачи лицензии:</w:t>
      </w:r>
      <w:r w:rsidRPr="00A1276C">
        <w:t xml:space="preserve"> </w:t>
      </w:r>
      <w:r w:rsidRPr="00A1276C">
        <w:rPr>
          <w:bCs/>
          <w:color w:val="333333"/>
        </w:rPr>
        <w:t xml:space="preserve">19 февраля </w:t>
      </w:r>
      <w:smartTag w:uri="urn:schemas-microsoft-com:office:smarttags" w:element="metricconverter">
        <w:smartTagPr>
          <w:attr w:name="ProductID" w:val="2009 г"/>
        </w:smartTagPr>
        <w:r w:rsidRPr="00A1276C">
          <w:rPr>
            <w:bCs/>
            <w:color w:val="333333"/>
          </w:rPr>
          <w:t>2009 г</w:t>
        </w:r>
      </w:smartTag>
      <w:r w:rsidRPr="00A1276C">
        <w:rPr>
          <w:bCs/>
          <w:color w:val="333333"/>
        </w:rPr>
        <w:t>.</w:t>
      </w:r>
    </w:p>
    <w:p w:rsidR="00CE1D26" w:rsidRPr="00A1276C" w:rsidRDefault="00CE1D26" w:rsidP="0074756E">
      <w:pPr>
        <w:jc w:val="both"/>
      </w:pPr>
      <w:r w:rsidRPr="00A1276C">
        <w:rPr>
          <w:i/>
        </w:rPr>
        <w:t>Срок действия лицензии:</w:t>
      </w:r>
      <w:r w:rsidRPr="00A1276C">
        <w:t xml:space="preserve"> без ограничения срока действия</w:t>
      </w:r>
    </w:p>
    <w:p w:rsidR="00CE1D26" w:rsidRPr="00A1276C" w:rsidRDefault="00CE1D26" w:rsidP="00A1276C">
      <w:pPr>
        <w:numPr>
          <w:ilvl w:val="0"/>
          <w:numId w:val="45"/>
        </w:numPr>
        <w:tabs>
          <w:tab w:val="clear" w:pos="1332"/>
          <w:tab w:val="num" w:pos="284"/>
        </w:tabs>
        <w:ind w:left="0" w:firstLine="0"/>
        <w:jc w:val="both"/>
        <w:rPr>
          <w:u w:val="single"/>
        </w:rPr>
      </w:pPr>
      <w:r w:rsidRPr="00A1276C">
        <w:rPr>
          <w:u w:val="single"/>
        </w:rPr>
        <w:t xml:space="preserve">Лицензия профессионального участника рынка ценных бумаг на осуществление клиринговой деятельности  </w:t>
      </w:r>
    </w:p>
    <w:p w:rsidR="00CE1D26" w:rsidRPr="00A1276C" w:rsidRDefault="00CE1D26" w:rsidP="0074756E">
      <w:pPr>
        <w:jc w:val="both"/>
      </w:pPr>
      <w:r w:rsidRPr="00A1276C">
        <w:rPr>
          <w:i/>
        </w:rPr>
        <w:t>Орган, выдавший лицензию:</w:t>
      </w:r>
      <w:r w:rsidRPr="00A1276C">
        <w:t xml:space="preserve"> Федеральная служба по финансовым рынкам  </w:t>
      </w:r>
    </w:p>
    <w:p w:rsidR="00CE1D26" w:rsidRPr="00A1276C" w:rsidRDefault="00CE1D26" w:rsidP="0074756E">
      <w:pPr>
        <w:jc w:val="both"/>
      </w:pPr>
      <w:r w:rsidRPr="00A1276C">
        <w:rPr>
          <w:i/>
        </w:rPr>
        <w:t>Номер лицензии:</w:t>
      </w:r>
      <w:r w:rsidRPr="00A1276C">
        <w:t xml:space="preserve"> № </w:t>
      </w:r>
      <w:r w:rsidRPr="00A1276C">
        <w:rPr>
          <w:bCs/>
          <w:color w:val="333333"/>
        </w:rPr>
        <w:t>177-08462-000010</w:t>
      </w:r>
    </w:p>
    <w:p w:rsidR="00CE1D26" w:rsidRPr="00A1276C" w:rsidRDefault="00CE1D26" w:rsidP="0074756E">
      <w:pPr>
        <w:jc w:val="both"/>
        <w:rPr>
          <w:u w:val="single"/>
        </w:rPr>
      </w:pPr>
      <w:r w:rsidRPr="00A1276C">
        <w:rPr>
          <w:i/>
        </w:rPr>
        <w:t>Дата выдачи лицензии:</w:t>
      </w:r>
      <w:r w:rsidRPr="00A1276C">
        <w:t xml:space="preserve"> </w:t>
      </w:r>
      <w:r w:rsidRPr="00A1276C">
        <w:rPr>
          <w:bCs/>
          <w:color w:val="333333"/>
        </w:rPr>
        <w:t xml:space="preserve">19 мая </w:t>
      </w:r>
      <w:smartTag w:uri="urn:schemas-microsoft-com:office:smarttags" w:element="metricconverter">
        <w:smartTagPr>
          <w:attr w:name="ProductID" w:val="2005 г"/>
        </w:smartTagPr>
        <w:r w:rsidRPr="00A1276C">
          <w:rPr>
            <w:bCs/>
            <w:color w:val="333333"/>
          </w:rPr>
          <w:t>2005 г</w:t>
        </w:r>
      </w:smartTag>
      <w:r w:rsidRPr="00A1276C">
        <w:rPr>
          <w:bCs/>
          <w:color w:val="333333"/>
        </w:rPr>
        <w:t>.</w:t>
      </w:r>
    </w:p>
    <w:p w:rsidR="00CE1D26" w:rsidRPr="00A1276C" w:rsidRDefault="00CE1D26" w:rsidP="0074756E">
      <w:pPr>
        <w:jc w:val="both"/>
      </w:pPr>
      <w:r w:rsidRPr="00A1276C">
        <w:rPr>
          <w:i/>
        </w:rPr>
        <w:t>Срок действия лицензии:</w:t>
      </w:r>
      <w:r w:rsidRPr="00A1276C">
        <w:t xml:space="preserve"> без ограничения срока действия</w:t>
      </w:r>
    </w:p>
    <w:p w:rsidR="006F097C" w:rsidRPr="00A1276C" w:rsidRDefault="00CE1D26" w:rsidP="0074756E">
      <w:pPr>
        <w:numPr>
          <w:ilvl w:val="2"/>
          <w:numId w:val="44"/>
        </w:numPr>
        <w:tabs>
          <w:tab w:val="clear" w:pos="1224"/>
          <w:tab w:val="num" w:pos="284"/>
        </w:tabs>
        <w:ind w:left="0" w:firstLine="0"/>
        <w:jc w:val="both"/>
      </w:pPr>
      <w:r w:rsidRPr="00A1276C">
        <w:t xml:space="preserve">Дополнительная информация: КПП </w:t>
      </w:r>
      <w:r w:rsidRPr="00A1276C">
        <w:rPr>
          <w:color w:val="333333"/>
        </w:rPr>
        <w:t>775001001, ОКПО 42949474</w:t>
      </w:r>
    </w:p>
    <w:p w:rsidR="00CE1D26" w:rsidRPr="00A1276C" w:rsidRDefault="00CE1D26" w:rsidP="00A1276C">
      <w:pPr>
        <w:numPr>
          <w:ilvl w:val="0"/>
          <w:numId w:val="44"/>
        </w:numPr>
        <w:tabs>
          <w:tab w:val="clear" w:pos="360"/>
          <w:tab w:val="left" w:pos="284"/>
        </w:tabs>
        <w:ind w:left="0" w:firstLine="0"/>
        <w:jc w:val="both"/>
      </w:pPr>
      <w:r w:rsidRPr="00A1276C">
        <w:t>СВЕДЕНИЯ О БАНКАХ, в которых Доверительный управ</w:t>
      </w:r>
      <w:r w:rsidR="00A1276C">
        <w:t xml:space="preserve">ляющий открыл банковские счета </w:t>
      </w:r>
      <w:r w:rsidRPr="00A1276C">
        <w:t xml:space="preserve">для расчетов по операциям, связанным с управлением имуществом Учредителя управления </w:t>
      </w:r>
    </w:p>
    <w:p w:rsidR="00CE1D26" w:rsidRPr="00A1276C" w:rsidRDefault="00CE1D26" w:rsidP="00A1276C">
      <w:pPr>
        <w:numPr>
          <w:ilvl w:val="1"/>
          <w:numId w:val="44"/>
        </w:numPr>
        <w:tabs>
          <w:tab w:val="clear" w:pos="972"/>
          <w:tab w:val="num" w:pos="284"/>
        </w:tabs>
        <w:ind w:left="0" w:firstLine="0"/>
        <w:jc w:val="both"/>
      </w:pPr>
      <w:r w:rsidRPr="00A1276C">
        <w:t>Полное наименование: Небанковская кредитная организация закрытое акционерное общество «Национальный расчетный депозитарий»</w:t>
      </w:r>
    </w:p>
    <w:p w:rsidR="00CE1D26" w:rsidRPr="00A1276C" w:rsidRDefault="00CE1D26" w:rsidP="00A1276C">
      <w:pPr>
        <w:numPr>
          <w:ilvl w:val="2"/>
          <w:numId w:val="44"/>
        </w:numPr>
        <w:tabs>
          <w:tab w:val="clear" w:pos="1224"/>
          <w:tab w:val="num" w:pos="284"/>
        </w:tabs>
        <w:ind w:left="0" w:firstLine="0"/>
        <w:jc w:val="both"/>
      </w:pPr>
      <w:r w:rsidRPr="00A1276C">
        <w:t xml:space="preserve">Адрес места нахождения: </w:t>
      </w:r>
      <w:smartTag w:uri="urn:schemas-microsoft-com:office:smarttags" w:element="metricconverter">
        <w:smartTagPr>
          <w:attr w:name="ProductID" w:val="125009, г"/>
        </w:smartTagPr>
        <w:r w:rsidRPr="00A1276C">
          <w:rPr>
            <w:color w:val="333333"/>
          </w:rPr>
          <w:t>125009, г</w:t>
        </w:r>
      </w:smartTag>
      <w:r w:rsidRPr="00A1276C">
        <w:rPr>
          <w:color w:val="333333"/>
        </w:rPr>
        <w:t xml:space="preserve">. Москва, Средний </w:t>
      </w:r>
      <w:proofErr w:type="spellStart"/>
      <w:r w:rsidRPr="00A1276C">
        <w:rPr>
          <w:color w:val="333333"/>
        </w:rPr>
        <w:t>Кисловский</w:t>
      </w:r>
      <w:proofErr w:type="spellEnd"/>
      <w:r w:rsidRPr="00A1276C">
        <w:rPr>
          <w:color w:val="333333"/>
        </w:rPr>
        <w:t xml:space="preserve"> переулок, дом 1/13, строение 8</w:t>
      </w:r>
    </w:p>
    <w:p w:rsidR="00CE1D26" w:rsidRPr="00A1276C" w:rsidRDefault="00CE1D26" w:rsidP="00A1276C">
      <w:pPr>
        <w:numPr>
          <w:ilvl w:val="2"/>
          <w:numId w:val="44"/>
        </w:numPr>
        <w:tabs>
          <w:tab w:val="clear" w:pos="1224"/>
          <w:tab w:val="num" w:pos="284"/>
        </w:tabs>
        <w:ind w:left="0" w:firstLine="0"/>
        <w:jc w:val="both"/>
      </w:pPr>
      <w:r w:rsidRPr="00A1276C">
        <w:t>Номер контактного телефона, факса, адрес в Интернете:</w:t>
      </w:r>
      <w:r w:rsidRPr="00A1276C">
        <w:rPr>
          <w:color w:val="000000"/>
        </w:rPr>
        <w:t xml:space="preserve">  тел. (495) 956-27-90</w:t>
      </w:r>
    </w:p>
    <w:p w:rsidR="00CE1D26" w:rsidRPr="00A1276C" w:rsidRDefault="00CE1D26" w:rsidP="00A1276C">
      <w:pPr>
        <w:numPr>
          <w:ilvl w:val="2"/>
          <w:numId w:val="44"/>
        </w:numPr>
        <w:tabs>
          <w:tab w:val="clear" w:pos="1224"/>
          <w:tab w:val="left" w:pos="284"/>
        </w:tabs>
        <w:ind w:left="0" w:firstLine="0"/>
        <w:jc w:val="both"/>
      </w:pPr>
      <w:r w:rsidRPr="00A1276C">
        <w:t xml:space="preserve">Дополнительная информация: </w:t>
      </w:r>
      <w:r w:rsidRPr="00A1276C">
        <w:rPr>
          <w:color w:val="333333"/>
        </w:rPr>
        <w:t xml:space="preserve">БИК </w:t>
      </w:r>
      <w:r w:rsidRPr="00A1276C">
        <w:t>044583505</w:t>
      </w:r>
    </w:p>
    <w:p w:rsidR="00CE1D26" w:rsidRPr="00A1276C" w:rsidRDefault="00CE1D26" w:rsidP="0074756E">
      <w:pPr>
        <w:tabs>
          <w:tab w:val="left" w:pos="1080"/>
        </w:tabs>
        <w:jc w:val="both"/>
      </w:pPr>
    </w:p>
    <w:p w:rsidR="00CE1D26" w:rsidRPr="00A1276C" w:rsidRDefault="00CE1D26" w:rsidP="0074756E">
      <w:pPr>
        <w:numPr>
          <w:ilvl w:val="1"/>
          <w:numId w:val="44"/>
        </w:numPr>
        <w:tabs>
          <w:tab w:val="clear" w:pos="972"/>
          <w:tab w:val="num" w:pos="567"/>
        </w:tabs>
        <w:ind w:left="0" w:firstLine="0"/>
        <w:jc w:val="both"/>
      </w:pPr>
      <w:r w:rsidRPr="00A1276C">
        <w:t>Полное наименование: ОТДЕЛЕНИЕ 2 МОСКОВСКОГО ГТУ БАНКА РОССИИ</w:t>
      </w:r>
    </w:p>
    <w:p w:rsidR="00CE1D26" w:rsidRPr="00A1276C" w:rsidRDefault="00CE1D26" w:rsidP="00A1276C">
      <w:pPr>
        <w:numPr>
          <w:ilvl w:val="2"/>
          <w:numId w:val="44"/>
        </w:numPr>
        <w:tabs>
          <w:tab w:val="clear" w:pos="1224"/>
          <w:tab w:val="num" w:pos="284"/>
        </w:tabs>
        <w:ind w:left="0" w:firstLine="0"/>
        <w:jc w:val="both"/>
      </w:pPr>
      <w:r w:rsidRPr="00A1276C">
        <w:lastRenderedPageBreak/>
        <w:t xml:space="preserve">Адрес места нахождения: </w:t>
      </w:r>
      <w:r w:rsidRPr="00A1276C">
        <w:rPr>
          <w:color w:val="333333"/>
        </w:rPr>
        <w:t>129110, г. Москва, Проспект мира, 84</w:t>
      </w:r>
    </w:p>
    <w:p w:rsidR="00CE1D26" w:rsidRPr="00A1276C" w:rsidRDefault="00CE1D26" w:rsidP="00A1276C">
      <w:pPr>
        <w:numPr>
          <w:ilvl w:val="2"/>
          <w:numId w:val="44"/>
        </w:numPr>
        <w:tabs>
          <w:tab w:val="clear" w:pos="1224"/>
        </w:tabs>
        <w:ind w:left="0" w:firstLine="0"/>
        <w:jc w:val="both"/>
      </w:pPr>
      <w:r w:rsidRPr="00A1276C">
        <w:t>Номер контактного телефона, факса, адрес в Интернете:</w:t>
      </w:r>
      <w:r w:rsidRPr="00A1276C">
        <w:rPr>
          <w:color w:val="000000"/>
        </w:rPr>
        <w:t xml:space="preserve">  тел. (495) 684-43-76, 681-61-17</w:t>
      </w:r>
    </w:p>
    <w:p w:rsidR="00CE1D26" w:rsidRPr="00A1276C" w:rsidRDefault="00CE1D26" w:rsidP="00A1276C">
      <w:pPr>
        <w:numPr>
          <w:ilvl w:val="2"/>
          <w:numId w:val="44"/>
        </w:numPr>
        <w:tabs>
          <w:tab w:val="clear" w:pos="1224"/>
          <w:tab w:val="num" w:pos="284"/>
        </w:tabs>
        <w:ind w:left="0" w:firstLine="0"/>
        <w:jc w:val="both"/>
      </w:pPr>
      <w:r w:rsidRPr="00A1276C">
        <w:t xml:space="preserve">Дополнительная информация: </w:t>
      </w:r>
      <w:r w:rsidRPr="00A1276C">
        <w:rPr>
          <w:color w:val="333333"/>
        </w:rPr>
        <w:t xml:space="preserve">БИК </w:t>
      </w:r>
      <w:r w:rsidRPr="00A1276C">
        <w:t>044585000</w:t>
      </w:r>
    </w:p>
    <w:p w:rsidR="006F097C" w:rsidRPr="0074756E" w:rsidRDefault="006F097C" w:rsidP="0074756E">
      <w:pPr>
        <w:tabs>
          <w:tab w:val="left" w:pos="1080"/>
        </w:tabs>
        <w:jc w:val="both"/>
        <w:rPr>
          <w:b/>
        </w:rPr>
      </w:pPr>
    </w:p>
    <w:p w:rsidR="00CE1D26" w:rsidRPr="0074756E" w:rsidRDefault="00CE1D26" w:rsidP="0074756E">
      <w:pPr>
        <w:autoSpaceDE w:val="0"/>
        <w:autoSpaceDN w:val="0"/>
        <w:adjustRightInd w:val="0"/>
        <w:jc w:val="both"/>
        <w:rPr>
          <w:b/>
        </w:rPr>
      </w:pPr>
      <w:r w:rsidRPr="0074756E">
        <w:rPr>
          <w:b/>
        </w:rPr>
        <w:t xml:space="preserve">Управляющий обязан письменно уведомлять учредителя управления обо всех изменениях данных, указанных  в Проспекте доверительного управляющего не позднее 3 (трех) рабочих дней с момента, когда произошли указанные изменения. </w:t>
      </w:r>
    </w:p>
    <w:p w:rsidR="00CE1D26" w:rsidRPr="0074756E" w:rsidRDefault="00CE1D26" w:rsidP="0074756E">
      <w:pPr>
        <w:autoSpaceDE w:val="0"/>
        <w:autoSpaceDN w:val="0"/>
        <w:adjustRightInd w:val="0"/>
        <w:jc w:val="both"/>
        <w:rPr>
          <w:b/>
        </w:rPr>
      </w:pPr>
    </w:p>
    <w:p w:rsidR="00CE1D26" w:rsidRPr="0074756E" w:rsidRDefault="00CE1D26" w:rsidP="00A1276C">
      <w:pPr>
        <w:pStyle w:val="ac"/>
        <w:jc w:val="right"/>
        <w:rPr>
          <w:b/>
        </w:rPr>
      </w:pPr>
      <w:r w:rsidRPr="0074756E">
        <w:rPr>
          <w:b/>
        </w:rPr>
        <w:t xml:space="preserve">Учредитель Доверительного Управления ознакомлен </w:t>
      </w:r>
    </w:p>
    <w:p w:rsidR="00CE1D26" w:rsidRPr="0074756E" w:rsidRDefault="00CE1D26" w:rsidP="0074756E">
      <w:pPr>
        <w:pStyle w:val="ac"/>
        <w:jc w:val="right"/>
        <w:rPr>
          <w:b/>
        </w:rPr>
      </w:pPr>
    </w:p>
    <w:p w:rsidR="00CE1D26" w:rsidRPr="0074756E" w:rsidRDefault="00CE1D26" w:rsidP="0074756E">
      <w:pPr>
        <w:pStyle w:val="ac"/>
        <w:jc w:val="right"/>
        <w:rPr>
          <w:b/>
        </w:rPr>
      </w:pPr>
    </w:p>
    <w:p w:rsidR="00CE1D26" w:rsidRPr="0074756E" w:rsidRDefault="00CE1D26" w:rsidP="0074756E">
      <w:pPr>
        <w:pStyle w:val="ac"/>
      </w:pPr>
      <w:r w:rsidRPr="0074756E">
        <w:tab/>
      </w:r>
      <w:r w:rsidRPr="0074756E">
        <w:tab/>
      </w:r>
      <w:r w:rsidR="00A1276C">
        <w:t xml:space="preserve">            </w:t>
      </w:r>
      <w:r w:rsidRPr="0074756E">
        <w:rPr>
          <w:i/>
        </w:rPr>
        <w:t>_______________</w:t>
      </w:r>
      <w:r w:rsidRPr="0074756E">
        <w:t>/________/</w:t>
      </w:r>
    </w:p>
    <w:p w:rsidR="00CE1D26" w:rsidRPr="0074756E" w:rsidRDefault="00CE1D26" w:rsidP="0074756E">
      <w:pPr>
        <w:pStyle w:val="ac"/>
        <w:jc w:val="right"/>
      </w:pPr>
    </w:p>
    <w:p w:rsidR="00CE1D26" w:rsidRPr="0074756E" w:rsidRDefault="00CE1D26" w:rsidP="00A1276C">
      <w:pPr>
        <w:jc w:val="right"/>
      </w:pPr>
      <w:r w:rsidRPr="0074756E">
        <w:t xml:space="preserve"> «__» __________ 20</w:t>
      </w:r>
      <w:r w:rsidR="00537532" w:rsidRPr="0074756E">
        <w:t>_</w:t>
      </w:r>
      <w:r w:rsidRPr="0074756E">
        <w:t>_ г.</w:t>
      </w:r>
    </w:p>
    <w:p w:rsidR="00CE1D26" w:rsidRPr="0074756E" w:rsidRDefault="00CE1D26" w:rsidP="0074756E"/>
    <w:p w:rsidR="00CE1D26" w:rsidRPr="0074756E" w:rsidRDefault="00CE1D26" w:rsidP="0074756E">
      <w:pPr>
        <w:tabs>
          <w:tab w:val="left" w:pos="432"/>
        </w:tabs>
      </w:pPr>
    </w:p>
    <w:sectPr w:rsidR="00CE1D26" w:rsidRPr="0074756E" w:rsidSect="00A1276C">
      <w:pgSz w:w="11909" w:h="16834" w:code="9"/>
      <w:pgMar w:top="851" w:right="851" w:bottom="851" w:left="1418" w:header="720" w:footer="720" w:gutter="0"/>
      <w:cols w:space="708"/>
      <w:noEndnote/>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1B4" w:rsidRDefault="00F901B4">
      <w:r>
        <w:separator/>
      </w:r>
    </w:p>
  </w:endnote>
  <w:endnote w:type="continuationSeparator" w:id="0">
    <w:p w:rsidR="00F901B4" w:rsidRDefault="00F901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97" w:rsidRDefault="00973897" w:rsidP="003E6B53">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973897" w:rsidRDefault="00973897" w:rsidP="003E6B53">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97" w:rsidRDefault="00973897" w:rsidP="00873BE5">
    <w:pPr>
      <w:pStyle w:val="ac"/>
      <w:framePr w:wrap="around" w:vAnchor="text" w:hAnchor="margin" w:xAlign="right" w:y="1"/>
      <w:jc w:val="right"/>
      <w:rPr>
        <w:rStyle w:val="ae"/>
      </w:rPr>
    </w:pPr>
    <w:r>
      <w:rPr>
        <w:rStyle w:val="ae"/>
      </w:rPr>
      <w:fldChar w:fldCharType="begin"/>
    </w:r>
    <w:r>
      <w:rPr>
        <w:rStyle w:val="ae"/>
      </w:rPr>
      <w:instrText xml:space="preserve">PAGE  </w:instrText>
    </w:r>
    <w:r>
      <w:rPr>
        <w:rStyle w:val="ae"/>
      </w:rPr>
      <w:fldChar w:fldCharType="separate"/>
    </w:r>
    <w:r w:rsidR="002E1CC9">
      <w:rPr>
        <w:rStyle w:val="ae"/>
        <w:noProof/>
      </w:rPr>
      <w:t>31</w:t>
    </w:r>
    <w:r>
      <w:rPr>
        <w:rStyle w:val="ae"/>
      </w:rPr>
      <w:fldChar w:fldCharType="end"/>
    </w:r>
  </w:p>
  <w:p w:rsidR="00973897" w:rsidRDefault="00973897" w:rsidP="00873BE5">
    <w:pPr>
      <w:pStyle w:val="ac"/>
      <w:framePr w:wrap="around" w:vAnchor="text" w:hAnchor="margin" w:xAlign="right" w:y="1"/>
      <w:ind w:right="360"/>
      <w:jc w:val="right"/>
      <w:rPr>
        <w:rStyle w:val="ae"/>
      </w:rPr>
    </w:pPr>
  </w:p>
  <w:p w:rsidR="00973897" w:rsidRDefault="00973897" w:rsidP="003E6B53">
    <w:pPr>
      <w:pStyle w:val="ac"/>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1B4" w:rsidRDefault="00F901B4">
      <w:r>
        <w:separator/>
      </w:r>
    </w:p>
  </w:footnote>
  <w:footnote w:type="continuationSeparator" w:id="0">
    <w:p w:rsidR="00F901B4" w:rsidRDefault="00F90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2643"/>
    <w:multiLevelType w:val="hybridMultilevel"/>
    <w:tmpl w:val="DD80398A"/>
    <w:lvl w:ilvl="0" w:tplc="BD74A2B0">
      <w:start w:val="1"/>
      <w:numFmt w:val="bullet"/>
      <w:lvlText w:val=""/>
      <w:lvlJc w:val="left"/>
      <w:pPr>
        <w:tabs>
          <w:tab w:val="num" w:pos="720"/>
        </w:tabs>
        <w:ind w:left="720" w:hanging="360"/>
      </w:pPr>
      <w:rPr>
        <w:rFonts w:ascii="Symbol" w:hAnsi="Symbol" w:hint="default"/>
      </w:rPr>
    </w:lvl>
    <w:lvl w:ilvl="1" w:tplc="A63CB5FE">
      <w:numFmt w:val="none"/>
      <w:lvlText w:val=""/>
      <w:lvlJc w:val="left"/>
      <w:pPr>
        <w:tabs>
          <w:tab w:val="num" w:pos="360"/>
        </w:tabs>
      </w:pPr>
    </w:lvl>
    <w:lvl w:ilvl="2" w:tplc="5122D982">
      <w:numFmt w:val="none"/>
      <w:lvlText w:val=""/>
      <w:lvlJc w:val="left"/>
      <w:pPr>
        <w:tabs>
          <w:tab w:val="num" w:pos="360"/>
        </w:tabs>
      </w:pPr>
    </w:lvl>
    <w:lvl w:ilvl="3" w:tplc="EB328B4E">
      <w:numFmt w:val="none"/>
      <w:lvlText w:val=""/>
      <w:lvlJc w:val="left"/>
      <w:pPr>
        <w:tabs>
          <w:tab w:val="num" w:pos="360"/>
        </w:tabs>
      </w:pPr>
    </w:lvl>
    <w:lvl w:ilvl="4" w:tplc="A5AAED96">
      <w:numFmt w:val="none"/>
      <w:lvlText w:val=""/>
      <w:lvlJc w:val="left"/>
      <w:pPr>
        <w:tabs>
          <w:tab w:val="num" w:pos="360"/>
        </w:tabs>
      </w:pPr>
    </w:lvl>
    <w:lvl w:ilvl="5" w:tplc="4E4296B4">
      <w:numFmt w:val="none"/>
      <w:lvlText w:val=""/>
      <w:lvlJc w:val="left"/>
      <w:pPr>
        <w:tabs>
          <w:tab w:val="num" w:pos="360"/>
        </w:tabs>
      </w:pPr>
    </w:lvl>
    <w:lvl w:ilvl="6" w:tplc="DCE037E4">
      <w:numFmt w:val="none"/>
      <w:lvlText w:val=""/>
      <w:lvlJc w:val="left"/>
      <w:pPr>
        <w:tabs>
          <w:tab w:val="num" w:pos="360"/>
        </w:tabs>
      </w:pPr>
    </w:lvl>
    <w:lvl w:ilvl="7" w:tplc="89C4A236">
      <w:numFmt w:val="none"/>
      <w:lvlText w:val=""/>
      <w:lvlJc w:val="left"/>
      <w:pPr>
        <w:tabs>
          <w:tab w:val="num" w:pos="360"/>
        </w:tabs>
      </w:pPr>
    </w:lvl>
    <w:lvl w:ilvl="8" w:tplc="8DCE7E4C">
      <w:numFmt w:val="none"/>
      <w:lvlText w:val=""/>
      <w:lvlJc w:val="left"/>
      <w:pPr>
        <w:tabs>
          <w:tab w:val="num" w:pos="360"/>
        </w:tabs>
      </w:pPr>
    </w:lvl>
  </w:abstractNum>
  <w:abstractNum w:abstractNumId="1">
    <w:nsid w:val="053322A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6D1254E"/>
    <w:multiLevelType w:val="hybridMultilevel"/>
    <w:tmpl w:val="9CF4A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B6614"/>
    <w:multiLevelType w:val="hybridMultilevel"/>
    <w:tmpl w:val="CDC0E91A"/>
    <w:lvl w:ilvl="0" w:tplc="C318F484">
      <w:numFmt w:val="bullet"/>
      <w:lvlText w:val="-"/>
      <w:lvlJc w:val="left"/>
      <w:pPr>
        <w:tabs>
          <w:tab w:val="num" w:pos="1069"/>
        </w:tabs>
        <w:ind w:left="1069"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2811A4"/>
    <w:multiLevelType w:val="multilevel"/>
    <w:tmpl w:val="B48613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111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9A81E6A"/>
    <w:multiLevelType w:val="hybridMultilevel"/>
    <w:tmpl w:val="0F78C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CA40B3"/>
    <w:multiLevelType w:val="multilevel"/>
    <w:tmpl w:val="141A71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F126722"/>
    <w:multiLevelType w:val="singleLevel"/>
    <w:tmpl w:val="C0C0386C"/>
    <w:lvl w:ilvl="0">
      <w:start w:val="1"/>
      <w:numFmt w:val="decimal"/>
      <w:lvlText w:val="%1."/>
      <w:lvlJc w:val="left"/>
      <w:pPr>
        <w:tabs>
          <w:tab w:val="num" w:pos="705"/>
        </w:tabs>
        <w:ind w:left="705" w:hanging="705"/>
      </w:pPr>
      <w:rPr>
        <w:rFonts w:hint="default"/>
        <w:b/>
      </w:rPr>
    </w:lvl>
  </w:abstractNum>
  <w:abstractNum w:abstractNumId="8">
    <w:nsid w:val="0F584B5A"/>
    <w:multiLevelType w:val="multilevel"/>
    <w:tmpl w:val="E3642C1A"/>
    <w:lvl w:ilvl="0">
      <w:start w:val="3"/>
      <w:numFmt w:val="decimal"/>
      <w:lvlText w:val="%1."/>
      <w:lvlJc w:val="left"/>
      <w:pPr>
        <w:tabs>
          <w:tab w:val="num" w:pos="720"/>
        </w:tabs>
        <w:ind w:left="720" w:hanging="720"/>
      </w:pPr>
      <w:rPr>
        <w:rFonts w:hint="default"/>
        <w:b/>
      </w:rPr>
    </w:lvl>
    <w:lvl w:ilvl="1">
      <w:start w:val="15"/>
      <w:numFmt w:val="decimal"/>
      <w:lvlText w:val="%1.%2."/>
      <w:lvlJc w:val="left"/>
      <w:pPr>
        <w:tabs>
          <w:tab w:val="num" w:pos="720"/>
        </w:tabs>
        <w:ind w:left="720" w:hanging="720"/>
      </w:pPr>
      <w:rPr>
        <w:rFonts w:hint="default"/>
        <w:b/>
      </w:rPr>
    </w:lvl>
    <w:lvl w:ilvl="2">
      <w:start w:val="1"/>
      <w:numFmt w:val="decimal"/>
      <w:pStyle w:val="Avtor111"/>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0FBB1A4A"/>
    <w:multiLevelType w:val="hybridMultilevel"/>
    <w:tmpl w:val="A226312E"/>
    <w:lvl w:ilvl="0" w:tplc="04190001">
      <w:start w:val="1"/>
      <w:numFmt w:val="bullet"/>
      <w:lvlText w:val=""/>
      <w:lvlJc w:val="left"/>
      <w:pPr>
        <w:tabs>
          <w:tab w:val="num" w:pos="648"/>
        </w:tabs>
        <w:ind w:left="648" w:hanging="360"/>
      </w:pPr>
      <w:rPr>
        <w:rFonts w:ascii="Symbol" w:hAnsi="Symbol" w:hint="default"/>
      </w:rPr>
    </w:lvl>
    <w:lvl w:ilvl="1" w:tplc="04190003" w:tentative="1">
      <w:start w:val="1"/>
      <w:numFmt w:val="bullet"/>
      <w:lvlText w:val="o"/>
      <w:lvlJc w:val="left"/>
      <w:pPr>
        <w:tabs>
          <w:tab w:val="num" w:pos="1368"/>
        </w:tabs>
        <w:ind w:left="1368" w:hanging="360"/>
      </w:pPr>
      <w:rPr>
        <w:rFonts w:ascii="Courier New" w:hAnsi="Courier New" w:cs="Courier New" w:hint="default"/>
      </w:rPr>
    </w:lvl>
    <w:lvl w:ilvl="2" w:tplc="04190005" w:tentative="1">
      <w:start w:val="1"/>
      <w:numFmt w:val="bullet"/>
      <w:lvlText w:val=""/>
      <w:lvlJc w:val="left"/>
      <w:pPr>
        <w:tabs>
          <w:tab w:val="num" w:pos="2088"/>
        </w:tabs>
        <w:ind w:left="2088" w:hanging="360"/>
      </w:pPr>
      <w:rPr>
        <w:rFonts w:ascii="Wingdings" w:hAnsi="Wingdings" w:hint="default"/>
      </w:rPr>
    </w:lvl>
    <w:lvl w:ilvl="3" w:tplc="04190001" w:tentative="1">
      <w:start w:val="1"/>
      <w:numFmt w:val="bullet"/>
      <w:lvlText w:val=""/>
      <w:lvlJc w:val="left"/>
      <w:pPr>
        <w:tabs>
          <w:tab w:val="num" w:pos="2808"/>
        </w:tabs>
        <w:ind w:left="2808" w:hanging="360"/>
      </w:pPr>
      <w:rPr>
        <w:rFonts w:ascii="Symbol" w:hAnsi="Symbol" w:hint="default"/>
      </w:rPr>
    </w:lvl>
    <w:lvl w:ilvl="4" w:tplc="04190003" w:tentative="1">
      <w:start w:val="1"/>
      <w:numFmt w:val="bullet"/>
      <w:lvlText w:val="o"/>
      <w:lvlJc w:val="left"/>
      <w:pPr>
        <w:tabs>
          <w:tab w:val="num" w:pos="3528"/>
        </w:tabs>
        <w:ind w:left="3528" w:hanging="360"/>
      </w:pPr>
      <w:rPr>
        <w:rFonts w:ascii="Courier New" w:hAnsi="Courier New" w:cs="Courier New" w:hint="default"/>
      </w:rPr>
    </w:lvl>
    <w:lvl w:ilvl="5" w:tplc="04190005" w:tentative="1">
      <w:start w:val="1"/>
      <w:numFmt w:val="bullet"/>
      <w:lvlText w:val=""/>
      <w:lvlJc w:val="left"/>
      <w:pPr>
        <w:tabs>
          <w:tab w:val="num" w:pos="4248"/>
        </w:tabs>
        <w:ind w:left="4248" w:hanging="360"/>
      </w:pPr>
      <w:rPr>
        <w:rFonts w:ascii="Wingdings" w:hAnsi="Wingdings" w:hint="default"/>
      </w:rPr>
    </w:lvl>
    <w:lvl w:ilvl="6" w:tplc="04190001" w:tentative="1">
      <w:start w:val="1"/>
      <w:numFmt w:val="bullet"/>
      <w:lvlText w:val=""/>
      <w:lvlJc w:val="left"/>
      <w:pPr>
        <w:tabs>
          <w:tab w:val="num" w:pos="4968"/>
        </w:tabs>
        <w:ind w:left="4968" w:hanging="360"/>
      </w:pPr>
      <w:rPr>
        <w:rFonts w:ascii="Symbol" w:hAnsi="Symbol" w:hint="default"/>
      </w:rPr>
    </w:lvl>
    <w:lvl w:ilvl="7" w:tplc="04190003" w:tentative="1">
      <w:start w:val="1"/>
      <w:numFmt w:val="bullet"/>
      <w:lvlText w:val="o"/>
      <w:lvlJc w:val="left"/>
      <w:pPr>
        <w:tabs>
          <w:tab w:val="num" w:pos="5688"/>
        </w:tabs>
        <w:ind w:left="5688" w:hanging="360"/>
      </w:pPr>
      <w:rPr>
        <w:rFonts w:ascii="Courier New" w:hAnsi="Courier New" w:cs="Courier New" w:hint="default"/>
      </w:rPr>
    </w:lvl>
    <w:lvl w:ilvl="8" w:tplc="04190005" w:tentative="1">
      <w:start w:val="1"/>
      <w:numFmt w:val="bullet"/>
      <w:lvlText w:val=""/>
      <w:lvlJc w:val="left"/>
      <w:pPr>
        <w:tabs>
          <w:tab w:val="num" w:pos="6408"/>
        </w:tabs>
        <w:ind w:left="6408" w:hanging="360"/>
      </w:pPr>
      <w:rPr>
        <w:rFonts w:ascii="Wingdings" w:hAnsi="Wingdings" w:hint="default"/>
      </w:rPr>
    </w:lvl>
  </w:abstractNum>
  <w:abstractNum w:abstractNumId="10">
    <w:nsid w:val="13636D89"/>
    <w:multiLevelType w:val="hybridMultilevel"/>
    <w:tmpl w:val="D9260C64"/>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5883BE2"/>
    <w:multiLevelType w:val="hybridMultilevel"/>
    <w:tmpl w:val="3702AF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4F0BA9"/>
    <w:multiLevelType w:val="hybridMultilevel"/>
    <w:tmpl w:val="B81CAD34"/>
    <w:lvl w:ilvl="0" w:tplc="4BA6B3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D2443E"/>
    <w:multiLevelType w:val="hybridMultilevel"/>
    <w:tmpl w:val="8B98F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2F5059"/>
    <w:multiLevelType w:val="hybridMultilevel"/>
    <w:tmpl w:val="B1D49882"/>
    <w:lvl w:ilvl="0" w:tplc="4BA6B3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151FAA"/>
    <w:multiLevelType w:val="hybridMultilevel"/>
    <w:tmpl w:val="CE80C2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2F5809F9"/>
    <w:multiLevelType w:val="multilevel"/>
    <w:tmpl w:val="F1025B56"/>
    <w:lvl w:ilvl="0">
      <w:start w:val="1"/>
      <w:numFmt w:val="none"/>
      <w:lvlText w:val="8.7."/>
      <w:lvlJc w:val="left"/>
      <w:pPr>
        <w:tabs>
          <w:tab w:val="num" w:pos="360"/>
        </w:tabs>
        <w:ind w:left="360" w:hanging="360"/>
      </w:pPr>
      <w:rPr>
        <w:rFonts w:hint="default"/>
      </w:rPr>
    </w:lvl>
    <w:lvl w:ilvl="1">
      <w:start w:val="1"/>
      <w:numFmt w:val="decimal"/>
      <w:lvlText w:val="%2%1.1."/>
      <w:lvlJc w:val="left"/>
      <w:pPr>
        <w:tabs>
          <w:tab w:val="num" w:pos="1080"/>
        </w:tabs>
        <w:ind w:left="792" w:hanging="432"/>
      </w:pPr>
      <w:rPr>
        <w:rFonts w:hint="default"/>
      </w:rPr>
    </w:lvl>
    <w:lvl w:ilvl="2">
      <w:start w:val="1"/>
      <w:numFmt w:val="decimal"/>
      <w:lvlText w:val="%1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0EC08E4"/>
    <w:multiLevelType w:val="hybridMultilevel"/>
    <w:tmpl w:val="9EAE07AE"/>
    <w:lvl w:ilvl="0" w:tplc="4BA6B32E">
      <w:start w:val="1"/>
      <w:numFmt w:val="decimal"/>
      <w:lvlText w:val="%1."/>
      <w:lvlJc w:val="left"/>
      <w:pPr>
        <w:tabs>
          <w:tab w:val="num" w:pos="1272"/>
        </w:tabs>
        <w:ind w:left="1272" w:hanging="360"/>
      </w:pPr>
      <w:rPr>
        <w:rFonts w:hint="default"/>
      </w:rPr>
    </w:lvl>
    <w:lvl w:ilvl="1" w:tplc="04190019" w:tentative="1">
      <w:start w:val="1"/>
      <w:numFmt w:val="lowerLetter"/>
      <w:lvlText w:val="%2."/>
      <w:lvlJc w:val="left"/>
      <w:pPr>
        <w:tabs>
          <w:tab w:val="num" w:pos="1992"/>
        </w:tabs>
        <w:ind w:left="1992" w:hanging="360"/>
      </w:pPr>
    </w:lvl>
    <w:lvl w:ilvl="2" w:tplc="0419001B" w:tentative="1">
      <w:start w:val="1"/>
      <w:numFmt w:val="lowerRoman"/>
      <w:lvlText w:val="%3."/>
      <w:lvlJc w:val="right"/>
      <w:pPr>
        <w:tabs>
          <w:tab w:val="num" w:pos="2712"/>
        </w:tabs>
        <w:ind w:left="2712" w:hanging="180"/>
      </w:pPr>
    </w:lvl>
    <w:lvl w:ilvl="3" w:tplc="0419000F" w:tentative="1">
      <w:start w:val="1"/>
      <w:numFmt w:val="decimal"/>
      <w:lvlText w:val="%4."/>
      <w:lvlJc w:val="left"/>
      <w:pPr>
        <w:tabs>
          <w:tab w:val="num" w:pos="3432"/>
        </w:tabs>
        <w:ind w:left="3432" w:hanging="360"/>
      </w:pPr>
    </w:lvl>
    <w:lvl w:ilvl="4" w:tplc="04190019" w:tentative="1">
      <w:start w:val="1"/>
      <w:numFmt w:val="lowerLetter"/>
      <w:lvlText w:val="%5."/>
      <w:lvlJc w:val="left"/>
      <w:pPr>
        <w:tabs>
          <w:tab w:val="num" w:pos="4152"/>
        </w:tabs>
        <w:ind w:left="4152" w:hanging="360"/>
      </w:pPr>
    </w:lvl>
    <w:lvl w:ilvl="5" w:tplc="0419001B" w:tentative="1">
      <w:start w:val="1"/>
      <w:numFmt w:val="lowerRoman"/>
      <w:lvlText w:val="%6."/>
      <w:lvlJc w:val="right"/>
      <w:pPr>
        <w:tabs>
          <w:tab w:val="num" w:pos="4872"/>
        </w:tabs>
        <w:ind w:left="4872" w:hanging="180"/>
      </w:pPr>
    </w:lvl>
    <w:lvl w:ilvl="6" w:tplc="0419000F" w:tentative="1">
      <w:start w:val="1"/>
      <w:numFmt w:val="decimal"/>
      <w:lvlText w:val="%7."/>
      <w:lvlJc w:val="left"/>
      <w:pPr>
        <w:tabs>
          <w:tab w:val="num" w:pos="5592"/>
        </w:tabs>
        <w:ind w:left="5592" w:hanging="360"/>
      </w:pPr>
    </w:lvl>
    <w:lvl w:ilvl="7" w:tplc="04190019" w:tentative="1">
      <w:start w:val="1"/>
      <w:numFmt w:val="lowerLetter"/>
      <w:lvlText w:val="%8."/>
      <w:lvlJc w:val="left"/>
      <w:pPr>
        <w:tabs>
          <w:tab w:val="num" w:pos="6312"/>
        </w:tabs>
        <w:ind w:left="6312" w:hanging="360"/>
      </w:pPr>
    </w:lvl>
    <w:lvl w:ilvl="8" w:tplc="0419001B" w:tentative="1">
      <w:start w:val="1"/>
      <w:numFmt w:val="lowerRoman"/>
      <w:lvlText w:val="%9."/>
      <w:lvlJc w:val="right"/>
      <w:pPr>
        <w:tabs>
          <w:tab w:val="num" w:pos="7032"/>
        </w:tabs>
        <w:ind w:left="7032" w:hanging="180"/>
      </w:pPr>
    </w:lvl>
  </w:abstractNum>
  <w:abstractNum w:abstractNumId="18">
    <w:nsid w:val="31332FBC"/>
    <w:multiLevelType w:val="hybridMultilevel"/>
    <w:tmpl w:val="19CE50B6"/>
    <w:lvl w:ilvl="0" w:tplc="AD68DE00">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21925DF"/>
    <w:multiLevelType w:val="multilevel"/>
    <w:tmpl w:val="CCD6CA9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337715B7"/>
    <w:multiLevelType w:val="multilevel"/>
    <w:tmpl w:val="E31EB40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23"/>
        </w:tabs>
        <w:ind w:left="1123"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270B6E"/>
    <w:multiLevelType w:val="singleLevel"/>
    <w:tmpl w:val="57FA759E"/>
    <w:lvl w:ilvl="0">
      <w:start w:val="6"/>
      <w:numFmt w:val="decimal"/>
      <w:lvlText w:val=""/>
      <w:lvlJc w:val="left"/>
      <w:pPr>
        <w:tabs>
          <w:tab w:val="num" w:pos="360"/>
        </w:tabs>
        <w:ind w:left="360" w:hanging="360"/>
      </w:pPr>
      <w:rPr>
        <w:rFonts w:hint="default"/>
      </w:rPr>
    </w:lvl>
  </w:abstractNum>
  <w:abstractNum w:abstractNumId="22">
    <w:nsid w:val="38567F9E"/>
    <w:multiLevelType w:val="hybridMultilevel"/>
    <w:tmpl w:val="42807C5A"/>
    <w:lvl w:ilvl="0" w:tplc="04190001">
      <w:start w:val="1"/>
      <w:numFmt w:val="bullet"/>
      <w:lvlText w:val=""/>
      <w:lvlJc w:val="left"/>
      <w:pPr>
        <w:tabs>
          <w:tab w:val="num" w:pos="696"/>
        </w:tabs>
        <w:ind w:left="696" w:hanging="360"/>
      </w:pPr>
      <w:rPr>
        <w:rFonts w:ascii="Symbol" w:hAnsi="Symbol" w:hint="default"/>
      </w:rPr>
    </w:lvl>
    <w:lvl w:ilvl="1" w:tplc="04190003" w:tentative="1">
      <w:start w:val="1"/>
      <w:numFmt w:val="bullet"/>
      <w:lvlText w:val="o"/>
      <w:lvlJc w:val="left"/>
      <w:pPr>
        <w:tabs>
          <w:tab w:val="num" w:pos="1416"/>
        </w:tabs>
        <w:ind w:left="1416" w:hanging="360"/>
      </w:pPr>
      <w:rPr>
        <w:rFonts w:ascii="Courier New" w:hAnsi="Courier New" w:cs="Courier New" w:hint="default"/>
      </w:rPr>
    </w:lvl>
    <w:lvl w:ilvl="2" w:tplc="04190005" w:tentative="1">
      <w:start w:val="1"/>
      <w:numFmt w:val="bullet"/>
      <w:lvlText w:val=""/>
      <w:lvlJc w:val="left"/>
      <w:pPr>
        <w:tabs>
          <w:tab w:val="num" w:pos="2136"/>
        </w:tabs>
        <w:ind w:left="2136" w:hanging="360"/>
      </w:pPr>
      <w:rPr>
        <w:rFonts w:ascii="Wingdings" w:hAnsi="Wingdings" w:hint="default"/>
      </w:rPr>
    </w:lvl>
    <w:lvl w:ilvl="3" w:tplc="04190001" w:tentative="1">
      <w:start w:val="1"/>
      <w:numFmt w:val="bullet"/>
      <w:lvlText w:val=""/>
      <w:lvlJc w:val="left"/>
      <w:pPr>
        <w:tabs>
          <w:tab w:val="num" w:pos="2856"/>
        </w:tabs>
        <w:ind w:left="2856" w:hanging="360"/>
      </w:pPr>
      <w:rPr>
        <w:rFonts w:ascii="Symbol" w:hAnsi="Symbol" w:hint="default"/>
      </w:rPr>
    </w:lvl>
    <w:lvl w:ilvl="4" w:tplc="04190003" w:tentative="1">
      <w:start w:val="1"/>
      <w:numFmt w:val="bullet"/>
      <w:lvlText w:val="o"/>
      <w:lvlJc w:val="left"/>
      <w:pPr>
        <w:tabs>
          <w:tab w:val="num" w:pos="3576"/>
        </w:tabs>
        <w:ind w:left="3576" w:hanging="360"/>
      </w:pPr>
      <w:rPr>
        <w:rFonts w:ascii="Courier New" w:hAnsi="Courier New" w:cs="Courier New" w:hint="default"/>
      </w:rPr>
    </w:lvl>
    <w:lvl w:ilvl="5" w:tplc="04190005" w:tentative="1">
      <w:start w:val="1"/>
      <w:numFmt w:val="bullet"/>
      <w:lvlText w:val=""/>
      <w:lvlJc w:val="left"/>
      <w:pPr>
        <w:tabs>
          <w:tab w:val="num" w:pos="4296"/>
        </w:tabs>
        <w:ind w:left="4296" w:hanging="360"/>
      </w:pPr>
      <w:rPr>
        <w:rFonts w:ascii="Wingdings" w:hAnsi="Wingdings" w:hint="default"/>
      </w:rPr>
    </w:lvl>
    <w:lvl w:ilvl="6" w:tplc="04190001" w:tentative="1">
      <w:start w:val="1"/>
      <w:numFmt w:val="bullet"/>
      <w:lvlText w:val=""/>
      <w:lvlJc w:val="left"/>
      <w:pPr>
        <w:tabs>
          <w:tab w:val="num" w:pos="5016"/>
        </w:tabs>
        <w:ind w:left="5016" w:hanging="360"/>
      </w:pPr>
      <w:rPr>
        <w:rFonts w:ascii="Symbol" w:hAnsi="Symbol" w:hint="default"/>
      </w:rPr>
    </w:lvl>
    <w:lvl w:ilvl="7" w:tplc="04190003" w:tentative="1">
      <w:start w:val="1"/>
      <w:numFmt w:val="bullet"/>
      <w:lvlText w:val="o"/>
      <w:lvlJc w:val="left"/>
      <w:pPr>
        <w:tabs>
          <w:tab w:val="num" w:pos="5736"/>
        </w:tabs>
        <w:ind w:left="5736" w:hanging="360"/>
      </w:pPr>
      <w:rPr>
        <w:rFonts w:ascii="Courier New" w:hAnsi="Courier New" w:cs="Courier New" w:hint="default"/>
      </w:rPr>
    </w:lvl>
    <w:lvl w:ilvl="8" w:tplc="04190005" w:tentative="1">
      <w:start w:val="1"/>
      <w:numFmt w:val="bullet"/>
      <w:lvlText w:val=""/>
      <w:lvlJc w:val="left"/>
      <w:pPr>
        <w:tabs>
          <w:tab w:val="num" w:pos="6456"/>
        </w:tabs>
        <w:ind w:left="6456" w:hanging="360"/>
      </w:pPr>
      <w:rPr>
        <w:rFonts w:ascii="Wingdings" w:hAnsi="Wingdings" w:hint="default"/>
      </w:rPr>
    </w:lvl>
  </w:abstractNum>
  <w:abstractNum w:abstractNumId="23">
    <w:nsid w:val="44843A4A"/>
    <w:multiLevelType w:val="hybridMultilevel"/>
    <w:tmpl w:val="C1F8E7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8A76A86"/>
    <w:multiLevelType w:val="multilevel"/>
    <w:tmpl w:val="C06C844E"/>
    <w:lvl w:ilvl="0">
      <w:start w:val="3"/>
      <w:numFmt w:val="decimal"/>
      <w:lvlText w:val="%1."/>
      <w:lvlJc w:val="left"/>
      <w:pPr>
        <w:tabs>
          <w:tab w:val="num" w:pos="660"/>
        </w:tabs>
        <w:ind w:left="660" w:hanging="660"/>
      </w:pPr>
      <w:rPr>
        <w:rFonts w:hint="default"/>
      </w:rPr>
    </w:lvl>
    <w:lvl w:ilvl="1">
      <w:start w:val="10"/>
      <w:numFmt w:val="decimal"/>
      <w:lvlText w:val="%1.%2."/>
      <w:lvlJc w:val="left"/>
      <w:pPr>
        <w:tabs>
          <w:tab w:val="num" w:pos="840"/>
        </w:tabs>
        <w:ind w:left="840" w:hanging="66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nsid w:val="491C09FC"/>
    <w:multiLevelType w:val="singleLevel"/>
    <w:tmpl w:val="8558F800"/>
    <w:lvl w:ilvl="0">
      <w:start w:val="6"/>
      <w:numFmt w:val="bullet"/>
      <w:lvlText w:val="-"/>
      <w:lvlJc w:val="left"/>
      <w:pPr>
        <w:tabs>
          <w:tab w:val="num" w:pos="360"/>
        </w:tabs>
        <w:ind w:left="360" w:hanging="360"/>
      </w:pPr>
      <w:rPr>
        <w:rFonts w:ascii="Times New Roman" w:hAnsi="Times New Roman" w:hint="default"/>
      </w:rPr>
    </w:lvl>
  </w:abstractNum>
  <w:abstractNum w:abstractNumId="26">
    <w:nsid w:val="4CA06DF1"/>
    <w:multiLevelType w:val="multilevel"/>
    <w:tmpl w:val="95B0FED4"/>
    <w:lvl w:ilvl="0">
      <w:start w:val="1"/>
      <w:numFmt w:val="none"/>
      <w:lvlText w:val="3.11."/>
      <w:lvlJc w:val="left"/>
      <w:pPr>
        <w:tabs>
          <w:tab w:val="num" w:pos="720"/>
        </w:tabs>
        <w:ind w:left="360" w:hanging="360"/>
      </w:pPr>
      <w:rPr>
        <w:rFonts w:hint="default"/>
      </w:rPr>
    </w:lvl>
    <w:lvl w:ilvl="1">
      <w:start w:val="1"/>
      <w:numFmt w:val="decimal"/>
      <w:lvlText w:val="%14.1."/>
      <w:lvlJc w:val="left"/>
      <w:pPr>
        <w:tabs>
          <w:tab w:val="num" w:pos="1080"/>
        </w:tabs>
        <w:ind w:left="792" w:hanging="432"/>
      </w:pPr>
      <w:rPr>
        <w:rFonts w:hint="default"/>
      </w:rPr>
    </w:lvl>
    <w:lvl w:ilvl="2">
      <w:start w:val="1"/>
      <w:numFmt w:val="decimal"/>
      <w:lvlText w:val="%1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4E247E19"/>
    <w:multiLevelType w:val="hybridMultilevel"/>
    <w:tmpl w:val="323201AA"/>
    <w:lvl w:ilvl="0" w:tplc="4BA6B3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3D4C4D"/>
    <w:multiLevelType w:val="hybridMultilevel"/>
    <w:tmpl w:val="ED1CF3C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F787E79"/>
    <w:multiLevelType w:val="hybridMultilevel"/>
    <w:tmpl w:val="5804E6D0"/>
    <w:lvl w:ilvl="0" w:tplc="04190019">
      <w:start w:val="1"/>
      <w:numFmt w:val="lowerLetter"/>
      <w:lvlText w:val="%1."/>
      <w:lvlJc w:val="left"/>
      <w:pPr>
        <w:tabs>
          <w:tab w:val="num" w:pos="2580"/>
        </w:tabs>
        <w:ind w:left="25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3801D3"/>
    <w:multiLevelType w:val="singleLevel"/>
    <w:tmpl w:val="04190005"/>
    <w:lvl w:ilvl="0">
      <w:start w:val="1"/>
      <w:numFmt w:val="bullet"/>
      <w:lvlText w:val=""/>
      <w:lvlJc w:val="left"/>
      <w:pPr>
        <w:tabs>
          <w:tab w:val="num" w:pos="720"/>
        </w:tabs>
        <w:ind w:left="720" w:hanging="360"/>
      </w:pPr>
      <w:rPr>
        <w:rFonts w:ascii="Wingdings" w:hAnsi="Wingdings" w:hint="default"/>
      </w:rPr>
    </w:lvl>
  </w:abstractNum>
  <w:abstractNum w:abstractNumId="31">
    <w:nsid w:val="56EE40E6"/>
    <w:multiLevelType w:val="multilevel"/>
    <w:tmpl w:val="CE7E5444"/>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2">
    <w:nsid w:val="5876761E"/>
    <w:multiLevelType w:val="hybridMultilevel"/>
    <w:tmpl w:val="5B0A06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B70D34"/>
    <w:multiLevelType w:val="multilevel"/>
    <w:tmpl w:val="F898AB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224"/>
        </w:tabs>
        <w:ind w:left="1224" w:hanging="504"/>
      </w:pPr>
      <w:rPr>
        <w:rFonts w:hint="default"/>
        <w:b/>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F906605"/>
    <w:multiLevelType w:val="hybridMultilevel"/>
    <w:tmpl w:val="1F1CD63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5">
    <w:nsid w:val="657875F5"/>
    <w:multiLevelType w:val="hybridMultilevel"/>
    <w:tmpl w:val="F84AD72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nsid w:val="6ACA1B71"/>
    <w:multiLevelType w:val="hybridMultilevel"/>
    <w:tmpl w:val="94D8A5C0"/>
    <w:lvl w:ilvl="0" w:tplc="65D65B4E">
      <w:numFmt w:val="none"/>
      <w:lvlText w:val=""/>
      <w:lvlJc w:val="left"/>
      <w:pPr>
        <w:tabs>
          <w:tab w:val="num" w:pos="360"/>
        </w:tabs>
      </w:pPr>
    </w:lvl>
    <w:lvl w:ilvl="1" w:tplc="2FB235B2" w:tentative="1">
      <w:start w:val="1"/>
      <w:numFmt w:val="lowerLetter"/>
      <w:lvlText w:val="%2."/>
      <w:lvlJc w:val="left"/>
      <w:pPr>
        <w:tabs>
          <w:tab w:val="num" w:pos="1980"/>
        </w:tabs>
        <w:ind w:left="1980" w:hanging="360"/>
      </w:pPr>
    </w:lvl>
    <w:lvl w:ilvl="2" w:tplc="3AFC206C" w:tentative="1">
      <w:start w:val="1"/>
      <w:numFmt w:val="lowerRoman"/>
      <w:lvlText w:val="%3."/>
      <w:lvlJc w:val="right"/>
      <w:pPr>
        <w:tabs>
          <w:tab w:val="num" w:pos="2700"/>
        </w:tabs>
        <w:ind w:left="2700" w:hanging="180"/>
      </w:pPr>
    </w:lvl>
    <w:lvl w:ilvl="3" w:tplc="5AACFCF4" w:tentative="1">
      <w:start w:val="1"/>
      <w:numFmt w:val="decimal"/>
      <w:lvlText w:val="%4."/>
      <w:lvlJc w:val="left"/>
      <w:pPr>
        <w:tabs>
          <w:tab w:val="num" w:pos="3420"/>
        </w:tabs>
        <w:ind w:left="3420" w:hanging="360"/>
      </w:pPr>
    </w:lvl>
    <w:lvl w:ilvl="4" w:tplc="AD1CBD9E" w:tentative="1">
      <w:start w:val="1"/>
      <w:numFmt w:val="lowerLetter"/>
      <w:lvlText w:val="%5."/>
      <w:lvlJc w:val="left"/>
      <w:pPr>
        <w:tabs>
          <w:tab w:val="num" w:pos="4140"/>
        </w:tabs>
        <w:ind w:left="4140" w:hanging="360"/>
      </w:pPr>
    </w:lvl>
    <w:lvl w:ilvl="5" w:tplc="F4528A5E" w:tentative="1">
      <w:start w:val="1"/>
      <w:numFmt w:val="lowerRoman"/>
      <w:lvlText w:val="%6."/>
      <w:lvlJc w:val="right"/>
      <w:pPr>
        <w:tabs>
          <w:tab w:val="num" w:pos="4860"/>
        </w:tabs>
        <w:ind w:left="4860" w:hanging="180"/>
      </w:pPr>
    </w:lvl>
    <w:lvl w:ilvl="6" w:tplc="C8D411F8" w:tentative="1">
      <w:start w:val="1"/>
      <w:numFmt w:val="decimal"/>
      <w:lvlText w:val="%7."/>
      <w:lvlJc w:val="left"/>
      <w:pPr>
        <w:tabs>
          <w:tab w:val="num" w:pos="5580"/>
        </w:tabs>
        <w:ind w:left="5580" w:hanging="360"/>
      </w:pPr>
    </w:lvl>
    <w:lvl w:ilvl="7" w:tplc="9AF65488" w:tentative="1">
      <w:start w:val="1"/>
      <w:numFmt w:val="lowerLetter"/>
      <w:lvlText w:val="%8."/>
      <w:lvlJc w:val="left"/>
      <w:pPr>
        <w:tabs>
          <w:tab w:val="num" w:pos="6300"/>
        </w:tabs>
        <w:ind w:left="6300" w:hanging="360"/>
      </w:pPr>
    </w:lvl>
    <w:lvl w:ilvl="8" w:tplc="4BE0591C" w:tentative="1">
      <w:start w:val="1"/>
      <w:numFmt w:val="lowerRoman"/>
      <w:lvlText w:val="%9."/>
      <w:lvlJc w:val="right"/>
      <w:pPr>
        <w:tabs>
          <w:tab w:val="num" w:pos="7020"/>
        </w:tabs>
        <w:ind w:left="7020" w:hanging="180"/>
      </w:pPr>
    </w:lvl>
  </w:abstractNum>
  <w:abstractNum w:abstractNumId="37">
    <w:nsid w:val="6ADE1931"/>
    <w:multiLevelType w:val="multilevel"/>
    <w:tmpl w:val="4908379A"/>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BD05ADF"/>
    <w:multiLevelType w:val="hybridMultilevel"/>
    <w:tmpl w:val="DE1A0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0397BEF"/>
    <w:multiLevelType w:val="multilevel"/>
    <w:tmpl w:val="B490A9C8"/>
    <w:lvl w:ilvl="0">
      <w:start w:val="7"/>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nsid w:val="750C1C22"/>
    <w:multiLevelType w:val="hybridMultilevel"/>
    <w:tmpl w:val="E1DC5E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78568E3"/>
    <w:multiLevelType w:val="hybridMultilevel"/>
    <w:tmpl w:val="A1FCB70A"/>
    <w:lvl w:ilvl="0" w:tplc="0EAC54CC">
      <w:start w:val="1"/>
      <w:numFmt w:val="bullet"/>
      <w:lvlText w:val=""/>
      <w:lvlJc w:val="left"/>
      <w:pPr>
        <w:tabs>
          <w:tab w:val="num" w:pos="1332"/>
        </w:tabs>
        <w:ind w:left="1332" w:hanging="360"/>
      </w:pPr>
      <w:rPr>
        <w:rFonts w:ascii="Wingdings" w:hAnsi="Wingdings"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42">
    <w:nsid w:val="7D2429FC"/>
    <w:multiLevelType w:val="hybridMultilevel"/>
    <w:tmpl w:val="39FA9D6A"/>
    <w:lvl w:ilvl="0" w:tplc="FEF0FDB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D741A38"/>
    <w:multiLevelType w:val="hybridMultilevel"/>
    <w:tmpl w:val="DE922372"/>
    <w:lvl w:ilvl="0" w:tplc="E0D05136">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4">
    <w:nsid w:val="7DCB1D82"/>
    <w:multiLevelType w:val="hybridMultilevel"/>
    <w:tmpl w:val="69AC7B70"/>
    <w:lvl w:ilvl="0" w:tplc="04190001">
      <w:start w:val="1"/>
      <w:numFmt w:val="bullet"/>
      <w:lvlText w:val=""/>
      <w:lvlJc w:val="left"/>
      <w:pPr>
        <w:tabs>
          <w:tab w:val="num" w:pos="672"/>
        </w:tabs>
        <w:ind w:left="672" w:hanging="360"/>
      </w:pPr>
      <w:rPr>
        <w:rFonts w:ascii="Symbol" w:hAnsi="Symbol" w:hint="default"/>
      </w:rPr>
    </w:lvl>
    <w:lvl w:ilvl="1" w:tplc="04190003" w:tentative="1">
      <w:start w:val="1"/>
      <w:numFmt w:val="bullet"/>
      <w:lvlText w:val="o"/>
      <w:lvlJc w:val="left"/>
      <w:pPr>
        <w:tabs>
          <w:tab w:val="num" w:pos="1392"/>
        </w:tabs>
        <w:ind w:left="1392" w:hanging="360"/>
      </w:pPr>
      <w:rPr>
        <w:rFonts w:ascii="Courier New" w:hAnsi="Courier New" w:cs="Courier New" w:hint="default"/>
      </w:rPr>
    </w:lvl>
    <w:lvl w:ilvl="2" w:tplc="04190005" w:tentative="1">
      <w:start w:val="1"/>
      <w:numFmt w:val="bullet"/>
      <w:lvlText w:val=""/>
      <w:lvlJc w:val="left"/>
      <w:pPr>
        <w:tabs>
          <w:tab w:val="num" w:pos="2112"/>
        </w:tabs>
        <w:ind w:left="2112" w:hanging="360"/>
      </w:pPr>
      <w:rPr>
        <w:rFonts w:ascii="Wingdings" w:hAnsi="Wingdings" w:hint="default"/>
      </w:rPr>
    </w:lvl>
    <w:lvl w:ilvl="3" w:tplc="04190001" w:tentative="1">
      <w:start w:val="1"/>
      <w:numFmt w:val="bullet"/>
      <w:lvlText w:val=""/>
      <w:lvlJc w:val="left"/>
      <w:pPr>
        <w:tabs>
          <w:tab w:val="num" w:pos="2832"/>
        </w:tabs>
        <w:ind w:left="2832" w:hanging="360"/>
      </w:pPr>
      <w:rPr>
        <w:rFonts w:ascii="Symbol" w:hAnsi="Symbol" w:hint="default"/>
      </w:rPr>
    </w:lvl>
    <w:lvl w:ilvl="4" w:tplc="04190003" w:tentative="1">
      <w:start w:val="1"/>
      <w:numFmt w:val="bullet"/>
      <w:lvlText w:val="o"/>
      <w:lvlJc w:val="left"/>
      <w:pPr>
        <w:tabs>
          <w:tab w:val="num" w:pos="3552"/>
        </w:tabs>
        <w:ind w:left="3552" w:hanging="360"/>
      </w:pPr>
      <w:rPr>
        <w:rFonts w:ascii="Courier New" w:hAnsi="Courier New" w:cs="Courier New" w:hint="default"/>
      </w:rPr>
    </w:lvl>
    <w:lvl w:ilvl="5" w:tplc="04190005" w:tentative="1">
      <w:start w:val="1"/>
      <w:numFmt w:val="bullet"/>
      <w:lvlText w:val=""/>
      <w:lvlJc w:val="left"/>
      <w:pPr>
        <w:tabs>
          <w:tab w:val="num" w:pos="4272"/>
        </w:tabs>
        <w:ind w:left="4272" w:hanging="360"/>
      </w:pPr>
      <w:rPr>
        <w:rFonts w:ascii="Wingdings" w:hAnsi="Wingdings" w:hint="default"/>
      </w:rPr>
    </w:lvl>
    <w:lvl w:ilvl="6" w:tplc="04190001" w:tentative="1">
      <w:start w:val="1"/>
      <w:numFmt w:val="bullet"/>
      <w:lvlText w:val=""/>
      <w:lvlJc w:val="left"/>
      <w:pPr>
        <w:tabs>
          <w:tab w:val="num" w:pos="4992"/>
        </w:tabs>
        <w:ind w:left="4992" w:hanging="360"/>
      </w:pPr>
      <w:rPr>
        <w:rFonts w:ascii="Symbol" w:hAnsi="Symbol" w:hint="default"/>
      </w:rPr>
    </w:lvl>
    <w:lvl w:ilvl="7" w:tplc="04190003" w:tentative="1">
      <w:start w:val="1"/>
      <w:numFmt w:val="bullet"/>
      <w:lvlText w:val="o"/>
      <w:lvlJc w:val="left"/>
      <w:pPr>
        <w:tabs>
          <w:tab w:val="num" w:pos="5712"/>
        </w:tabs>
        <w:ind w:left="5712" w:hanging="360"/>
      </w:pPr>
      <w:rPr>
        <w:rFonts w:ascii="Courier New" w:hAnsi="Courier New" w:cs="Courier New" w:hint="default"/>
      </w:rPr>
    </w:lvl>
    <w:lvl w:ilvl="8" w:tplc="04190005" w:tentative="1">
      <w:start w:val="1"/>
      <w:numFmt w:val="bullet"/>
      <w:lvlText w:val=""/>
      <w:lvlJc w:val="left"/>
      <w:pPr>
        <w:tabs>
          <w:tab w:val="num" w:pos="6432"/>
        </w:tabs>
        <w:ind w:left="6432" w:hanging="360"/>
      </w:pPr>
      <w:rPr>
        <w:rFonts w:ascii="Wingdings" w:hAnsi="Wingdings" w:hint="default"/>
      </w:rPr>
    </w:lvl>
  </w:abstractNum>
  <w:abstractNum w:abstractNumId="45">
    <w:nsid w:val="7EB543F1"/>
    <w:multiLevelType w:val="multilevel"/>
    <w:tmpl w:val="95B0FED4"/>
    <w:lvl w:ilvl="0">
      <w:start w:val="1"/>
      <w:numFmt w:val="none"/>
      <w:lvlText w:val="3.11."/>
      <w:lvlJc w:val="left"/>
      <w:pPr>
        <w:tabs>
          <w:tab w:val="num" w:pos="720"/>
        </w:tabs>
        <w:ind w:left="360" w:hanging="360"/>
      </w:pPr>
      <w:rPr>
        <w:rFonts w:hint="default"/>
      </w:rPr>
    </w:lvl>
    <w:lvl w:ilvl="1">
      <w:start w:val="1"/>
      <w:numFmt w:val="decimal"/>
      <w:lvlText w:val="%14.1."/>
      <w:lvlJc w:val="left"/>
      <w:pPr>
        <w:tabs>
          <w:tab w:val="num" w:pos="1080"/>
        </w:tabs>
        <w:ind w:left="792" w:hanging="432"/>
      </w:pPr>
      <w:rPr>
        <w:rFonts w:hint="default"/>
      </w:rPr>
    </w:lvl>
    <w:lvl w:ilvl="2">
      <w:start w:val="1"/>
      <w:numFmt w:val="decimal"/>
      <w:lvlText w:val="%1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F025104"/>
    <w:multiLevelType w:val="hybridMultilevel"/>
    <w:tmpl w:val="E1DC5E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43"/>
  </w:num>
  <w:num w:numId="4">
    <w:abstractNumId w:val="5"/>
  </w:num>
  <w:num w:numId="5">
    <w:abstractNumId w:val="39"/>
  </w:num>
  <w:num w:numId="6">
    <w:abstractNumId w:val="10"/>
  </w:num>
  <w:num w:numId="7">
    <w:abstractNumId w:val="36"/>
  </w:num>
  <w:num w:numId="8">
    <w:abstractNumId w:val="32"/>
  </w:num>
  <w:num w:numId="9">
    <w:abstractNumId w:val="40"/>
  </w:num>
  <w:num w:numId="10">
    <w:abstractNumId w:val="46"/>
  </w:num>
  <w:num w:numId="11">
    <w:abstractNumId w:val="24"/>
  </w:num>
  <w:num w:numId="12">
    <w:abstractNumId w:val="25"/>
  </w:num>
  <w:num w:numId="13">
    <w:abstractNumId w:val="0"/>
  </w:num>
  <w:num w:numId="14">
    <w:abstractNumId w:val="21"/>
  </w:num>
  <w:num w:numId="15">
    <w:abstractNumId w:val="7"/>
  </w:num>
  <w:num w:numId="16">
    <w:abstractNumId w:val="26"/>
  </w:num>
  <w:num w:numId="17">
    <w:abstractNumId w:val="45"/>
  </w:num>
  <w:num w:numId="18">
    <w:abstractNumId w:val="19"/>
  </w:num>
  <w:num w:numId="19">
    <w:abstractNumId w:val="29"/>
  </w:num>
  <w:num w:numId="20">
    <w:abstractNumId w:val="17"/>
  </w:num>
  <w:num w:numId="21">
    <w:abstractNumId w:val="16"/>
  </w:num>
  <w:num w:numId="22">
    <w:abstractNumId w:val="28"/>
  </w:num>
  <w:num w:numId="23">
    <w:abstractNumId w:val="27"/>
  </w:num>
  <w:num w:numId="24">
    <w:abstractNumId w:val="15"/>
  </w:num>
  <w:num w:numId="25">
    <w:abstractNumId w:val="2"/>
  </w:num>
  <w:num w:numId="26">
    <w:abstractNumId w:val="23"/>
  </w:num>
  <w:num w:numId="27">
    <w:abstractNumId w:val="12"/>
  </w:num>
  <w:num w:numId="28">
    <w:abstractNumId w:val="13"/>
  </w:num>
  <w:num w:numId="29">
    <w:abstractNumId w:val="35"/>
  </w:num>
  <w:num w:numId="30">
    <w:abstractNumId w:val="14"/>
  </w:num>
  <w:num w:numId="31">
    <w:abstractNumId w:val="22"/>
  </w:num>
  <w:num w:numId="32">
    <w:abstractNumId w:val="1"/>
  </w:num>
  <w:num w:numId="33">
    <w:abstractNumId w:val="6"/>
  </w:num>
  <w:num w:numId="34">
    <w:abstractNumId w:val="4"/>
  </w:num>
  <w:num w:numId="35">
    <w:abstractNumId w:val="38"/>
  </w:num>
  <w:num w:numId="36">
    <w:abstractNumId w:val="9"/>
  </w:num>
  <w:num w:numId="37">
    <w:abstractNumId w:val="44"/>
  </w:num>
  <w:num w:numId="38">
    <w:abstractNumId w:val="8"/>
  </w:num>
  <w:num w:numId="39">
    <w:abstractNumId w:val="31"/>
  </w:num>
  <w:num w:numId="40">
    <w:abstractNumId w:val="37"/>
  </w:num>
  <w:num w:numId="41">
    <w:abstractNumId w:val="3"/>
  </w:num>
  <w:num w:numId="42">
    <w:abstractNumId w:val="42"/>
  </w:num>
  <w:num w:numId="43">
    <w:abstractNumId w:val="18"/>
  </w:num>
  <w:num w:numId="44">
    <w:abstractNumId w:val="33"/>
  </w:num>
  <w:num w:numId="45">
    <w:abstractNumId w:val="41"/>
  </w:num>
  <w:num w:numId="46">
    <w:abstractNumId w:val="34"/>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rsids>
    <w:rsidRoot w:val="00FD6563"/>
    <w:rsid w:val="00001E17"/>
    <w:rsid w:val="00005DFB"/>
    <w:rsid w:val="00007F59"/>
    <w:rsid w:val="000258A5"/>
    <w:rsid w:val="00027929"/>
    <w:rsid w:val="00030D59"/>
    <w:rsid w:val="00032803"/>
    <w:rsid w:val="00032EB0"/>
    <w:rsid w:val="00040BE0"/>
    <w:rsid w:val="00050487"/>
    <w:rsid w:val="00053A4C"/>
    <w:rsid w:val="00055F52"/>
    <w:rsid w:val="00062BD3"/>
    <w:rsid w:val="00066F12"/>
    <w:rsid w:val="00067532"/>
    <w:rsid w:val="00070538"/>
    <w:rsid w:val="000770CC"/>
    <w:rsid w:val="0008189C"/>
    <w:rsid w:val="00082E05"/>
    <w:rsid w:val="00084CD5"/>
    <w:rsid w:val="000851F5"/>
    <w:rsid w:val="000908ED"/>
    <w:rsid w:val="00090E7A"/>
    <w:rsid w:val="00094DAE"/>
    <w:rsid w:val="000B016F"/>
    <w:rsid w:val="000B0CC7"/>
    <w:rsid w:val="000B3B0F"/>
    <w:rsid w:val="000B4CA2"/>
    <w:rsid w:val="000C47FA"/>
    <w:rsid w:val="000C4877"/>
    <w:rsid w:val="000C4D38"/>
    <w:rsid w:val="000C5F5A"/>
    <w:rsid w:val="000D6B16"/>
    <w:rsid w:val="000D729C"/>
    <w:rsid w:val="000D7768"/>
    <w:rsid w:val="000E00D8"/>
    <w:rsid w:val="000E7ADC"/>
    <w:rsid w:val="000F1B84"/>
    <w:rsid w:val="00102C3A"/>
    <w:rsid w:val="00103D65"/>
    <w:rsid w:val="001073BE"/>
    <w:rsid w:val="001141FA"/>
    <w:rsid w:val="001216BB"/>
    <w:rsid w:val="001276A7"/>
    <w:rsid w:val="00127D7A"/>
    <w:rsid w:val="0013005B"/>
    <w:rsid w:val="00130B41"/>
    <w:rsid w:val="001400D2"/>
    <w:rsid w:val="001466BC"/>
    <w:rsid w:val="00151793"/>
    <w:rsid w:val="00155835"/>
    <w:rsid w:val="001561F0"/>
    <w:rsid w:val="00157455"/>
    <w:rsid w:val="00167445"/>
    <w:rsid w:val="00167F70"/>
    <w:rsid w:val="001709D0"/>
    <w:rsid w:val="00182435"/>
    <w:rsid w:val="00190671"/>
    <w:rsid w:val="00195F3B"/>
    <w:rsid w:val="00196141"/>
    <w:rsid w:val="001A4D22"/>
    <w:rsid w:val="001A634E"/>
    <w:rsid w:val="001A7A28"/>
    <w:rsid w:val="001C17FF"/>
    <w:rsid w:val="001C1917"/>
    <w:rsid w:val="001C453C"/>
    <w:rsid w:val="001C6FDD"/>
    <w:rsid w:val="001D1DB5"/>
    <w:rsid w:val="001E3FA5"/>
    <w:rsid w:val="001E7C22"/>
    <w:rsid w:val="001F07F5"/>
    <w:rsid w:val="001F1771"/>
    <w:rsid w:val="001F1806"/>
    <w:rsid w:val="001F4CBF"/>
    <w:rsid w:val="00210FB6"/>
    <w:rsid w:val="00217F16"/>
    <w:rsid w:val="00227DED"/>
    <w:rsid w:val="00227FF9"/>
    <w:rsid w:val="00231E8A"/>
    <w:rsid w:val="00234B43"/>
    <w:rsid w:val="00236BB7"/>
    <w:rsid w:val="00257CA4"/>
    <w:rsid w:val="00260C56"/>
    <w:rsid w:val="00264813"/>
    <w:rsid w:val="00273CE3"/>
    <w:rsid w:val="0027653B"/>
    <w:rsid w:val="0028137E"/>
    <w:rsid w:val="00285478"/>
    <w:rsid w:val="00286792"/>
    <w:rsid w:val="002967F2"/>
    <w:rsid w:val="002A0A7C"/>
    <w:rsid w:val="002A21E0"/>
    <w:rsid w:val="002A2A18"/>
    <w:rsid w:val="002A3D75"/>
    <w:rsid w:val="002B11B8"/>
    <w:rsid w:val="002C02BB"/>
    <w:rsid w:val="002C1C6A"/>
    <w:rsid w:val="002C29BE"/>
    <w:rsid w:val="002C4216"/>
    <w:rsid w:val="002C4E70"/>
    <w:rsid w:val="002D3742"/>
    <w:rsid w:val="002D660C"/>
    <w:rsid w:val="002D6721"/>
    <w:rsid w:val="002E1CC9"/>
    <w:rsid w:val="002E5F24"/>
    <w:rsid w:val="002E7883"/>
    <w:rsid w:val="002F12A9"/>
    <w:rsid w:val="00305B35"/>
    <w:rsid w:val="00306A57"/>
    <w:rsid w:val="00311BD9"/>
    <w:rsid w:val="00312F6D"/>
    <w:rsid w:val="0031517F"/>
    <w:rsid w:val="0032051C"/>
    <w:rsid w:val="00325AB3"/>
    <w:rsid w:val="00343013"/>
    <w:rsid w:val="0034596C"/>
    <w:rsid w:val="00347C34"/>
    <w:rsid w:val="00350E19"/>
    <w:rsid w:val="003544C7"/>
    <w:rsid w:val="00360FAD"/>
    <w:rsid w:val="0037561B"/>
    <w:rsid w:val="00380389"/>
    <w:rsid w:val="003809B0"/>
    <w:rsid w:val="003871BB"/>
    <w:rsid w:val="003877A5"/>
    <w:rsid w:val="003A18F8"/>
    <w:rsid w:val="003A2393"/>
    <w:rsid w:val="003A2394"/>
    <w:rsid w:val="003A4783"/>
    <w:rsid w:val="003B219E"/>
    <w:rsid w:val="003B4164"/>
    <w:rsid w:val="003B6480"/>
    <w:rsid w:val="003C3B87"/>
    <w:rsid w:val="003C4BA8"/>
    <w:rsid w:val="003D36EE"/>
    <w:rsid w:val="003E0FD3"/>
    <w:rsid w:val="003E456C"/>
    <w:rsid w:val="003E68AC"/>
    <w:rsid w:val="003E6B53"/>
    <w:rsid w:val="003F0F98"/>
    <w:rsid w:val="003F58B1"/>
    <w:rsid w:val="003F7CCB"/>
    <w:rsid w:val="00402C9B"/>
    <w:rsid w:val="004066B0"/>
    <w:rsid w:val="00413D80"/>
    <w:rsid w:val="0041638D"/>
    <w:rsid w:val="00417963"/>
    <w:rsid w:val="004214F6"/>
    <w:rsid w:val="00421F8E"/>
    <w:rsid w:val="004228C3"/>
    <w:rsid w:val="00425258"/>
    <w:rsid w:val="00427290"/>
    <w:rsid w:val="00435AE4"/>
    <w:rsid w:val="00440A5B"/>
    <w:rsid w:val="00444AB1"/>
    <w:rsid w:val="0045083A"/>
    <w:rsid w:val="00450B2C"/>
    <w:rsid w:val="00454C5A"/>
    <w:rsid w:val="004607EA"/>
    <w:rsid w:val="004646A3"/>
    <w:rsid w:val="004762D8"/>
    <w:rsid w:val="004805B5"/>
    <w:rsid w:val="004822F2"/>
    <w:rsid w:val="0048422F"/>
    <w:rsid w:val="0048521D"/>
    <w:rsid w:val="00491B1F"/>
    <w:rsid w:val="00493E47"/>
    <w:rsid w:val="004A0D14"/>
    <w:rsid w:val="004A3E99"/>
    <w:rsid w:val="004B437C"/>
    <w:rsid w:val="004C28F1"/>
    <w:rsid w:val="004C4012"/>
    <w:rsid w:val="004C53D4"/>
    <w:rsid w:val="004C7FAD"/>
    <w:rsid w:val="004D0CDF"/>
    <w:rsid w:val="004D318F"/>
    <w:rsid w:val="004D698F"/>
    <w:rsid w:val="004D777C"/>
    <w:rsid w:val="004E490B"/>
    <w:rsid w:val="004E4BF9"/>
    <w:rsid w:val="004E6B41"/>
    <w:rsid w:val="004E72C5"/>
    <w:rsid w:val="004F4FDD"/>
    <w:rsid w:val="00501583"/>
    <w:rsid w:val="0050769F"/>
    <w:rsid w:val="00507CDB"/>
    <w:rsid w:val="0051213D"/>
    <w:rsid w:val="0051295E"/>
    <w:rsid w:val="00512B34"/>
    <w:rsid w:val="005147F4"/>
    <w:rsid w:val="00516FC0"/>
    <w:rsid w:val="00525EE3"/>
    <w:rsid w:val="0052606B"/>
    <w:rsid w:val="00527241"/>
    <w:rsid w:val="005316E4"/>
    <w:rsid w:val="005319C4"/>
    <w:rsid w:val="0053276A"/>
    <w:rsid w:val="005369DA"/>
    <w:rsid w:val="00537532"/>
    <w:rsid w:val="00537ECE"/>
    <w:rsid w:val="00547CA2"/>
    <w:rsid w:val="00553845"/>
    <w:rsid w:val="00562015"/>
    <w:rsid w:val="0056481E"/>
    <w:rsid w:val="00566FF2"/>
    <w:rsid w:val="00575810"/>
    <w:rsid w:val="00575C4F"/>
    <w:rsid w:val="00595598"/>
    <w:rsid w:val="00596D28"/>
    <w:rsid w:val="005A4003"/>
    <w:rsid w:val="005B1413"/>
    <w:rsid w:val="005B2B41"/>
    <w:rsid w:val="005D41A1"/>
    <w:rsid w:val="005D5112"/>
    <w:rsid w:val="005E4ED5"/>
    <w:rsid w:val="005E614E"/>
    <w:rsid w:val="005F17B0"/>
    <w:rsid w:val="005F2DAD"/>
    <w:rsid w:val="005F3628"/>
    <w:rsid w:val="00611864"/>
    <w:rsid w:val="00615A5F"/>
    <w:rsid w:val="00616249"/>
    <w:rsid w:val="00621A99"/>
    <w:rsid w:val="00626337"/>
    <w:rsid w:val="00626519"/>
    <w:rsid w:val="0063382C"/>
    <w:rsid w:val="00633989"/>
    <w:rsid w:val="006345F7"/>
    <w:rsid w:val="00636A7B"/>
    <w:rsid w:val="00637E9C"/>
    <w:rsid w:val="006433FE"/>
    <w:rsid w:val="00644A73"/>
    <w:rsid w:val="00650314"/>
    <w:rsid w:val="00654F3D"/>
    <w:rsid w:val="00661F67"/>
    <w:rsid w:val="00664861"/>
    <w:rsid w:val="00674D42"/>
    <w:rsid w:val="00676658"/>
    <w:rsid w:val="00677357"/>
    <w:rsid w:val="00680614"/>
    <w:rsid w:val="00692319"/>
    <w:rsid w:val="00692EEF"/>
    <w:rsid w:val="00693754"/>
    <w:rsid w:val="006939B8"/>
    <w:rsid w:val="00694D11"/>
    <w:rsid w:val="006A3829"/>
    <w:rsid w:val="006A5CE3"/>
    <w:rsid w:val="006B2E78"/>
    <w:rsid w:val="006C555E"/>
    <w:rsid w:val="006C66CB"/>
    <w:rsid w:val="006C7CD3"/>
    <w:rsid w:val="006D170D"/>
    <w:rsid w:val="006D2B48"/>
    <w:rsid w:val="006D2F29"/>
    <w:rsid w:val="006D49CE"/>
    <w:rsid w:val="006D73D0"/>
    <w:rsid w:val="006E018C"/>
    <w:rsid w:val="006E0557"/>
    <w:rsid w:val="006E5553"/>
    <w:rsid w:val="006E6241"/>
    <w:rsid w:val="006E76BA"/>
    <w:rsid w:val="006F06C4"/>
    <w:rsid w:val="006F097C"/>
    <w:rsid w:val="006F21AE"/>
    <w:rsid w:val="006F369D"/>
    <w:rsid w:val="00702DA1"/>
    <w:rsid w:val="00704489"/>
    <w:rsid w:val="007229DA"/>
    <w:rsid w:val="00730E73"/>
    <w:rsid w:val="00736BA6"/>
    <w:rsid w:val="007373EC"/>
    <w:rsid w:val="007421C2"/>
    <w:rsid w:val="007424C9"/>
    <w:rsid w:val="00743108"/>
    <w:rsid w:val="0074756E"/>
    <w:rsid w:val="00756AFA"/>
    <w:rsid w:val="00775B3F"/>
    <w:rsid w:val="007805BD"/>
    <w:rsid w:val="00791812"/>
    <w:rsid w:val="007956F8"/>
    <w:rsid w:val="007A32FA"/>
    <w:rsid w:val="007A4791"/>
    <w:rsid w:val="007A497D"/>
    <w:rsid w:val="007A7904"/>
    <w:rsid w:val="007B466A"/>
    <w:rsid w:val="007B4FC6"/>
    <w:rsid w:val="007C05D4"/>
    <w:rsid w:val="007C0D6B"/>
    <w:rsid w:val="007C47C8"/>
    <w:rsid w:val="007C508C"/>
    <w:rsid w:val="007D28BD"/>
    <w:rsid w:val="007D41ED"/>
    <w:rsid w:val="007D70E5"/>
    <w:rsid w:val="007E503C"/>
    <w:rsid w:val="007E631A"/>
    <w:rsid w:val="007F1A45"/>
    <w:rsid w:val="007F2B8A"/>
    <w:rsid w:val="007F7D32"/>
    <w:rsid w:val="008006AE"/>
    <w:rsid w:val="00802071"/>
    <w:rsid w:val="008034CE"/>
    <w:rsid w:val="008142A2"/>
    <w:rsid w:val="00827427"/>
    <w:rsid w:val="008308A4"/>
    <w:rsid w:val="00832D1E"/>
    <w:rsid w:val="008339AB"/>
    <w:rsid w:val="00835EE4"/>
    <w:rsid w:val="008362CD"/>
    <w:rsid w:val="00836DF0"/>
    <w:rsid w:val="00837A25"/>
    <w:rsid w:val="008419F0"/>
    <w:rsid w:val="008429A7"/>
    <w:rsid w:val="008432AC"/>
    <w:rsid w:val="00860314"/>
    <w:rsid w:val="00862237"/>
    <w:rsid w:val="008622DB"/>
    <w:rsid w:val="0087063D"/>
    <w:rsid w:val="00873BE5"/>
    <w:rsid w:val="008763AD"/>
    <w:rsid w:val="00883B24"/>
    <w:rsid w:val="0089266F"/>
    <w:rsid w:val="008A24D4"/>
    <w:rsid w:val="008A6BA3"/>
    <w:rsid w:val="008B1777"/>
    <w:rsid w:val="008B4CD5"/>
    <w:rsid w:val="008B6940"/>
    <w:rsid w:val="008C06D5"/>
    <w:rsid w:val="008C3E8B"/>
    <w:rsid w:val="008C6E2C"/>
    <w:rsid w:val="008C723E"/>
    <w:rsid w:val="008C7ABA"/>
    <w:rsid w:val="008D18C8"/>
    <w:rsid w:val="008D3140"/>
    <w:rsid w:val="008D3FF3"/>
    <w:rsid w:val="008D430D"/>
    <w:rsid w:val="008D75D1"/>
    <w:rsid w:val="008E2AD7"/>
    <w:rsid w:val="008F289A"/>
    <w:rsid w:val="008F3EC7"/>
    <w:rsid w:val="008F4FCA"/>
    <w:rsid w:val="008F5088"/>
    <w:rsid w:val="008F695C"/>
    <w:rsid w:val="008F699B"/>
    <w:rsid w:val="008F7509"/>
    <w:rsid w:val="0090302E"/>
    <w:rsid w:val="00904EA5"/>
    <w:rsid w:val="00907716"/>
    <w:rsid w:val="00912010"/>
    <w:rsid w:val="0091234E"/>
    <w:rsid w:val="00913764"/>
    <w:rsid w:val="00913E61"/>
    <w:rsid w:val="0091561C"/>
    <w:rsid w:val="00920805"/>
    <w:rsid w:val="00927395"/>
    <w:rsid w:val="0093221E"/>
    <w:rsid w:val="0093471A"/>
    <w:rsid w:val="00935CAA"/>
    <w:rsid w:val="0094251A"/>
    <w:rsid w:val="00943BA2"/>
    <w:rsid w:val="009500AE"/>
    <w:rsid w:val="00951331"/>
    <w:rsid w:val="009537D7"/>
    <w:rsid w:val="00955B05"/>
    <w:rsid w:val="00957772"/>
    <w:rsid w:val="00957ABB"/>
    <w:rsid w:val="00961994"/>
    <w:rsid w:val="00967AA2"/>
    <w:rsid w:val="009726E3"/>
    <w:rsid w:val="00973897"/>
    <w:rsid w:val="0098065F"/>
    <w:rsid w:val="0098135E"/>
    <w:rsid w:val="009840F7"/>
    <w:rsid w:val="00984A5C"/>
    <w:rsid w:val="009850F3"/>
    <w:rsid w:val="009878DE"/>
    <w:rsid w:val="00991653"/>
    <w:rsid w:val="00993F73"/>
    <w:rsid w:val="00994E0D"/>
    <w:rsid w:val="00996A17"/>
    <w:rsid w:val="009A4057"/>
    <w:rsid w:val="009B366D"/>
    <w:rsid w:val="009B49CF"/>
    <w:rsid w:val="009B5204"/>
    <w:rsid w:val="009B6947"/>
    <w:rsid w:val="009C5AB1"/>
    <w:rsid w:val="009C62A6"/>
    <w:rsid w:val="009C6352"/>
    <w:rsid w:val="009D2D11"/>
    <w:rsid w:val="009D4AD4"/>
    <w:rsid w:val="009E02B4"/>
    <w:rsid w:val="009E51D9"/>
    <w:rsid w:val="009E5601"/>
    <w:rsid w:val="009E6D73"/>
    <w:rsid w:val="009E7288"/>
    <w:rsid w:val="009F0A08"/>
    <w:rsid w:val="009F0B6D"/>
    <w:rsid w:val="00A048AD"/>
    <w:rsid w:val="00A1276C"/>
    <w:rsid w:val="00A14597"/>
    <w:rsid w:val="00A16AB8"/>
    <w:rsid w:val="00A238FF"/>
    <w:rsid w:val="00A27DC7"/>
    <w:rsid w:val="00A33D80"/>
    <w:rsid w:val="00A36CC2"/>
    <w:rsid w:val="00A40064"/>
    <w:rsid w:val="00A43D1B"/>
    <w:rsid w:val="00A47CDB"/>
    <w:rsid w:val="00A5176C"/>
    <w:rsid w:val="00A549BF"/>
    <w:rsid w:val="00A658CB"/>
    <w:rsid w:val="00A65CEE"/>
    <w:rsid w:val="00A6617F"/>
    <w:rsid w:val="00A71792"/>
    <w:rsid w:val="00A7337E"/>
    <w:rsid w:val="00A75CD6"/>
    <w:rsid w:val="00A81AB1"/>
    <w:rsid w:val="00A852DB"/>
    <w:rsid w:val="00A862F1"/>
    <w:rsid w:val="00A86756"/>
    <w:rsid w:val="00A94E60"/>
    <w:rsid w:val="00AA11E2"/>
    <w:rsid w:val="00AA68D0"/>
    <w:rsid w:val="00AB4114"/>
    <w:rsid w:val="00AB7513"/>
    <w:rsid w:val="00AB756F"/>
    <w:rsid w:val="00AD1C42"/>
    <w:rsid w:val="00AD1DC8"/>
    <w:rsid w:val="00AE7E57"/>
    <w:rsid w:val="00AF0012"/>
    <w:rsid w:val="00AF51BD"/>
    <w:rsid w:val="00AF52F5"/>
    <w:rsid w:val="00AF5FDC"/>
    <w:rsid w:val="00AF66FC"/>
    <w:rsid w:val="00B030D3"/>
    <w:rsid w:val="00B069D5"/>
    <w:rsid w:val="00B10066"/>
    <w:rsid w:val="00B169E9"/>
    <w:rsid w:val="00B23733"/>
    <w:rsid w:val="00B31174"/>
    <w:rsid w:val="00B34601"/>
    <w:rsid w:val="00B34D35"/>
    <w:rsid w:val="00B35B7C"/>
    <w:rsid w:val="00B368E7"/>
    <w:rsid w:val="00B42199"/>
    <w:rsid w:val="00B42CD4"/>
    <w:rsid w:val="00B4379A"/>
    <w:rsid w:val="00B4473E"/>
    <w:rsid w:val="00B45ED5"/>
    <w:rsid w:val="00B464CC"/>
    <w:rsid w:val="00B5245E"/>
    <w:rsid w:val="00B533E3"/>
    <w:rsid w:val="00B6324C"/>
    <w:rsid w:val="00B70399"/>
    <w:rsid w:val="00B75F29"/>
    <w:rsid w:val="00B77B7B"/>
    <w:rsid w:val="00B848EB"/>
    <w:rsid w:val="00B87529"/>
    <w:rsid w:val="00B91487"/>
    <w:rsid w:val="00BA1F51"/>
    <w:rsid w:val="00BA767A"/>
    <w:rsid w:val="00BB0CF3"/>
    <w:rsid w:val="00BB2DF1"/>
    <w:rsid w:val="00BB54F7"/>
    <w:rsid w:val="00BB6FC3"/>
    <w:rsid w:val="00BC109A"/>
    <w:rsid w:val="00BC13AC"/>
    <w:rsid w:val="00BC197D"/>
    <w:rsid w:val="00BC7C13"/>
    <w:rsid w:val="00BE215C"/>
    <w:rsid w:val="00BE2E29"/>
    <w:rsid w:val="00BE6F18"/>
    <w:rsid w:val="00BE79B0"/>
    <w:rsid w:val="00BF2AC2"/>
    <w:rsid w:val="00BF3C93"/>
    <w:rsid w:val="00C02E78"/>
    <w:rsid w:val="00C043E4"/>
    <w:rsid w:val="00C12FCE"/>
    <w:rsid w:val="00C1435D"/>
    <w:rsid w:val="00C14A1E"/>
    <w:rsid w:val="00C1521D"/>
    <w:rsid w:val="00C30787"/>
    <w:rsid w:val="00C31254"/>
    <w:rsid w:val="00C31638"/>
    <w:rsid w:val="00C31C29"/>
    <w:rsid w:val="00C343A7"/>
    <w:rsid w:val="00C40A08"/>
    <w:rsid w:val="00C45C1D"/>
    <w:rsid w:val="00C500B3"/>
    <w:rsid w:val="00C51412"/>
    <w:rsid w:val="00C546DA"/>
    <w:rsid w:val="00C65860"/>
    <w:rsid w:val="00C81062"/>
    <w:rsid w:val="00C829B4"/>
    <w:rsid w:val="00C8678F"/>
    <w:rsid w:val="00C874D9"/>
    <w:rsid w:val="00C9399F"/>
    <w:rsid w:val="00C9446A"/>
    <w:rsid w:val="00CA0402"/>
    <w:rsid w:val="00CA05AC"/>
    <w:rsid w:val="00CA06E1"/>
    <w:rsid w:val="00CA248D"/>
    <w:rsid w:val="00CA2AB3"/>
    <w:rsid w:val="00CA3DD5"/>
    <w:rsid w:val="00CB0027"/>
    <w:rsid w:val="00CB1656"/>
    <w:rsid w:val="00CB2C3A"/>
    <w:rsid w:val="00CB4EAE"/>
    <w:rsid w:val="00CB56C0"/>
    <w:rsid w:val="00CB7587"/>
    <w:rsid w:val="00CC1FAA"/>
    <w:rsid w:val="00CC294E"/>
    <w:rsid w:val="00CC4157"/>
    <w:rsid w:val="00CC60FD"/>
    <w:rsid w:val="00CD6F54"/>
    <w:rsid w:val="00CE0A95"/>
    <w:rsid w:val="00CE0ACE"/>
    <w:rsid w:val="00CE1D26"/>
    <w:rsid w:val="00CF20B0"/>
    <w:rsid w:val="00D01AB6"/>
    <w:rsid w:val="00D0207C"/>
    <w:rsid w:val="00D0244E"/>
    <w:rsid w:val="00D12495"/>
    <w:rsid w:val="00D134CB"/>
    <w:rsid w:val="00D17273"/>
    <w:rsid w:val="00D22C37"/>
    <w:rsid w:val="00D23578"/>
    <w:rsid w:val="00D26217"/>
    <w:rsid w:val="00D30EDC"/>
    <w:rsid w:val="00D35C96"/>
    <w:rsid w:val="00D379FB"/>
    <w:rsid w:val="00D401F4"/>
    <w:rsid w:val="00D47750"/>
    <w:rsid w:val="00D57AF9"/>
    <w:rsid w:val="00D656A0"/>
    <w:rsid w:val="00D665FC"/>
    <w:rsid w:val="00D72C6F"/>
    <w:rsid w:val="00D829B3"/>
    <w:rsid w:val="00D865A8"/>
    <w:rsid w:val="00DA1E3F"/>
    <w:rsid w:val="00DA4D72"/>
    <w:rsid w:val="00DB01A2"/>
    <w:rsid w:val="00DC5BB9"/>
    <w:rsid w:val="00DC64CF"/>
    <w:rsid w:val="00DC7CB0"/>
    <w:rsid w:val="00DD20E9"/>
    <w:rsid w:val="00DF07B1"/>
    <w:rsid w:val="00DF6324"/>
    <w:rsid w:val="00E00472"/>
    <w:rsid w:val="00E02747"/>
    <w:rsid w:val="00E0420A"/>
    <w:rsid w:val="00E077AF"/>
    <w:rsid w:val="00E14C4C"/>
    <w:rsid w:val="00E1568C"/>
    <w:rsid w:val="00E267EE"/>
    <w:rsid w:val="00E26EB2"/>
    <w:rsid w:val="00E30166"/>
    <w:rsid w:val="00E323AC"/>
    <w:rsid w:val="00E32C26"/>
    <w:rsid w:val="00E37790"/>
    <w:rsid w:val="00E40404"/>
    <w:rsid w:val="00E40890"/>
    <w:rsid w:val="00E4489A"/>
    <w:rsid w:val="00E67145"/>
    <w:rsid w:val="00E704F1"/>
    <w:rsid w:val="00E80B1C"/>
    <w:rsid w:val="00E81296"/>
    <w:rsid w:val="00E849F8"/>
    <w:rsid w:val="00E87908"/>
    <w:rsid w:val="00E90939"/>
    <w:rsid w:val="00E93041"/>
    <w:rsid w:val="00E933BD"/>
    <w:rsid w:val="00E937EE"/>
    <w:rsid w:val="00E93D64"/>
    <w:rsid w:val="00EA106B"/>
    <w:rsid w:val="00EB0BD4"/>
    <w:rsid w:val="00EB2084"/>
    <w:rsid w:val="00EB24F8"/>
    <w:rsid w:val="00EB2DEE"/>
    <w:rsid w:val="00EB63BE"/>
    <w:rsid w:val="00EC42A8"/>
    <w:rsid w:val="00EC4B18"/>
    <w:rsid w:val="00EC6C66"/>
    <w:rsid w:val="00ED2860"/>
    <w:rsid w:val="00EE3581"/>
    <w:rsid w:val="00EE61FB"/>
    <w:rsid w:val="00EE742D"/>
    <w:rsid w:val="00EF5D18"/>
    <w:rsid w:val="00EF7D42"/>
    <w:rsid w:val="00F0208D"/>
    <w:rsid w:val="00F021B8"/>
    <w:rsid w:val="00F04D8B"/>
    <w:rsid w:val="00F103E5"/>
    <w:rsid w:val="00F131B0"/>
    <w:rsid w:val="00F15201"/>
    <w:rsid w:val="00F17491"/>
    <w:rsid w:val="00F21F15"/>
    <w:rsid w:val="00F24BBD"/>
    <w:rsid w:val="00F24C49"/>
    <w:rsid w:val="00F309A6"/>
    <w:rsid w:val="00F325F2"/>
    <w:rsid w:val="00F32C89"/>
    <w:rsid w:val="00F364ED"/>
    <w:rsid w:val="00F37D22"/>
    <w:rsid w:val="00F470B4"/>
    <w:rsid w:val="00F578B3"/>
    <w:rsid w:val="00F5792A"/>
    <w:rsid w:val="00F61EB3"/>
    <w:rsid w:val="00F651DC"/>
    <w:rsid w:val="00F670E6"/>
    <w:rsid w:val="00F6799C"/>
    <w:rsid w:val="00F736EF"/>
    <w:rsid w:val="00F76C63"/>
    <w:rsid w:val="00F807CC"/>
    <w:rsid w:val="00F837D7"/>
    <w:rsid w:val="00F83D46"/>
    <w:rsid w:val="00F901B4"/>
    <w:rsid w:val="00F954DB"/>
    <w:rsid w:val="00FA1BD7"/>
    <w:rsid w:val="00FA7145"/>
    <w:rsid w:val="00FB144A"/>
    <w:rsid w:val="00FB4866"/>
    <w:rsid w:val="00FC00C8"/>
    <w:rsid w:val="00FC2A96"/>
    <w:rsid w:val="00FC4F59"/>
    <w:rsid w:val="00FC53ED"/>
    <w:rsid w:val="00FD6142"/>
    <w:rsid w:val="00FD6563"/>
    <w:rsid w:val="00FE11B2"/>
    <w:rsid w:val="00FE3045"/>
    <w:rsid w:val="00FE34F4"/>
    <w:rsid w:val="00FE781B"/>
    <w:rsid w:val="00FF1882"/>
    <w:rsid w:val="00FF1F34"/>
    <w:rsid w:val="00FF2732"/>
    <w:rsid w:val="00FF6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3A7"/>
    <w:rPr>
      <w:sz w:val="24"/>
      <w:szCs w:val="24"/>
    </w:rPr>
  </w:style>
  <w:style w:type="paragraph" w:styleId="1">
    <w:name w:val="heading 1"/>
    <w:basedOn w:val="a"/>
    <w:next w:val="a"/>
    <w:qFormat/>
    <w:rsid w:val="00C343A7"/>
    <w:pPr>
      <w:keepNext/>
      <w:autoSpaceDE w:val="0"/>
      <w:autoSpaceDN w:val="0"/>
      <w:adjustRightInd w:val="0"/>
      <w:jc w:val="center"/>
      <w:outlineLvl w:val="0"/>
    </w:pPr>
    <w:rPr>
      <w:b/>
      <w:bCs/>
      <w:szCs w:val="18"/>
    </w:rPr>
  </w:style>
  <w:style w:type="paragraph" w:styleId="2">
    <w:name w:val="heading 2"/>
    <w:basedOn w:val="a"/>
    <w:next w:val="a"/>
    <w:qFormat/>
    <w:rsid w:val="00C343A7"/>
    <w:pPr>
      <w:keepNext/>
      <w:ind w:firstLine="708"/>
      <w:outlineLvl w:val="1"/>
    </w:pPr>
    <w:rPr>
      <w:b/>
      <w:bCs/>
      <w:sz w:val="22"/>
    </w:rPr>
  </w:style>
  <w:style w:type="paragraph" w:styleId="3">
    <w:name w:val="heading 3"/>
    <w:basedOn w:val="a"/>
    <w:next w:val="a"/>
    <w:qFormat/>
    <w:rsid w:val="00C343A7"/>
    <w:pPr>
      <w:keepNext/>
      <w:jc w:val="center"/>
      <w:outlineLvl w:val="2"/>
    </w:pPr>
    <w:rPr>
      <w:b/>
      <w:bCs/>
      <w:sz w:val="22"/>
    </w:rPr>
  </w:style>
  <w:style w:type="paragraph" w:styleId="4">
    <w:name w:val="heading 4"/>
    <w:basedOn w:val="a"/>
    <w:next w:val="a"/>
    <w:qFormat/>
    <w:rsid w:val="00C343A7"/>
    <w:pPr>
      <w:keepNext/>
      <w:ind w:firstLine="708"/>
      <w:jc w:val="both"/>
      <w:outlineLvl w:val="3"/>
    </w:pPr>
    <w:rPr>
      <w:b/>
      <w:bCs/>
      <w:sz w:val="22"/>
    </w:rPr>
  </w:style>
  <w:style w:type="paragraph" w:styleId="5">
    <w:name w:val="heading 5"/>
    <w:basedOn w:val="a"/>
    <w:next w:val="a"/>
    <w:qFormat/>
    <w:rsid w:val="00C343A7"/>
    <w:pPr>
      <w:keepNext/>
      <w:tabs>
        <w:tab w:val="left" w:pos="0"/>
      </w:tabs>
      <w:ind w:firstLine="1"/>
      <w:jc w:val="both"/>
      <w:outlineLvl w:val="4"/>
    </w:pPr>
    <w:rPr>
      <w:b/>
      <w:bCs/>
      <w:sz w:val="22"/>
    </w:rPr>
  </w:style>
  <w:style w:type="paragraph" w:styleId="6">
    <w:name w:val="heading 6"/>
    <w:basedOn w:val="a"/>
    <w:next w:val="a"/>
    <w:qFormat/>
    <w:rsid w:val="00C343A7"/>
    <w:pPr>
      <w:keepNext/>
      <w:tabs>
        <w:tab w:val="left" w:pos="-12"/>
      </w:tabs>
      <w:jc w:val="both"/>
      <w:outlineLvl w:val="5"/>
    </w:pPr>
    <w:rPr>
      <w:b/>
      <w:bCs/>
      <w:sz w:val="22"/>
    </w:rPr>
  </w:style>
  <w:style w:type="paragraph" w:styleId="7">
    <w:name w:val="heading 7"/>
    <w:basedOn w:val="a"/>
    <w:next w:val="a"/>
    <w:qFormat/>
    <w:rsid w:val="00C343A7"/>
    <w:pPr>
      <w:keepNext/>
      <w:tabs>
        <w:tab w:val="left" w:pos="12"/>
      </w:tabs>
      <w:ind w:left="-12" w:hanging="12"/>
      <w:jc w:val="both"/>
      <w:outlineLvl w:val="6"/>
    </w:pPr>
    <w:rPr>
      <w:b/>
      <w:bCs/>
      <w:sz w:val="22"/>
    </w:rPr>
  </w:style>
  <w:style w:type="paragraph" w:styleId="8">
    <w:name w:val="heading 8"/>
    <w:basedOn w:val="a"/>
    <w:next w:val="a"/>
    <w:qFormat/>
    <w:rsid w:val="00C343A7"/>
    <w:pPr>
      <w:keepNext/>
      <w:tabs>
        <w:tab w:val="left" w:pos="0"/>
      </w:tabs>
      <w:ind w:left="-36" w:firstLine="12"/>
      <w:jc w:val="both"/>
      <w:outlineLvl w:val="7"/>
    </w:pPr>
    <w:rPr>
      <w:b/>
      <w:bCs/>
      <w:sz w:val="22"/>
    </w:rPr>
  </w:style>
  <w:style w:type="paragraph" w:styleId="9">
    <w:name w:val="heading 9"/>
    <w:basedOn w:val="a"/>
    <w:next w:val="a"/>
    <w:link w:val="90"/>
    <w:semiHidden/>
    <w:unhideWhenUsed/>
    <w:qFormat/>
    <w:rsid w:val="003E0FD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343A7"/>
    <w:pPr>
      <w:jc w:val="center"/>
    </w:pPr>
    <w:rPr>
      <w:b/>
      <w:bCs/>
    </w:rPr>
  </w:style>
  <w:style w:type="paragraph" w:styleId="a4">
    <w:name w:val="Body Text Indent"/>
    <w:basedOn w:val="a"/>
    <w:rsid w:val="00C343A7"/>
    <w:pPr>
      <w:widowControl w:val="0"/>
      <w:ind w:left="3969" w:hanging="3402"/>
    </w:pPr>
    <w:rPr>
      <w:sz w:val="22"/>
      <w:szCs w:val="20"/>
      <w:lang w:val="en-GB"/>
    </w:rPr>
  </w:style>
  <w:style w:type="paragraph" w:styleId="20">
    <w:name w:val="Body Text 2"/>
    <w:basedOn w:val="a"/>
    <w:rsid w:val="00C343A7"/>
    <w:pPr>
      <w:ind w:right="567"/>
      <w:jc w:val="both"/>
    </w:pPr>
    <w:rPr>
      <w:rFonts w:ascii="Arial" w:hAnsi="Arial"/>
      <w:sz w:val="20"/>
      <w:szCs w:val="20"/>
    </w:rPr>
  </w:style>
  <w:style w:type="paragraph" w:styleId="21">
    <w:name w:val="Body Text Indent 2"/>
    <w:basedOn w:val="a"/>
    <w:rsid w:val="00C343A7"/>
    <w:pPr>
      <w:ind w:right="567" w:firstLine="426"/>
      <w:jc w:val="both"/>
    </w:pPr>
    <w:rPr>
      <w:rFonts w:ascii="Arial" w:hAnsi="Arial"/>
      <w:sz w:val="20"/>
      <w:szCs w:val="20"/>
    </w:rPr>
  </w:style>
  <w:style w:type="paragraph" w:styleId="30">
    <w:name w:val="Body Text Indent 3"/>
    <w:basedOn w:val="a"/>
    <w:rsid w:val="00C343A7"/>
    <w:pPr>
      <w:ind w:left="426" w:hanging="426"/>
      <w:jc w:val="both"/>
    </w:pPr>
  </w:style>
  <w:style w:type="character" w:styleId="a5">
    <w:name w:val="annotation reference"/>
    <w:semiHidden/>
    <w:rsid w:val="00C343A7"/>
    <w:rPr>
      <w:sz w:val="16"/>
      <w:szCs w:val="16"/>
    </w:rPr>
  </w:style>
  <w:style w:type="paragraph" w:styleId="a6">
    <w:name w:val="annotation text"/>
    <w:basedOn w:val="a"/>
    <w:semiHidden/>
    <w:rsid w:val="00C343A7"/>
    <w:rPr>
      <w:sz w:val="20"/>
      <w:szCs w:val="20"/>
    </w:rPr>
  </w:style>
  <w:style w:type="paragraph" w:customStyle="1" w:styleId="a7">
    <w:name w:val="Пункт договора"/>
    <w:basedOn w:val="a"/>
    <w:rsid w:val="00C343A7"/>
    <w:pPr>
      <w:widowControl w:val="0"/>
      <w:tabs>
        <w:tab w:val="num" w:pos="705"/>
      </w:tabs>
      <w:ind w:left="705" w:hanging="705"/>
      <w:jc w:val="both"/>
    </w:pPr>
    <w:rPr>
      <w:rFonts w:ascii="Arial" w:hAnsi="Arial"/>
      <w:sz w:val="20"/>
      <w:szCs w:val="20"/>
    </w:rPr>
  </w:style>
  <w:style w:type="paragraph" w:customStyle="1" w:styleId="a8">
    <w:name w:val="Вид документа"/>
    <w:basedOn w:val="a9"/>
    <w:rsid w:val="00C343A7"/>
    <w:pPr>
      <w:jc w:val="center"/>
    </w:pPr>
    <w:rPr>
      <w:b/>
      <w:caps/>
      <w:sz w:val="28"/>
    </w:rPr>
  </w:style>
  <w:style w:type="paragraph" w:customStyle="1" w:styleId="a9">
    <w:name w:val="Текстовый"/>
    <w:rsid w:val="00C343A7"/>
    <w:pPr>
      <w:widowControl w:val="0"/>
      <w:jc w:val="both"/>
    </w:pPr>
    <w:rPr>
      <w:rFonts w:ascii="Arial" w:hAnsi="Arial"/>
    </w:rPr>
  </w:style>
  <w:style w:type="paragraph" w:customStyle="1" w:styleId="aa">
    <w:name w:val="Разновидность документа"/>
    <w:basedOn w:val="a9"/>
    <w:rsid w:val="00C343A7"/>
    <w:pPr>
      <w:spacing w:after="40"/>
      <w:jc w:val="center"/>
    </w:pPr>
    <w:rPr>
      <w:b/>
      <w:sz w:val="24"/>
    </w:rPr>
  </w:style>
  <w:style w:type="paragraph" w:customStyle="1" w:styleId="ab">
    <w:name w:val="текст в таблице"/>
    <w:basedOn w:val="a9"/>
    <w:rsid w:val="00C343A7"/>
    <w:pPr>
      <w:ind w:left="1406" w:hanging="1406"/>
      <w:jc w:val="left"/>
    </w:pPr>
    <w:rPr>
      <w:caps/>
      <w:sz w:val="12"/>
    </w:rPr>
  </w:style>
  <w:style w:type="paragraph" w:styleId="ac">
    <w:name w:val="footer"/>
    <w:basedOn w:val="a"/>
    <w:link w:val="ad"/>
    <w:uiPriority w:val="99"/>
    <w:rsid w:val="00C343A7"/>
    <w:pPr>
      <w:tabs>
        <w:tab w:val="center" w:pos="4677"/>
        <w:tab w:val="right" w:pos="9355"/>
      </w:tabs>
    </w:pPr>
  </w:style>
  <w:style w:type="character" w:styleId="ae">
    <w:name w:val="page number"/>
    <w:basedOn w:val="a0"/>
    <w:rsid w:val="00C343A7"/>
  </w:style>
  <w:style w:type="paragraph" w:styleId="af">
    <w:name w:val="header"/>
    <w:basedOn w:val="a"/>
    <w:rsid w:val="00C343A7"/>
    <w:pPr>
      <w:tabs>
        <w:tab w:val="center" w:pos="4677"/>
        <w:tab w:val="right" w:pos="9355"/>
      </w:tabs>
    </w:pPr>
  </w:style>
  <w:style w:type="paragraph" w:styleId="af0">
    <w:name w:val="Body Text"/>
    <w:basedOn w:val="a"/>
    <w:rsid w:val="00C343A7"/>
    <w:pPr>
      <w:shd w:val="clear" w:color="auto" w:fill="FFFFFF"/>
      <w:autoSpaceDE w:val="0"/>
      <w:autoSpaceDN w:val="0"/>
      <w:adjustRightInd w:val="0"/>
    </w:pPr>
    <w:rPr>
      <w:color w:val="000000"/>
      <w:sz w:val="22"/>
      <w:szCs w:val="19"/>
    </w:rPr>
  </w:style>
  <w:style w:type="paragraph" w:styleId="31">
    <w:name w:val="Body Text 3"/>
    <w:basedOn w:val="a"/>
    <w:rsid w:val="00C343A7"/>
    <w:pPr>
      <w:jc w:val="both"/>
    </w:pPr>
    <w:rPr>
      <w:sz w:val="22"/>
    </w:rPr>
  </w:style>
  <w:style w:type="paragraph" w:styleId="af1">
    <w:name w:val="Balloon Text"/>
    <w:basedOn w:val="a"/>
    <w:semiHidden/>
    <w:rsid w:val="00FD6563"/>
    <w:rPr>
      <w:rFonts w:ascii="Tahoma" w:hAnsi="Tahoma" w:cs="Tahoma"/>
      <w:sz w:val="16"/>
      <w:szCs w:val="16"/>
    </w:rPr>
  </w:style>
  <w:style w:type="paragraph" w:styleId="af2">
    <w:name w:val="annotation subject"/>
    <w:basedOn w:val="a6"/>
    <w:next w:val="a6"/>
    <w:semiHidden/>
    <w:rsid w:val="0090302E"/>
    <w:rPr>
      <w:b/>
      <w:bCs/>
    </w:rPr>
  </w:style>
  <w:style w:type="character" w:styleId="af3">
    <w:name w:val="Hyperlink"/>
    <w:rsid w:val="00E87908"/>
    <w:rPr>
      <w:rFonts w:ascii="Tahoma" w:hAnsi="Tahoma" w:cs="Tahoma" w:hint="default"/>
      <w:strike w:val="0"/>
      <w:dstrike w:val="0"/>
      <w:color w:val="000000"/>
      <w:sz w:val="17"/>
      <w:szCs w:val="17"/>
      <w:u w:val="none"/>
      <w:effect w:val="none"/>
    </w:rPr>
  </w:style>
  <w:style w:type="paragraph" w:customStyle="1" w:styleId="Avtor111">
    <w:name w:val="Avtor 1.1.1"/>
    <w:basedOn w:val="a"/>
    <w:rsid w:val="00BC109A"/>
    <w:pPr>
      <w:numPr>
        <w:ilvl w:val="2"/>
        <w:numId w:val="38"/>
      </w:numPr>
      <w:jc w:val="both"/>
    </w:pPr>
    <w:rPr>
      <w:color w:val="000000"/>
      <w:sz w:val="20"/>
      <w:szCs w:val="20"/>
    </w:rPr>
  </w:style>
  <w:style w:type="paragraph" w:customStyle="1" w:styleId="Iauiue">
    <w:name w:val="Iau?iue"/>
    <w:rsid w:val="007E631A"/>
    <w:rPr>
      <w:rFonts w:ascii="Times New Roman CYR" w:hAnsi="Times New Roman CYR"/>
      <w:sz w:val="24"/>
    </w:rPr>
  </w:style>
  <w:style w:type="paragraph" w:customStyle="1" w:styleId="10">
    <w:name w:val="Обычный1"/>
    <w:rsid w:val="00961994"/>
    <w:rPr>
      <w:sz w:val="24"/>
    </w:rPr>
  </w:style>
  <w:style w:type="paragraph" w:styleId="af4">
    <w:name w:val="Plain Text"/>
    <w:basedOn w:val="a"/>
    <w:link w:val="af5"/>
    <w:rsid w:val="00961994"/>
    <w:rPr>
      <w:rFonts w:ascii="Courier New" w:hAnsi="Courier New"/>
      <w:sz w:val="20"/>
      <w:szCs w:val="20"/>
    </w:rPr>
  </w:style>
  <w:style w:type="character" w:customStyle="1" w:styleId="af5">
    <w:name w:val="Текст Знак"/>
    <w:link w:val="af4"/>
    <w:rsid w:val="00961994"/>
    <w:rPr>
      <w:rFonts w:ascii="Courier New" w:hAnsi="Courier New"/>
    </w:rPr>
  </w:style>
  <w:style w:type="paragraph" w:styleId="af6">
    <w:name w:val="footnote text"/>
    <w:basedOn w:val="a"/>
    <w:link w:val="af7"/>
    <w:rsid w:val="007D28BD"/>
    <w:pPr>
      <w:keepLines/>
      <w:autoSpaceDE w:val="0"/>
      <w:autoSpaceDN w:val="0"/>
      <w:ind w:firstLine="567"/>
      <w:jc w:val="both"/>
    </w:pPr>
    <w:rPr>
      <w:kern w:val="24"/>
      <w:sz w:val="20"/>
      <w:szCs w:val="20"/>
    </w:rPr>
  </w:style>
  <w:style w:type="character" w:customStyle="1" w:styleId="af7">
    <w:name w:val="Текст сноски Знак"/>
    <w:link w:val="af6"/>
    <w:rsid w:val="007D28BD"/>
    <w:rPr>
      <w:kern w:val="24"/>
    </w:rPr>
  </w:style>
  <w:style w:type="character" w:styleId="af8">
    <w:name w:val="footnote reference"/>
    <w:rsid w:val="007D28BD"/>
    <w:rPr>
      <w:rFonts w:cs="Times New Roman"/>
      <w:vertAlign w:val="superscript"/>
    </w:rPr>
  </w:style>
  <w:style w:type="paragraph" w:customStyle="1" w:styleId="-">
    <w:name w:val="Обычный-отступ"/>
    <w:basedOn w:val="a"/>
    <w:rsid w:val="000E7ADC"/>
    <w:pPr>
      <w:ind w:firstLine="709"/>
      <w:jc w:val="both"/>
    </w:pPr>
    <w:rPr>
      <w:szCs w:val="20"/>
      <w:lang w:eastAsia="en-US"/>
    </w:rPr>
  </w:style>
  <w:style w:type="character" w:customStyle="1" w:styleId="90">
    <w:name w:val="Заголовок 9 Знак"/>
    <w:link w:val="9"/>
    <w:semiHidden/>
    <w:rsid w:val="003E0FD3"/>
    <w:rPr>
      <w:rFonts w:ascii="Cambria" w:hAnsi="Cambria"/>
      <w:sz w:val="22"/>
      <w:szCs w:val="22"/>
    </w:rPr>
  </w:style>
  <w:style w:type="character" w:customStyle="1" w:styleId="ad">
    <w:name w:val="Нижний колонтитул Знак"/>
    <w:link w:val="ac"/>
    <w:uiPriority w:val="99"/>
    <w:rsid w:val="00CE1D2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fkban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fkbank.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91FA8-CDEB-44AD-A1DC-FD5F5BCB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11421</Words>
  <Characters>65102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Договор доверительного управления ценными бумагами № __</vt:lpstr>
    </vt:vector>
  </TitlesOfParts>
  <Company>"ANDA"</Company>
  <LinksUpToDate>false</LinksUpToDate>
  <CharactersWithSpaces>76371</CharactersWithSpaces>
  <SharedDoc>false</SharedDoc>
  <HLinks>
    <vt:vector size="18" baseType="variant">
      <vt:variant>
        <vt:i4>8126584</vt:i4>
      </vt:variant>
      <vt:variant>
        <vt:i4>6</vt:i4>
      </vt:variant>
      <vt:variant>
        <vt:i4>0</vt:i4>
      </vt:variant>
      <vt:variant>
        <vt:i4>5</vt:i4>
      </vt:variant>
      <vt:variant>
        <vt:lpwstr>http://www.nsd.ru/</vt:lpwstr>
      </vt:variant>
      <vt:variant>
        <vt:lpwstr/>
      </vt:variant>
      <vt:variant>
        <vt:i4>1835063</vt:i4>
      </vt:variant>
      <vt:variant>
        <vt:i4>3</vt:i4>
      </vt:variant>
      <vt:variant>
        <vt:i4>0</vt:i4>
      </vt:variant>
      <vt:variant>
        <vt:i4>5</vt:i4>
      </vt:variant>
      <vt:variant>
        <vt:lpwstr>mailto:info@ofkbank.ru</vt:lpwstr>
      </vt:variant>
      <vt:variant>
        <vt:lpwstr/>
      </vt:variant>
      <vt:variant>
        <vt:i4>1835063</vt:i4>
      </vt:variant>
      <vt:variant>
        <vt:i4>0</vt:i4>
      </vt:variant>
      <vt:variant>
        <vt:i4>0</vt:i4>
      </vt:variant>
      <vt:variant>
        <vt:i4>5</vt:i4>
      </vt:variant>
      <vt:variant>
        <vt:lpwstr>mailto:info@ofkbank.ru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доверительного управления ценными бумагами № __</dc:title>
  <dc:creator>Alexey</dc:creator>
  <cp:lastModifiedBy>1</cp:lastModifiedBy>
  <cp:revision>7</cp:revision>
  <cp:lastPrinted>2012-08-23T12:02:00Z</cp:lastPrinted>
  <dcterms:created xsi:type="dcterms:W3CDTF">2016-03-21T07:27:00Z</dcterms:created>
  <dcterms:modified xsi:type="dcterms:W3CDTF">2022-10-12T11:37:00Z</dcterms:modified>
</cp:coreProperties>
</file>