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95" w:rsidRPr="00D305B6" w:rsidRDefault="00E80F16">
      <w:pPr>
        <w:spacing w:after="50"/>
        <w:jc w:val="center"/>
        <w:rPr>
          <w:b/>
          <w:color w:val="000000" w:themeColor="text1"/>
          <w:sz w:val="12"/>
        </w:rPr>
      </w:pPr>
      <w:r w:rsidRPr="00D305B6">
        <w:rPr>
          <w:b/>
          <w:color w:val="000000" w:themeColor="text1"/>
          <w:sz w:val="24"/>
          <w:szCs w:val="40"/>
        </w:rPr>
        <w:t>АГЕНТСКИЙ ДОГОВОР</w:t>
      </w:r>
    </w:p>
    <w:p w:rsidR="00DC2A95" w:rsidRPr="00D305B6" w:rsidRDefault="00E80F16">
      <w:pPr>
        <w:spacing w:after="0" w:line="340" w:lineRule="auto"/>
        <w:jc w:val="center"/>
        <w:rPr>
          <w:color w:val="000000" w:themeColor="text1"/>
          <w:sz w:val="22"/>
        </w:rPr>
      </w:pPr>
      <w:r w:rsidRPr="00D305B6">
        <w:rPr>
          <w:b/>
          <w:color w:val="000000" w:themeColor="text1"/>
          <w:szCs w:val="18"/>
        </w:rPr>
        <w:t>на оказание услуг по обработке и передаче SMS-сообщений</w:t>
      </w:r>
    </w:p>
    <w:p w:rsidR="00DC2A95" w:rsidRPr="00D305B6" w:rsidRDefault="00DC2A95">
      <w:pPr>
        <w:rPr>
          <w:color w:val="000000" w:themeColor="text1"/>
        </w:rPr>
      </w:pPr>
    </w:p>
    <w:p w:rsidR="00DC2A95" w:rsidRPr="00D305B6" w:rsidRDefault="00DC2A9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C2A95" w:rsidRPr="00D305B6" w:rsidTr="00E80F1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2A95" w:rsidRPr="00D305B6" w:rsidRDefault="00E80F16" w:rsidP="00E80F16">
            <w:pPr>
              <w:spacing w:after="0" w:line="340" w:lineRule="auto"/>
              <w:rPr>
                <w:color w:val="000000" w:themeColor="text1"/>
              </w:rPr>
            </w:pPr>
            <w:r w:rsidRPr="00D305B6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2A95" w:rsidRPr="00D305B6" w:rsidRDefault="00E80F16" w:rsidP="00E80F16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305B6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C2A95" w:rsidRPr="00D305B6" w:rsidRDefault="00DC2A95">
      <w:pPr>
        <w:rPr>
          <w:color w:val="000000" w:themeColor="text1"/>
          <w:lang w:val="en-US"/>
        </w:rPr>
      </w:pPr>
    </w:p>
    <w:p w:rsidR="00DC2A95" w:rsidRPr="00D305B6" w:rsidRDefault="00DC2A95">
      <w:pPr>
        <w:rPr>
          <w:color w:val="000000" w:themeColor="text1"/>
        </w:rPr>
      </w:pPr>
    </w:p>
    <w:p w:rsidR="00DC2A95" w:rsidRPr="00D305B6" w:rsidRDefault="00E80F16">
      <w:pPr>
        <w:rPr>
          <w:color w:val="000000" w:themeColor="text1"/>
        </w:rPr>
      </w:pPr>
      <w:r w:rsidRPr="00D305B6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305B6">
        <w:rPr>
          <w:b/>
          <w:color w:val="000000" w:themeColor="text1"/>
        </w:rPr>
        <w:t>Принципал</w:t>
      </w:r>
      <w:r w:rsidRPr="00D305B6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305B6">
        <w:rPr>
          <w:b/>
          <w:color w:val="000000" w:themeColor="text1"/>
        </w:rPr>
        <w:t>Агент</w:t>
      </w:r>
      <w:r w:rsidRPr="00D305B6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305B6">
        <w:rPr>
          <w:b/>
          <w:color w:val="000000" w:themeColor="text1"/>
        </w:rPr>
        <w:t>Договор</w:t>
      </w:r>
      <w:r w:rsidRPr="00D305B6">
        <w:rPr>
          <w:color w:val="000000" w:themeColor="text1"/>
        </w:rPr>
        <w:t>», о нижеследующем:</w:t>
      </w:r>
    </w:p>
    <w:p w:rsidR="00DC2A95" w:rsidRPr="00D305B6" w:rsidRDefault="00E80F16">
      <w:pPr>
        <w:spacing w:before="500" w:after="150"/>
        <w:jc w:val="center"/>
        <w:rPr>
          <w:color w:val="000000" w:themeColor="text1"/>
        </w:rPr>
      </w:pPr>
      <w:r w:rsidRPr="00D305B6">
        <w:rPr>
          <w:b/>
          <w:color w:val="000000" w:themeColor="text1"/>
          <w:sz w:val="24"/>
          <w:szCs w:val="24"/>
        </w:rPr>
        <w:t>1. ПРЕДМЕТ ДОГОВОРА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1.1. Принципал поручает и обязуется оплатить, а Агент обязуется совершить от имени и за счет Принципала следующие юридические и иные действия, связанные с поиском и заключением предварительных соглашений о заключении договоров предоставлением услуг по обработке и передаче SMS-сообщений Абонентам через технические средства Принципала (по протоколам http/https/smpp/smtp). Права и обязанности по сделкам, совершенным Агентом в соответствии с настоящим договором, возникают непосредственно у Принципала.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1.2. Агент действует в интересах Принципала на территории ________________________. Агент обязан исполнить данное ему поручение самостоятельно. Заключение Агентом субагентских договоров запрещается.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1.3. Агент обязан исполнить данное ему поручение в соответствии с указаниями Принципала, которые должны быть правомерными, осуществимыми и конкретными, а также требованиями п.1.1. настоящего договора. Агент вправе отступить от данных ему Принципалом указаний, если по обстоятельствам дела это необходимо в интересах Принципала и Агент не мог предварительно запросить его мнение либо не получил своевременно ответа на свой запрос.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1.4. Поручение, указанное в п.1.1. настоящего договора, считается выполненным Агентом и подлежащим оплате Принципалом после фактического наступления следующих обстоятельств:</w:t>
      </w:r>
    </w:p>
    <w:p w:rsidR="00DC2A95" w:rsidRPr="00D305B6" w:rsidRDefault="00E80F16">
      <w:pPr>
        <w:spacing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Заключение предварительного соглашение о заключении договора оказания услуг;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Заключение Принципалом договора оказания услуг;</w:t>
      </w:r>
    </w:p>
    <w:p w:rsidR="00DC2A95" w:rsidRPr="00D305B6" w:rsidRDefault="00E80F16">
      <w:pPr>
        <w:rPr>
          <w:color w:val="000000" w:themeColor="text1"/>
        </w:rPr>
      </w:pPr>
      <w:r w:rsidRPr="00D305B6">
        <w:rPr>
          <w:color w:val="000000" w:themeColor="text1"/>
        </w:rPr>
        <w:t>Поступление оплаты по договору за оказанные услуг и на расчетный счет Принципала, но не менее ________ рублей в месяц.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1.5. Агент также обязан:</w:t>
      </w:r>
    </w:p>
    <w:p w:rsidR="00DC2A95" w:rsidRPr="00D305B6" w:rsidRDefault="00E80F16">
      <w:pPr>
        <w:spacing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не заключать с другими принципалами аналогичных договоров, которые должны исполняться на территории, полностью или частично совпадающей с территорией, указанной в настоящем договоре;</w:t>
      </w:r>
    </w:p>
    <w:p w:rsidR="00DC2A95" w:rsidRPr="00D305B6" w:rsidRDefault="00E80F16">
      <w:pPr>
        <w:spacing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сообщать Принципалу по его требованию все сведения о ходе исполнения поручения;</w:t>
      </w:r>
    </w:p>
    <w:p w:rsidR="00DC2A95" w:rsidRPr="00D305B6" w:rsidRDefault="00E80F16">
      <w:pPr>
        <w:spacing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передавать Принципалу без промедления все полученное по сделкам, совершенным во исполнение поручения;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по исполнении поручения или при прекращении настоящего договора поручения до его исполнения без промедления возвратить Принципалу доверенность, срок действия которой не истек, и в течение ________ дней представить Принципалу письменный отчет с приложением оправдательных документов, если это требуется по характеру поручения. К отчету Агента должно быть приложено подписанное сторонами предварительное соглашение о заключении договора на оказание услуг.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1.6. Принципал обязан:</w:t>
      </w:r>
    </w:p>
    <w:p w:rsidR="00DC2A95" w:rsidRPr="00D305B6" w:rsidRDefault="00E80F16">
      <w:pPr>
        <w:spacing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выдать Агенту доверенность (доверенности) на совершение юридических и иных действий, предусмотренных п.1.1. настоящего договора, за исключением случаев, предусмотренных абзацем вторым п.1 ст.182 ГК РФ, а также передать Агенту другие необходимые документы;</w:t>
      </w:r>
    </w:p>
    <w:p w:rsidR="00DC2A95" w:rsidRPr="00D305B6" w:rsidRDefault="00E80F16">
      <w:pPr>
        <w:spacing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без промедления принять от Агента все исполненное им в соответствии с настоящим договором;</w:t>
      </w:r>
    </w:p>
    <w:p w:rsidR="00DC2A95" w:rsidRPr="00D305B6" w:rsidRDefault="00E80F16">
      <w:pPr>
        <w:spacing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рассматривать отчеты Агента и извещать его о наличии возражений по отчету и объему прилагаемых документов в течение ________ дней;</w:t>
      </w:r>
    </w:p>
    <w:p w:rsidR="00DC2A95" w:rsidRPr="00D305B6" w:rsidRDefault="00E80F16">
      <w:pPr>
        <w:spacing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при неизвещении Агента в указанный срок о наличии возражений отчет считается принятым;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305B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305B6">
        <w:rPr>
          <w:color w:val="000000" w:themeColor="text1"/>
        </w:rPr>
        <w:t>уплатить Агенту вознаграждение по правилам, установленным в разделе 2 настоящего договора.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1.7. Если настоящий договор будет прекращен до того, как поручение исполнено полностью, то Принципал обязан уплатить ему вознаграждение соразмерно выполненной им работе. Это правило не применяется к исполнению Агентом поручения после того, как он узнал или должен был узнать о прекращении поручения.</w:t>
      </w:r>
    </w:p>
    <w:p w:rsidR="00DC2A95" w:rsidRPr="00D305B6" w:rsidRDefault="00E80F16">
      <w:pPr>
        <w:spacing w:before="500" w:after="150"/>
        <w:jc w:val="center"/>
        <w:rPr>
          <w:color w:val="000000" w:themeColor="text1"/>
        </w:rPr>
      </w:pPr>
      <w:r w:rsidRPr="00D305B6">
        <w:rPr>
          <w:b/>
          <w:color w:val="000000" w:themeColor="text1"/>
          <w:sz w:val="24"/>
          <w:szCs w:val="24"/>
        </w:rPr>
        <w:t>2. АГЕНТСКОЕ ВОЗНАГРАЖДЕНИЕ И ПОРЯДОК РАСЧЕТОВ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2.1. Агентское вознаграждение за исполнение поручения Принципала составляет ________% от продажной стоимости оказанных Принципалом услуг по договорам, заключенным Агентом. Ежемесячная стоимость оказанных услуг в месяц составляет не менее ________ рублей. Вознаграждение выплачивается ежемесячно, в течение ________ рабочих дней после окончания отчетного периода. В случае прекращения поручения до того, как оно будет исполнено, размер вознаграждения, которое должно быть выплачено Агенту в соответствии с настоящим договором, определяется соглашением сторон.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2.2. Агентское вознаграждение за каждого привлеченного клиента выплачивается в течение ________________________ с даты заключения договора оказания услуг.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2.3. Понесенные Агентом издержки не компенсируются.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2.4. Оплата договора производится путем перевода соответствующих сумм на электронный счет Агента.</w:t>
      </w:r>
    </w:p>
    <w:p w:rsidR="00DC2A95" w:rsidRPr="00D305B6" w:rsidRDefault="00E80F16">
      <w:pPr>
        <w:spacing w:before="500" w:after="150"/>
        <w:jc w:val="center"/>
        <w:rPr>
          <w:color w:val="000000" w:themeColor="text1"/>
        </w:rPr>
      </w:pPr>
      <w:r w:rsidRPr="00D305B6">
        <w:rPr>
          <w:b/>
          <w:color w:val="000000" w:themeColor="text1"/>
          <w:sz w:val="24"/>
          <w:szCs w:val="24"/>
        </w:rPr>
        <w:t>3. ОТВЕТСТВЕННОСТЬ СТОРОН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lastRenderedPageBreak/>
        <w:t>3.1. Меры ответственности сторон за неисполнение своих обязательств по настоящему договору определяются по общим правилам ГК РФ.</w:t>
      </w:r>
    </w:p>
    <w:p w:rsidR="00DC2A95" w:rsidRPr="00D305B6" w:rsidRDefault="00E80F16">
      <w:pPr>
        <w:spacing w:before="500" w:after="150"/>
        <w:jc w:val="center"/>
        <w:rPr>
          <w:color w:val="000000" w:themeColor="text1"/>
        </w:rPr>
      </w:pPr>
      <w:r w:rsidRPr="00D305B6">
        <w:rPr>
          <w:b/>
          <w:color w:val="000000" w:themeColor="text1"/>
          <w:sz w:val="24"/>
          <w:szCs w:val="24"/>
        </w:rPr>
        <w:t>4. РАЗРЕШЕНИЕ СПОРОВ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4.1.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4.2. Споры сторон, не урегулированные путем переговоров, передаются для разрешения в арбитражный суд г. ________________________.</w:t>
      </w:r>
    </w:p>
    <w:p w:rsidR="00DC2A95" w:rsidRPr="00D305B6" w:rsidRDefault="00E80F16">
      <w:pPr>
        <w:spacing w:before="500" w:after="150"/>
        <w:jc w:val="center"/>
        <w:rPr>
          <w:color w:val="000000" w:themeColor="text1"/>
        </w:rPr>
      </w:pPr>
      <w:r w:rsidRPr="00D305B6">
        <w:rPr>
          <w:b/>
          <w:color w:val="000000" w:themeColor="text1"/>
          <w:sz w:val="24"/>
          <w:szCs w:val="24"/>
        </w:rPr>
        <w:t>5. КОНФИДЕНЦИАЛЬНОСТЬ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5.1. Все условия Настоящего Договора, а также любая информация, и данные, полученные Сторонами в связи с исполнением настоящего Договора, являются строго конфиденциальными и не подлежат разглашению и передаче третьим лицам, не связанным с исполнением настоящего Договора, за исключением случаев, когда доведение такой информации до сведения компетентных органов является обязательным по закону РФ.</w:t>
      </w:r>
    </w:p>
    <w:p w:rsidR="00DC2A95" w:rsidRPr="00D305B6" w:rsidRDefault="00E80F16">
      <w:pPr>
        <w:spacing w:before="500" w:after="150"/>
        <w:jc w:val="center"/>
        <w:rPr>
          <w:color w:val="000000" w:themeColor="text1"/>
        </w:rPr>
      </w:pPr>
      <w:r w:rsidRPr="00D305B6">
        <w:rPr>
          <w:b/>
          <w:color w:val="000000" w:themeColor="text1"/>
          <w:sz w:val="24"/>
          <w:szCs w:val="24"/>
        </w:rPr>
        <w:t>6. СРОК ДЕЙСТВИЯ ДОГОВОРА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6.1. Настоящий договор вступает в силу с момента его подписания сторонами и действует до 31 декабря 2010г. Срок его действия автоматически продлевается на один год при условии, что ни одна из сторон не уведомит другую об отказе от договора за ________ дней до даты его истечения.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6.2. Настоящий договор может быть расторгнут в ________-дневный срок после предоставления одной из сторон письменного извещения в случае неисполнения другой стороной своих обязательств по договору.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6.3. Любые изменения и дополнения к настоящему договору действительны лишь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DC2A95" w:rsidRPr="00D305B6" w:rsidRDefault="00E80F16">
      <w:pPr>
        <w:spacing w:after="150" w:line="290" w:lineRule="auto"/>
        <w:rPr>
          <w:color w:val="000000" w:themeColor="text1"/>
        </w:rPr>
      </w:pPr>
      <w:r w:rsidRPr="00D305B6">
        <w:rPr>
          <w:color w:val="000000" w:themeColor="text1"/>
        </w:rPr>
        <w:t>6.4.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DC2A95" w:rsidRPr="00D305B6" w:rsidRDefault="00E80F16">
      <w:pPr>
        <w:spacing w:before="500" w:after="150"/>
        <w:jc w:val="center"/>
        <w:rPr>
          <w:color w:val="000000" w:themeColor="text1"/>
        </w:rPr>
      </w:pPr>
      <w:r w:rsidRPr="00D305B6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DC2A95" w:rsidRPr="00D305B6" w:rsidTr="00E80F1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b/>
                <w:color w:val="000000" w:themeColor="text1"/>
                <w:sz w:val="18"/>
                <w:szCs w:val="18"/>
              </w:rPr>
              <w:t>Принципал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ИНН: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КПП: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lastRenderedPageBreak/>
              <w:t>Корр./счёт: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b/>
                <w:color w:val="000000" w:themeColor="text1"/>
                <w:sz w:val="18"/>
                <w:szCs w:val="18"/>
              </w:rPr>
              <w:lastRenderedPageBreak/>
              <w:t>Агент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ИНН: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КПП: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lastRenderedPageBreak/>
              <w:t>Корр./счёт:</w:t>
            </w:r>
          </w:p>
          <w:p w:rsidR="00DC2A95" w:rsidRPr="00D305B6" w:rsidRDefault="00E80F16">
            <w:pPr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DC2A95" w:rsidRPr="00D305B6" w:rsidRDefault="00DC2A95">
      <w:pPr>
        <w:rPr>
          <w:color w:val="000000" w:themeColor="text1"/>
        </w:rPr>
      </w:pPr>
    </w:p>
    <w:p w:rsidR="00DC2A95" w:rsidRPr="00D305B6" w:rsidRDefault="00E80F16">
      <w:pPr>
        <w:spacing w:before="500" w:after="150"/>
        <w:jc w:val="center"/>
        <w:rPr>
          <w:color w:val="000000" w:themeColor="text1"/>
        </w:rPr>
      </w:pPr>
      <w:r w:rsidRPr="00D305B6">
        <w:rPr>
          <w:b/>
          <w:color w:val="000000" w:themeColor="text1"/>
          <w:sz w:val="24"/>
          <w:szCs w:val="24"/>
        </w:rPr>
        <w:t>8. ПОДПИСИ СТОРОН</w:t>
      </w:r>
    </w:p>
    <w:p w:rsidR="00DC2A95" w:rsidRPr="00D305B6" w:rsidRDefault="00DC2A9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C2A95" w:rsidRPr="00D305B6" w:rsidTr="00E80F1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2A95" w:rsidRPr="00D305B6" w:rsidRDefault="00E80F16" w:rsidP="00E80F16">
            <w:pPr>
              <w:spacing w:after="0" w:line="340" w:lineRule="auto"/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2A95" w:rsidRPr="00D305B6" w:rsidRDefault="00E80F16" w:rsidP="00E80F16">
            <w:pPr>
              <w:spacing w:after="0" w:line="340" w:lineRule="auto"/>
              <w:rPr>
                <w:color w:val="000000" w:themeColor="text1"/>
              </w:rPr>
            </w:pPr>
            <w:r w:rsidRPr="00D305B6">
              <w:rPr>
                <w:color w:val="000000" w:themeColor="text1"/>
                <w:sz w:val="18"/>
                <w:szCs w:val="18"/>
              </w:rPr>
              <w:t>Агент _______________</w:t>
            </w:r>
          </w:p>
        </w:tc>
      </w:tr>
    </w:tbl>
    <w:p w:rsidR="00DC2A95" w:rsidRPr="00D305B6" w:rsidRDefault="00DC2A95">
      <w:pPr>
        <w:rPr>
          <w:color w:val="000000" w:themeColor="text1"/>
        </w:rPr>
      </w:pPr>
    </w:p>
    <w:sectPr w:rsidR="00DC2A95" w:rsidRPr="00D305B6" w:rsidSect="00DC2A9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199" w:rsidRDefault="00164199" w:rsidP="00DC2A95">
      <w:pPr>
        <w:spacing w:after="0" w:line="240" w:lineRule="auto"/>
      </w:pPr>
      <w:r>
        <w:separator/>
      </w:r>
    </w:p>
  </w:endnote>
  <w:endnote w:type="continuationSeparator" w:id="0">
    <w:p w:rsidR="00164199" w:rsidRDefault="00164199" w:rsidP="00DC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A95" w:rsidRDefault="001C5B76">
    <w:r>
      <w:fldChar w:fldCharType="begin"/>
    </w:r>
    <w:r w:rsidR="00E80F16">
      <w:instrText>PAGE</w:instrText>
    </w:r>
    <w:r>
      <w:fldChar w:fldCharType="separate"/>
    </w:r>
    <w:r w:rsidR="00D305B6">
      <w:rPr>
        <w:noProof/>
      </w:rPr>
      <w:t>4</w:t>
    </w:r>
    <w:r>
      <w:fldChar w:fldCharType="end"/>
    </w:r>
    <w:r w:rsidR="00E80F16">
      <w:t xml:space="preserve"> / </w:t>
    </w:r>
    <w:r>
      <w:fldChar w:fldCharType="begin"/>
    </w:r>
    <w:r w:rsidR="00E80F16">
      <w:instrText>NUMPAGES</w:instrText>
    </w:r>
    <w:r>
      <w:fldChar w:fldCharType="separate"/>
    </w:r>
    <w:r w:rsidR="00D305B6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199" w:rsidRDefault="00164199" w:rsidP="00DC2A95">
      <w:pPr>
        <w:spacing w:after="0" w:line="240" w:lineRule="auto"/>
      </w:pPr>
      <w:r>
        <w:separator/>
      </w:r>
    </w:p>
  </w:footnote>
  <w:footnote w:type="continuationSeparator" w:id="0">
    <w:p w:rsidR="00164199" w:rsidRDefault="00164199" w:rsidP="00DC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DC2A95">
      <w:trPr>
        <w:trHeight w:val="400"/>
      </w:trPr>
      <w:tc>
        <w:tcPr>
          <w:tcW w:w="1700" w:type="dxa"/>
        </w:tcPr>
        <w:p w:rsidR="00DC2A95" w:rsidRDefault="00DC2A95"/>
      </w:tc>
      <w:tc>
        <w:tcPr>
          <w:tcW w:w="4000" w:type="dxa"/>
          <w:vAlign w:val="center"/>
        </w:tcPr>
        <w:p w:rsidR="00DC2A95" w:rsidRDefault="00DC2A9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A95"/>
    <w:rsid w:val="00164199"/>
    <w:rsid w:val="001C5B76"/>
    <w:rsid w:val="004C4F40"/>
    <w:rsid w:val="00D305B6"/>
    <w:rsid w:val="00DC2A95"/>
    <w:rsid w:val="00E8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C2A9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C4F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4F40"/>
  </w:style>
  <w:style w:type="paragraph" w:styleId="a5">
    <w:name w:val="footer"/>
    <w:basedOn w:val="a"/>
    <w:link w:val="a6"/>
    <w:uiPriority w:val="99"/>
    <w:semiHidden/>
    <w:unhideWhenUsed/>
    <w:rsid w:val="004C4F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4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2018-01-28T08:22:00Z</dcterms:created>
  <dcterms:modified xsi:type="dcterms:W3CDTF">2020-06-29T06:00:00Z</dcterms:modified>
  <cp:category/>
</cp:coreProperties>
</file>