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pageBreakBefore w:val="0"/>
        <w:pBdr>
          <w:top w:space="0" w:sz="0" w:val="nil"/>
          <w:left w:space="0" w:sz="0" w:val="nil"/>
          <w:bottom w:space="0" w:sz="0" w:val="nil"/>
          <w:right w:space="0" w:sz="0" w:val="nil"/>
          <w:between w:space="0" w:sz="0" w:val="nil"/>
        </w:pBdr>
        <w:shd w:fill="auto" w:val="clear"/>
        <w:spacing w:before="0" w:line="240" w:lineRule="auto"/>
        <w:ind w:left="0" w:firstLine="0"/>
        <w:jc w:val="right"/>
        <w:rPr>
          <w:b w:val="0"/>
          <w:sz w:val="20"/>
          <w:szCs w:val="20"/>
          <w:highlight w:val="yellow"/>
        </w:rPr>
      </w:pPr>
      <w:bookmarkStart w:colFirst="0" w:colLast="0" w:name="_ic35f51eehib" w:id="0"/>
      <w:bookmarkEnd w:id="0"/>
      <w:r w:rsidDel="00000000" w:rsidR="00000000" w:rsidRPr="00000000">
        <w:rPr>
          <w:sz w:val="20"/>
          <w:szCs w:val="20"/>
          <w:rtl w:val="0"/>
        </w:rPr>
        <w:t xml:space="preserve">Кому:</w:t>
      </w:r>
      <w:r w:rsidDel="00000000" w:rsidR="00000000" w:rsidRPr="00000000">
        <w:rPr>
          <w:rFonts w:ascii="Arial Unicode MS" w:cs="Arial Unicode MS" w:eastAsia="Arial Unicode MS" w:hAnsi="Arial Unicode MS"/>
          <w:b w:val="0"/>
          <w:sz w:val="20"/>
          <w:szCs w:val="20"/>
          <w:highlight w:val="yellow"/>
          <w:rtl w:val="0"/>
        </w:rPr>
        <w:t xml:space="preserve">[… → наименование]</w:t>
      </w:r>
    </w:p>
    <w:p w:rsidR="00000000" w:rsidDel="00000000" w:rsidP="00000000" w:rsidRDefault="00000000" w:rsidRPr="00000000" w14:paraId="00000002">
      <w:pPr>
        <w:pStyle w:val="Heading1"/>
        <w:pageBreakBefore w:val="0"/>
        <w:spacing w:before="0" w:line="240" w:lineRule="auto"/>
        <w:ind w:left="5811.023622047243" w:firstLine="0"/>
        <w:jc w:val="left"/>
        <w:rPr>
          <w:b w:val="0"/>
          <w:sz w:val="20"/>
          <w:szCs w:val="20"/>
          <w:highlight w:val="yellow"/>
        </w:rPr>
      </w:pPr>
      <w:bookmarkStart w:colFirst="0" w:colLast="0" w:name="_ea7rhiex32f" w:id="1"/>
      <w:bookmarkEnd w:id="1"/>
      <w:r w:rsidDel="00000000" w:rsidR="00000000" w:rsidRPr="00000000">
        <w:rPr>
          <w:sz w:val="20"/>
          <w:szCs w:val="20"/>
          <w:rtl w:val="0"/>
        </w:rPr>
        <w:t xml:space="preserve">Адрес: </w:t>
      </w:r>
      <w:r w:rsidDel="00000000" w:rsidR="00000000" w:rsidRPr="00000000">
        <w:rPr>
          <w:rFonts w:ascii="Arial Unicode MS" w:cs="Arial Unicode MS" w:eastAsia="Arial Unicode MS" w:hAnsi="Arial Unicode MS"/>
          <w:b w:val="0"/>
          <w:sz w:val="20"/>
          <w:szCs w:val="20"/>
          <w:highlight w:val="yellow"/>
          <w:rtl w:val="0"/>
        </w:rPr>
        <w:t xml:space="preserve">[… → адрес продавца]</w:t>
      </w:r>
    </w:p>
    <w:p w:rsidR="00000000" w:rsidDel="00000000" w:rsidP="00000000" w:rsidRDefault="00000000" w:rsidRPr="00000000" w14:paraId="00000003">
      <w:pPr>
        <w:pStyle w:val="Heading1"/>
        <w:pageBreakBefore w:val="0"/>
        <w:spacing w:before="0" w:line="240" w:lineRule="auto"/>
        <w:ind w:left="5811.023622047243" w:firstLine="0"/>
        <w:jc w:val="left"/>
        <w:rPr>
          <w:b w:val="0"/>
          <w:sz w:val="20"/>
          <w:szCs w:val="20"/>
          <w:highlight w:val="yellow"/>
        </w:rPr>
      </w:pPr>
      <w:bookmarkStart w:colFirst="0" w:colLast="0" w:name="_wnvekbhx2ss2" w:id="2"/>
      <w:bookmarkEnd w:id="2"/>
      <w:r w:rsidDel="00000000" w:rsidR="00000000" w:rsidRPr="00000000">
        <w:rPr>
          <w:sz w:val="20"/>
          <w:szCs w:val="20"/>
          <w:rtl w:val="0"/>
        </w:rPr>
        <w:t xml:space="preserve">Потребитель:</w:t>
      </w:r>
      <w:r w:rsidDel="00000000" w:rsidR="00000000" w:rsidRPr="00000000">
        <w:rPr>
          <w:rFonts w:ascii="Arial Unicode MS" w:cs="Arial Unicode MS" w:eastAsia="Arial Unicode MS" w:hAnsi="Arial Unicode MS"/>
          <w:b w:val="0"/>
          <w:sz w:val="20"/>
          <w:szCs w:val="20"/>
          <w:highlight w:val="yellow"/>
          <w:rtl w:val="0"/>
        </w:rPr>
        <w:t xml:space="preserve">[… → ФИО] </w:t>
      </w:r>
    </w:p>
    <w:p w:rsidR="00000000" w:rsidDel="00000000" w:rsidP="00000000" w:rsidRDefault="00000000" w:rsidRPr="00000000" w14:paraId="00000004">
      <w:pPr>
        <w:pStyle w:val="Heading1"/>
        <w:pageBreakBefore w:val="0"/>
        <w:spacing w:before="0" w:line="240" w:lineRule="auto"/>
        <w:ind w:left="5811.023622047243" w:firstLine="0"/>
        <w:jc w:val="left"/>
        <w:rPr/>
      </w:pPr>
      <w:bookmarkStart w:colFirst="0" w:colLast="0" w:name="_3bm38xorcejc" w:id="3"/>
      <w:bookmarkEnd w:id="3"/>
      <w:r w:rsidDel="00000000" w:rsidR="00000000" w:rsidRPr="00000000">
        <w:rPr>
          <w:sz w:val="20"/>
          <w:szCs w:val="20"/>
          <w:rtl w:val="0"/>
        </w:rPr>
        <w:t xml:space="preserve">Адрес:</w:t>
      </w:r>
      <w:r w:rsidDel="00000000" w:rsidR="00000000" w:rsidRPr="00000000">
        <w:rPr>
          <w:rFonts w:ascii="Arial Unicode MS" w:cs="Arial Unicode MS" w:eastAsia="Arial Unicode MS" w:hAnsi="Arial Unicode MS"/>
          <w:b w:val="0"/>
          <w:sz w:val="20"/>
          <w:szCs w:val="20"/>
          <w:highlight w:val="yellow"/>
          <w:rtl w:val="0"/>
        </w:rPr>
        <w:t xml:space="preserve">[… → адрес потребителя]</w:t>
      </w:r>
      <w:r w:rsidDel="00000000" w:rsidR="00000000" w:rsidRPr="00000000">
        <w:rPr>
          <w:rtl w:val="0"/>
        </w:rPr>
      </w:r>
    </w:p>
    <w:p w:rsidR="00000000" w:rsidDel="00000000" w:rsidP="00000000" w:rsidRDefault="00000000" w:rsidRPr="00000000" w14:paraId="00000005">
      <w:pPr>
        <w:pStyle w:val="Heading1"/>
        <w:pageBreakBefore w:val="0"/>
        <w:spacing w:before="0" w:line="240" w:lineRule="auto"/>
        <w:ind w:left="5811.023622047243" w:firstLine="0"/>
        <w:jc w:val="left"/>
        <w:rPr/>
      </w:pPr>
      <w:bookmarkStart w:colFirst="0" w:colLast="0" w:name="_7t4gghclm2cj" w:id="4"/>
      <w:bookmarkEnd w:id="4"/>
      <w:r w:rsidDel="00000000" w:rsidR="00000000" w:rsidRPr="00000000">
        <w:rPr>
          <w:sz w:val="20"/>
          <w:szCs w:val="20"/>
          <w:rtl w:val="0"/>
        </w:rPr>
        <w:t xml:space="preserve">Тел:</w:t>
      </w:r>
      <w:r w:rsidDel="00000000" w:rsidR="00000000" w:rsidRPr="00000000">
        <w:rPr>
          <w:rFonts w:ascii="Arial Unicode MS" w:cs="Arial Unicode MS" w:eastAsia="Arial Unicode MS" w:hAnsi="Arial Unicode MS"/>
          <w:b w:val="0"/>
          <w:sz w:val="20"/>
          <w:szCs w:val="20"/>
          <w:highlight w:val="yellow"/>
          <w:rtl w:val="0"/>
        </w:rPr>
        <w:t xml:space="preserve">[… → телефон потребителя]</w:t>
      </w:r>
      <w:r w:rsidDel="00000000" w:rsidR="00000000" w:rsidRPr="00000000">
        <w:rPr>
          <w:rtl w:val="0"/>
        </w:rPr>
      </w:r>
    </w:p>
    <w:p w:rsidR="00000000" w:rsidDel="00000000" w:rsidP="00000000" w:rsidRDefault="00000000" w:rsidRPr="00000000" w14:paraId="00000006">
      <w:pPr>
        <w:pStyle w:val="Heading1"/>
        <w:pageBreakBefore w:val="0"/>
        <w:spacing w:before="0" w:line="240" w:lineRule="auto"/>
        <w:ind w:left="0" w:firstLine="0"/>
        <w:jc w:val="center"/>
        <w:rPr>
          <w:highlight w:val="yellow"/>
        </w:rPr>
      </w:pPr>
      <w:bookmarkStart w:colFirst="0" w:colLast="0" w:name="_dcyy9o1gr7zd" w:id="5"/>
      <w:bookmarkEnd w:id="5"/>
      <w:r w:rsidDel="00000000" w:rsidR="00000000" w:rsidRPr="00000000">
        <w:rPr>
          <w:rtl w:val="0"/>
        </w:rPr>
        <w:t xml:space="preserve">Претензия</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both"/>
        <w:rPr>
          <w:highlight w:val="yellow"/>
        </w:rPr>
      </w:pPr>
      <w:r w:rsidDel="00000000" w:rsidR="00000000" w:rsidRPr="00000000">
        <w:rPr>
          <w:rFonts w:ascii="Arial Unicode MS" w:cs="Arial Unicode MS" w:eastAsia="Arial Unicode MS" w:hAnsi="Arial Unicode MS"/>
          <w:highlight w:val="yellow"/>
          <w:rtl w:val="0"/>
        </w:rPr>
        <w:t xml:space="preserve">[… → дата претензии]</w:t>
      </w:r>
      <w:r w:rsidDel="00000000" w:rsidR="00000000" w:rsidRPr="00000000">
        <w:rPr>
          <w:rtl w:val="0"/>
        </w:rPr>
        <w:t xml:space="preserve">,                                                           </w:t>
      </w:r>
      <w:r w:rsidDel="00000000" w:rsidR="00000000" w:rsidRPr="00000000">
        <w:rPr>
          <w:rFonts w:ascii="Arial Unicode MS" w:cs="Arial Unicode MS" w:eastAsia="Arial Unicode MS" w:hAnsi="Arial Unicode MS"/>
          <w:highlight w:val="yellow"/>
          <w:rtl w:val="0"/>
        </w:rPr>
        <w:t xml:space="preserve">[… → город, в котором куплен товар]</w:t>
      </w:r>
    </w:p>
    <w:p w:rsidR="00000000" w:rsidDel="00000000" w:rsidP="00000000" w:rsidRDefault="00000000" w:rsidRPr="00000000" w14:paraId="00000008">
      <w:pPr>
        <w:pageBreakBefore w:val="0"/>
        <w:rPr>
          <w:highlight w:val="white"/>
        </w:rPr>
      </w:pPr>
      <w:r w:rsidDel="00000000" w:rsidR="00000000" w:rsidRPr="00000000">
        <w:rPr>
          <w:rFonts w:ascii="Arial Unicode MS" w:cs="Arial Unicode MS" w:eastAsia="Arial Unicode MS" w:hAnsi="Arial Unicode MS"/>
          <w:highlight w:val="yellow"/>
          <w:rtl w:val="0"/>
        </w:rPr>
        <w:t xml:space="preserve">[… → дата покупки]</w:t>
      </w:r>
      <w:r w:rsidDel="00000000" w:rsidR="00000000" w:rsidRPr="00000000">
        <w:rPr>
          <w:highlight w:val="white"/>
          <w:rtl w:val="0"/>
        </w:rPr>
        <w:t xml:space="preserve"> я приобрел в Вашем магазине </w:t>
      </w:r>
      <w:r w:rsidDel="00000000" w:rsidR="00000000" w:rsidRPr="00000000">
        <w:rPr>
          <w:rFonts w:ascii="Arial Unicode MS" w:cs="Arial Unicode MS" w:eastAsia="Arial Unicode MS" w:hAnsi="Arial Unicode MS"/>
          <w:highlight w:val="yellow"/>
          <w:rtl w:val="0"/>
        </w:rPr>
        <w:t xml:space="preserve">[… → наименование]</w:t>
      </w:r>
      <w:r w:rsidDel="00000000" w:rsidR="00000000" w:rsidRPr="00000000">
        <w:rPr>
          <w:highlight w:val="white"/>
          <w:rtl w:val="0"/>
        </w:rPr>
        <w:t xml:space="preserve"> по электронному адресу </w:t>
      </w:r>
      <w:r w:rsidDel="00000000" w:rsidR="00000000" w:rsidRPr="00000000">
        <w:rPr>
          <w:rFonts w:ascii="Arial Unicode MS" w:cs="Arial Unicode MS" w:eastAsia="Arial Unicode MS" w:hAnsi="Arial Unicode MS"/>
          <w:highlight w:val="yellow"/>
          <w:rtl w:val="0"/>
        </w:rPr>
        <w:t xml:space="preserve">[… → адрес сайта]</w:t>
      </w:r>
      <w:r w:rsidDel="00000000" w:rsidR="00000000" w:rsidRPr="00000000">
        <w:rPr>
          <w:highlight w:val="white"/>
          <w:rtl w:val="0"/>
        </w:rPr>
        <w:t xml:space="preserve"> дистанционным способом товар: </w:t>
      </w:r>
      <w:r w:rsidDel="00000000" w:rsidR="00000000" w:rsidRPr="00000000">
        <w:rPr>
          <w:rFonts w:ascii="Arial Unicode MS" w:cs="Arial Unicode MS" w:eastAsia="Arial Unicode MS" w:hAnsi="Arial Unicode MS"/>
          <w:highlight w:val="yellow"/>
          <w:rtl w:val="0"/>
        </w:rPr>
        <w:t xml:space="preserve">[… → наименование товара, артикул]</w:t>
      </w:r>
      <w:r w:rsidDel="00000000" w:rsidR="00000000" w:rsidRPr="00000000">
        <w:rPr>
          <w:highlight w:val="white"/>
          <w:rtl w:val="0"/>
        </w:rPr>
        <w:t xml:space="preserve">. Товар был доставлен  </w:t>
      </w:r>
      <w:r w:rsidDel="00000000" w:rsidR="00000000" w:rsidRPr="00000000">
        <w:rPr>
          <w:rFonts w:ascii="Arial Unicode MS" w:cs="Arial Unicode MS" w:eastAsia="Arial Unicode MS" w:hAnsi="Arial Unicode MS"/>
          <w:highlight w:val="yellow"/>
          <w:rtl w:val="0"/>
        </w:rPr>
        <w:t xml:space="preserve">[… → дата]</w:t>
      </w:r>
      <w:r w:rsidDel="00000000" w:rsidR="00000000" w:rsidRPr="00000000">
        <w:rPr>
          <w:highlight w:val="white"/>
          <w:rtl w:val="0"/>
        </w:rPr>
        <w:t xml:space="preserve">.</w:t>
      </w:r>
    </w:p>
    <w:p w:rsidR="00000000" w:rsidDel="00000000" w:rsidP="00000000" w:rsidRDefault="00000000" w:rsidRPr="00000000" w14:paraId="00000009">
      <w:pPr>
        <w:pageBreakBefore w:val="0"/>
        <w:rPr>
          <w:highlight w:val="white"/>
        </w:rPr>
      </w:pPr>
      <w:r w:rsidDel="00000000" w:rsidR="00000000" w:rsidRPr="00000000">
        <w:rPr>
          <w:highlight w:val="white"/>
          <w:rtl w:val="0"/>
        </w:rPr>
        <w:t xml:space="preserve">При этом в момент доставки товара информация о порядке и сроках его возврата не была предоставлена мне в письменной форме.</w:t>
      </w:r>
    </w:p>
    <w:p w:rsidR="00000000" w:rsidDel="00000000" w:rsidP="00000000" w:rsidRDefault="00000000" w:rsidRPr="00000000" w14:paraId="0000000A">
      <w:pPr>
        <w:pageBreakBefore w:val="0"/>
        <w:rPr>
          <w:highlight w:val="white"/>
        </w:rPr>
      </w:pPr>
      <w:r w:rsidDel="00000000" w:rsidR="00000000" w:rsidRPr="00000000">
        <w:rPr>
          <w:highlight w:val="white"/>
          <w:rtl w:val="0"/>
        </w:rPr>
        <w:t xml:space="preserve">В соответствии со ст. 26.1. Закона РФ «О защите прав потребителей» потребитель вправе отказаться от товара в любое время до его передачи, а после передачи товара - в течение семи дней. 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000000" w:rsidDel="00000000" w:rsidP="00000000" w:rsidRDefault="00000000" w:rsidRPr="00000000" w14:paraId="0000000B">
      <w:pPr>
        <w:pageBreakBefore w:val="0"/>
        <w:rPr>
          <w:highlight w:val="white"/>
        </w:rPr>
      </w:pPr>
      <w:r w:rsidDel="00000000" w:rsidR="00000000" w:rsidRPr="00000000">
        <w:rPr>
          <w:highlight w:val="white"/>
          <w:rtl w:val="0"/>
        </w:rPr>
        <w:t xml:space="preserve">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000000" w:rsidDel="00000000" w:rsidP="00000000" w:rsidRDefault="00000000" w:rsidRPr="00000000" w14:paraId="0000000C">
      <w:pPr>
        <w:pageBreakBefore w:val="0"/>
        <w:rPr>
          <w:highlight w:val="white"/>
        </w:rPr>
      </w:pPr>
      <w:r w:rsidDel="00000000" w:rsidR="00000000" w:rsidRPr="00000000">
        <w:rPr>
          <w:rFonts w:ascii="Arial Unicode MS" w:cs="Arial Unicode MS" w:eastAsia="Arial Unicode MS" w:hAnsi="Arial Unicode MS"/>
          <w:highlight w:val="yellow"/>
          <w:rtl w:val="0"/>
        </w:rPr>
        <w:t xml:space="preserve">[… → дата обращения]</w:t>
      </w:r>
      <w:r w:rsidDel="00000000" w:rsidR="00000000" w:rsidRPr="00000000">
        <w:rPr>
          <w:highlight w:val="white"/>
          <w:rtl w:val="0"/>
        </w:rPr>
        <w:t xml:space="preserve"> я заявил об отказе товара и просил вернуть уплаченные мною за товар денежные средства </w:t>
      </w:r>
      <w:r w:rsidDel="00000000" w:rsidR="00000000" w:rsidRPr="00000000">
        <w:rPr>
          <w:rFonts w:ascii="Arial Unicode MS" w:cs="Arial Unicode MS" w:eastAsia="Arial Unicode MS" w:hAnsi="Arial Unicode MS"/>
          <w:highlight w:val="yellow"/>
          <w:rtl w:val="0"/>
        </w:rPr>
        <w:t xml:space="preserve">[… → выбрать: наличными деньгами, банковским переводом или в безналичном порядке, указать реквизиты счета]</w:t>
      </w:r>
      <w:r w:rsidDel="00000000" w:rsidR="00000000" w:rsidRPr="00000000">
        <w:rPr>
          <w:highlight w:val="white"/>
          <w:rtl w:val="0"/>
        </w:rPr>
        <w:t xml:space="preserve">.</w:t>
      </w:r>
    </w:p>
    <w:p w:rsidR="00000000" w:rsidDel="00000000" w:rsidP="00000000" w:rsidRDefault="00000000" w:rsidRPr="00000000" w14:paraId="0000000D">
      <w:pPr>
        <w:pageBreakBefore w:val="0"/>
        <w:rPr>
          <w:highlight w:val="white"/>
        </w:rPr>
      </w:pPr>
      <w:r w:rsidDel="00000000" w:rsidR="00000000" w:rsidRPr="00000000">
        <w:rPr>
          <w:highlight w:val="white"/>
          <w:rtl w:val="0"/>
        </w:rPr>
        <w:t xml:space="preserve">До настоящего момента мне не вернули денежные средства. </w:t>
      </w:r>
    </w:p>
    <w:p w:rsidR="00000000" w:rsidDel="00000000" w:rsidP="00000000" w:rsidRDefault="00000000" w:rsidRPr="00000000" w14:paraId="0000000E">
      <w:pPr>
        <w:pageBreakBefore w:val="0"/>
        <w:rPr>
          <w:highlight w:val="white"/>
        </w:rPr>
      </w:pPr>
      <w:r w:rsidDel="00000000" w:rsidR="00000000" w:rsidRPr="00000000">
        <w:rPr>
          <w:highlight w:val="white"/>
          <w:rtl w:val="0"/>
        </w:rPr>
        <w:t xml:space="preserve">В случае отклонения моего  требования я буду вынужден обратиться в суд за защитой своих прав и, в соответствии со ст. 395 ГК РФ, ст. ст. 13-15 Закона РФ «О защите прав потребителей» буду требовать выплаты процентов за неправомерное удержание денежных средств на сумму этих средств, возмещения причиненных мне убытков и морального вреда. Кроме этого, согласно п. 6 ст. 13 Закона РФ «О защите прав потребителей» при удовлетворении судом требований потребителя, суд взыскивает с продавца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t>
      </w:r>
    </w:p>
    <w:p w:rsidR="00000000" w:rsidDel="00000000" w:rsidP="00000000" w:rsidRDefault="00000000" w:rsidRPr="00000000" w14:paraId="0000000F">
      <w:pPr>
        <w:pageBreakBefore w:val="0"/>
        <w:rPr>
          <w:highlight w:val="white"/>
        </w:rPr>
      </w:pPr>
      <w:r w:rsidDel="00000000" w:rsidR="00000000" w:rsidRPr="00000000">
        <w:rPr>
          <w:highlight w:val="white"/>
          <w:rtl w:val="0"/>
        </w:rPr>
        <w:t xml:space="preserve">При этом в соответствии с ч. 7 ст. 29 Гражданского процессуального кодекса Российской Федерации иски о защите прав потребителей могут быть предъявлены в суд по месту жительства или месту пребывания истца.</w:t>
      </w:r>
    </w:p>
    <w:p w:rsidR="00000000" w:rsidDel="00000000" w:rsidP="00000000" w:rsidRDefault="00000000" w:rsidRPr="00000000" w14:paraId="00000010">
      <w:pPr>
        <w:pageBreakBefore w:val="0"/>
        <w:rPr>
          <w:highlight w:val="white"/>
        </w:rPr>
      </w:pPr>
      <w:r w:rsidDel="00000000" w:rsidR="00000000" w:rsidRPr="00000000">
        <w:rPr>
          <w:highlight w:val="white"/>
          <w:rtl w:val="0"/>
        </w:rPr>
        <w:t xml:space="preserve">Предлагаю решить спор в досудебном порядке. Ответ прошу предоставить в письменной форме.</w:t>
      </w:r>
    </w:p>
    <w:p w:rsidR="00000000" w:rsidDel="00000000" w:rsidP="00000000" w:rsidRDefault="00000000" w:rsidRPr="00000000" w14:paraId="00000011">
      <w:pPr>
        <w:pageBreakBefore w:val="0"/>
        <w:rPr>
          <w:highlight w:val="white"/>
        </w:rPr>
      </w:pPr>
      <w:r w:rsidDel="00000000" w:rsidR="00000000" w:rsidRPr="00000000">
        <w:rPr>
          <w:rtl w:val="0"/>
        </w:rPr>
      </w:r>
    </w:p>
    <w:p w:rsidR="00000000" w:rsidDel="00000000" w:rsidP="00000000" w:rsidRDefault="00000000" w:rsidRPr="00000000" w14:paraId="00000012">
      <w:pPr>
        <w:pageBreakBefore w:val="0"/>
        <w:rPr>
          <w:highlight w:val="white"/>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Fonts w:ascii="Arial Unicode MS" w:cs="Arial Unicode MS" w:eastAsia="Arial Unicode MS" w:hAnsi="Arial Unicode MS"/>
          <w:highlight w:val="yellow"/>
          <w:rtl w:val="0"/>
        </w:rPr>
        <w:t xml:space="preserve">[… → подпись]</w:t>
      </w:r>
      <w:r w:rsidDel="00000000" w:rsidR="00000000" w:rsidRPr="00000000">
        <w:rPr>
          <w:highlight w:val="white"/>
          <w:rtl w:val="0"/>
        </w:rPr>
        <w:t xml:space="preserve">                                                                                                 </w:t>
      </w:r>
      <w:r w:rsidDel="00000000" w:rsidR="00000000" w:rsidRPr="00000000">
        <w:rPr>
          <w:rFonts w:ascii="Arial Unicode MS" w:cs="Arial Unicode MS" w:eastAsia="Arial Unicode MS" w:hAnsi="Arial Unicode MS"/>
          <w:highlight w:val="yellow"/>
          <w:rtl w:val="0"/>
        </w:rPr>
        <w:t xml:space="preserve">[… → ФИО]</w:t>
      </w:r>
      <w:r w:rsidDel="00000000" w:rsidR="00000000" w:rsidRPr="00000000">
        <w:rPr>
          <w:rtl w:val="0"/>
        </w:rPr>
      </w:r>
    </w:p>
    <w:sectPr>
      <w:headerReference r:id="rId6" w:type="default"/>
      <w:pgSz w:h="16838" w:w="11906" w:orient="portrait"/>
      <w:pgMar w:bottom="1440.0000000000002" w:top="1440.0000000000002"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ru"/>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0"/>
      <w:spacing w:after="120" w:before="480" w:lineRule="auto"/>
    </w:pPr>
    <w:rPr>
      <w:b w:val="1"/>
      <w:sz w:val="36"/>
      <w:szCs w:val="36"/>
    </w:rPr>
  </w:style>
  <w:style w:type="paragraph" w:styleId="Heading2">
    <w:name w:val="heading 2"/>
    <w:basedOn w:val="Normal"/>
    <w:next w:val="Normal"/>
    <w:pPr>
      <w:keepNext w:val="0"/>
      <w:keepLines w:val="0"/>
      <w:pageBreakBefore w:val="0"/>
      <w:widowControl w:val="0"/>
      <w:spacing w:after="80" w:before="360" w:lineRule="auto"/>
    </w:pPr>
    <w:rPr>
      <w:b w:val="1"/>
      <w:sz w:val="28"/>
      <w:szCs w:val="28"/>
    </w:rPr>
  </w:style>
  <w:style w:type="paragraph" w:styleId="Heading3">
    <w:name w:val="heading 3"/>
    <w:basedOn w:val="Normal"/>
    <w:next w:val="Normal"/>
    <w:pPr>
      <w:pageBreakBefore w:val="0"/>
      <w:spacing w:after="80" w:before="280" w:line="240" w:lineRule="auto"/>
    </w:pPr>
    <w:rPr>
      <w:b w:val="1"/>
      <w:sz w:val="24"/>
      <w:szCs w:val="24"/>
    </w:rPr>
  </w:style>
  <w:style w:type="paragraph" w:styleId="Heading4">
    <w:name w:val="heading 4"/>
    <w:basedOn w:val="Normal"/>
    <w:next w:val="Normal"/>
    <w:pPr>
      <w:keepNext w:val="0"/>
      <w:keepLines w:val="0"/>
      <w:pageBreakBefore w:val="0"/>
      <w:widowControl w:val="0"/>
      <w:spacing w:after="40" w:before="240" w:lineRule="auto"/>
    </w:pPr>
    <w:rPr>
      <w:i w:val="1"/>
      <w:color w:val="666666"/>
      <w:sz w:val="22"/>
      <w:szCs w:val="22"/>
    </w:rPr>
  </w:style>
  <w:style w:type="paragraph" w:styleId="Heading5">
    <w:name w:val="heading 5"/>
    <w:basedOn w:val="Normal"/>
    <w:next w:val="Normal"/>
    <w:pPr>
      <w:keepNext w:val="0"/>
      <w:keepLines w:val="0"/>
      <w:pageBreakBefore w:val="0"/>
      <w:widowControl w:val="0"/>
      <w:spacing w:after="40" w:before="220" w:lineRule="auto"/>
    </w:pPr>
    <w:rPr>
      <w:b w:val="1"/>
      <w:color w:val="666666"/>
      <w:sz w:val="20"/>
      <w:szCs w:val="20"/>
    </w:rPr>
  </w:style>
  <w:style w:type="paragraph" w:styleId="Heading6">
    <w:name w:val="heading 6"/>
    <w:basedOn w:val="Normal"/>
    <w:next w:val="Normal"/>
    <w:pPr>
      <w:keepNext w:val="0"/>
      <w:keepLines w:val="0"/>
      <w:pageBreakBefore w:val="0"/>
      <w:widowControl w:val="0"/>
      <w:spacing w:after="40" w:before="200" w:lineRule="auto"/>
    </w:pPr>
    <w:rPr>
      <w:i w:val="1"/>
      <w:color w:val="666666"/>
      <w:sz w:val="20"/>
      <w:szCs w:val="20"/>
    </w:rPr>
  </w:style>
  <w:style w:type="paragraph" w:styleId="Title">
    <w:name w:val="Title"/>
    <w:basedOn w:val="Normal"/>
    <w:next w:val="Normal"/>
    <w:pPr>
      <w:keepNext w:val="0"/>
      <w:keepLines w:val="0"/>
      <w:pageBreakBefore w:val="0"/>
      <w:widowControl w:val="0"/>
      <w:spacing w:after="120" w:before="480" w:lineRule="auto"/>
    </w:pPr>
    <w:rPr>
      <w:b w:val="1"/>
      <w:sz w:val="72"/>
      <w:szCs w:val="72"/>
    </w:rPr>
  </w:style>
  <w:style w:type="paragraph" w:styleId="Subtitle">
    <w:name w:val="Subtitle"/>
    <w:basedOn w:val="Normal"/>
    <w:next w:val="Normal"/>
    <w:pPr>
      <w:keepNext w:val="0"/>
      <w:keepLines w:val="0"/>
      <w:pageBreakBefore w:val="0"/>
      <w:widowControl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